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A7" w:rsidRPr="00CA76BB" w:rsidRDefault="002957A7" w:rsidP="002957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B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957A7" w:rsidRPr="00CA76BB" w:rsidRDefault="002957A7" w:rsidP="002957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b/>
          <w:sz w:val="24"/>
          <w:szCs w:val="24"/>
        </w:rPr>
        <w:t xml:space="preserve">о соответствии </w:t>
      </w:r>
      <w:r>
        <w:rPr>
          <w:rFonts w:ascii="Times New Roman" w:hAnsi="Times New Roman" w:cs="Times New Roman"/>
          <w:b/>
          <w:sz w:val="24"/>
          <w:szCs w:val="24"/>
        </w:rPr>
        <w:t>участника конкурсного отбора установленным</w:t>
      </w:r>
      <w:r w:rsidRPr="00CA76BB">
        <w:rPr>
          <w:rFonts w:ascii="Times New Roman" w:hAnsi="Times New Roman" w:cs="Times New Roman"/>
          <w:b/>
          <w:sz w:val="24"/>
          <w:szCs w:val="24"/>
        </w:rPr>
        <w:t xml:space="preserve"> требованиям </w:t>
      </w:r>
      <w:r w:rsidRPr="00CA76BB">
        <w:rPr>
          <w:rFonts w:ascii="Times New Roman" w:hAnsi="Times New Roman" w:cs="Times New Roman"/>
          <w:b/>
          <w:sz w:val="24"/>
          <w:szCs w:val="24"/>
        </w:rPr>
        <w:br/>
      </w:r>
    </w:p>
    <w:p w:rsidR="002957A7" w:rsidRPr="00CA76BB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7A7" w:rsidRDefault="002957A7" w:rsidP="002957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C5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A268C">
        <w:rPr>
          <w:rFonts w:ascii="Times New Roman" w:hAnsi="Times New Roman" w:cs="Times New Roman"/>
          <w:sz w:val="24"/>
          <w:szCs w:val="24"/>
        </w:rPr>
        <w:t>Порядком определения объема и предоставления из областного бюджета Ленинградской области субсидий  юридическим лицам, не являющимся государственными (муниципальными) учреждениями, и индивидуальным предпринимателям в целях осуществления государственной поддержки развития инфраструктуры туризма на территории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68C">
        <w:rPr>
          <w:rFonts w:ascii="Times New Roman" w:hAnsi="Times New Roman" w:cs="Times New Roman"/>
          <w:sz w:val="24"/>
          <w:szCs w:val="24"/>
        </w:rPr>
        <w:t>в рамках государственной программы Ленинградской области «Развитие внутреннего и въездного туризма в Ленинградской области», утвержденной постановлением Правительства Ленинградской области от 30 сентября 2019 года</w:t>
      </w:r>
      <w:proofErr w:type="gramEnd"/>
      <w:r w:rsidRPr="005A268C">
        <w:rPr>
          <w:rFonts w:ascii="Times New Roman" w:hAnsi="Times New Roman" w:cs="Times New Roman"/>
          <w:sz w:val="24"/>
          <w:szCs w:val="24"/>
        </w:rPr>
        <w:t xml:space="preserve"> № 442</w:t>
      </w:r>
    </w:p>
    <w:p w:rsidR="002957A7" w:rsidRPr="00CA76BB" w:rsidRDefault="002957A7" w:rsidP="002957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A76B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957A7" w:rsidRPr="00CA76BB" w:rsidRDefault="002957A7" w:rsidP="002957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или фамилия, имя, отчество (при наличии) </w:t>
      </w:r>
      <w:r w:rsidRPr="00CA76BB">
        <w:rPr>
          <w:rFonts w:ascii="Times New Roman" w:hAnsi="Times New Roman" w:cs="Times New Roman"/>
          <w:sz w:val="24"/>
          <w:szCs w:val="24"/>
        </w:rPr>
        <w:br/>
        <w:t>индивидуального предпринимателя)</w:t>
      </w:r>
    </w:p>
    <w:p w:rsidR="002957A7" w:rsidRPr="00CA76BB" w:rsidRDefault="002957A7" w:rsidP="00295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>в лице 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76BB">
        <w:rPr>
          <w:rFonts w:ascii="Times New Roman" w:hAnsi="Times New Roman" w:cs="Times New Roman"/>
          <w:sz w:val="24"/>
          <w:szCs w:val="24"/>
        </w:rPr>
        <w:t>__</w:t>
      </w:r>
    </w:p>
    <w:p w:rsidR="002957A7" w:rsidRPr="00CA76BB" w:rsidRDefault="002957A7" w:rsidP="002957A7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6BB"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отчество (при наличии) руководителя </w:t>
      </w:r>
      <w:r w:rsidRPr="00CA76BB">
        <w:rPr>
          <w:rFonts w:ascii="Times New Roman" w:hAnsi="Times New Roman" w:cs="Times New Roman"/>
          <w:sz w:val="24"/>
          <w:szCs w:val="24"/>
        </w:rPr>
        <w:br/>
        <w:t>(лица, исполняющего обязанности руководителя) участника отбора)</w:t>
      </w:r>
      <w:proofErr w:type="gramEnd"/>
    </w:p>
    <w:p w:rsidR="002957A7" w:rsidRPr="00CA76BB" w:rsidRDefault="002957A7" w:rsidP="00295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 xml:space="preserve">подтверждает, что по состоянию </w:t>
      </w:r>
      <w:proofErr w:type="gramStart"/>
      <w:r w:rsidRPr="00CA76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76B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участник конкурсного отбора</w:t>
      </w:r>
      <w:r w:rsidRPr="00CA76BB">
        <w:rPr>
          <w:rFonts w:ascii="Times New Roman" w:hAnsi="Times New Roman" w:cs="Times New Roman"/>
          <w:sz w:val="24"/>
          <w:szCs w:val="24"/>
        </w:rPr>
        <w:t>:</w:t>
      </w:r>
    </w:p>
    <w:p w:rsidR="002957A7" w:rsidRPr="00CA76BB" w:rsidRDefault="002957A7" w:rsidP="002957A7">
      <w:pPr>
        <w:pStyle w:val="ConsPlusNormal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76BB">
        <w:rPr>
          <w:rFonts w:ascii="Times New Roman" w:hAnsi="Times New Roman" w:cs="Times New Roman"/>
          <w:sz w:val="24"/>
          <w:szCs w:val="24"/>
        </w:rPr>
        <w:t>(дата)</w:t>
      </w:r>
    </w:p>
    <w:p w:rsidR="002957A7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7A7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имеет просроченной задолженности по возврату в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7A7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3D">
        <w:rPr>
          <w:rFonts w:ascii="Times New Roman" w:hAnsi="Times New Roman" w:cs="Times New Roman"/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7A7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находится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7A7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получал в текущем финансовом году средства из бюджета Ленинградской области в соответствии с иными правовыми актами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7A7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имеет задолженности перед работниками по заработной плате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7A7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</w:t>
      </w:r>
      <w:r w:rsidRPr="00304D3D">
        <w:rPr>
          <w:rFonts w:ascii="Times New Roman" w:hAnsi="Times New Roman" w:cs="Times New Roman"/>
          <w:sz w:val="24"/>
          <w:szCs w:val="24"/>
        </w:rPr>
        <w:t>аработная плата наемных работников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 рублей, что составляет _____%</w:t>
      </w:r>
      <w:r w:rsidRPr="00304D3D">
        <w:rPr>
          <w:rFonts w:ascii="Times New Roman" w:hAnsi="Times New Roman" w:cs="Times New Roman"/>
          <w:sz w:val="24"/>
          <w:szCs w:val="24"/>
        </w:rPr>
        <w:t xml:space="preserve"> размера, установленного региональным соглашением о минимальной заработной плате в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7A7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 офшорных компаний в совокупности</w:t>
      </w:r>
      <w:proofErr w:type="gramEnd"/>
      <w:r w:rsidRPr="00304D3D">
        <w:rPr>
          <w:rFonts w:ascii="Times New Roman" w:hAnsi="Times New Roman" w:cs="Times New Roman"/>
          <w:sz w:val="24"/>
          <w:szCs w:val="24"/>
        </w:rPr>
        <w:t xml:space="preserve"> превышает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D3D">
        <w:rPr>
          <w:rFonts w:ascii="Times New Roman" w:hAnsi="Times New Roman" w:cs="Times New Roman"/>
          <w:sz w:val="24"/>
          <w:szCs w:val="24"/>
        </w:rPr>
        <w:t>процентов (если иное не предусмотрено законодательством Российской Федерации)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7A7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304D3D">
        <w:rPr>
          <w:rFonts w:ascii="Times New Roman" w:hAnsi="Times New Roman" w:cs="Times New Roman"/>
          <w:sz w:val="24"/>
          <w:szCs w:val="24"/>
        </w:rPr>
        <w:t>неисполненн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4D3D">
        <w:rPr>
          <w:rFonts w:ascii="Times New Roman" w:hAnsi="Times New Roman" w:cs="Times New Roman"/>
          <w:sz w:val="24"/>
          <w:szCs w:val="24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о налогах и сборах;</w:t>
      </w:r>
    </w:p>
    <w:p w:rsidR="002957A7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>организация осуществляет свою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2957A7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2957A7" w:rsidRPr="00CA76BB" w:rsidTr="00682803">
        <w:tc>
          <w:tcPr>
            <w:tcW w:w="3686" w:type="dxa"/>
            <w:hideMark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2957A7" w:rsidRPr="00CA76BB" w:rsidTr="00682803">
        <w:tc>
          <w:tcPr>
            <w:tcW w:w="3686" w:type="dxa"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2957A7" w:rsidRPr="00CA76BB" w:rsidTr="00682803">
        <w:tc>
          <w:tcPr>
            <w:tcW w:w="3686" w:type="dxa"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957A7" w:rsidRPr="00CA76BB" w:rsidTr="00682803">
        <w:tc>
          <w:tcPr>
            <w:tcW w:w="3686" w:type="dxa"/>
          </w:tcPr>
          <w:p w:rsidR="002957A7" w:rsidRDefault="002957A7" w:rsidP="0068280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2957A7" w:rsidRPr="00CA76BB" w:rsidTr="00682803">
        <w:tc>
          <w:tcPr>
            <w:tcW w:w="3686" w:type="dxa"/>
            <w:vAlign w:val="bottom"/>
            <w:hideMark/>
          </w:tcPr>
          <w:p w:rsidR="002957A7" w:rsidRDefault="002957A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57A7" w:rsidRDefault="002957A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57A7" w:rsidRDefault="002957A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57A7" w:rsidRDefault="002957A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57A7" w:rsidRDefault="002957A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2957A7" w:rsidRPr="00CA76BB" w:rsidRDefault="002957A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</w:tbl>
    <w:p w:rsidR="002957A7" w:rsidRDefault="002957A7" w:rsidP="00295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4" w:rsidRDefault="007F6974">
      <w:bookmarkStart w:id="0" w:name="_GoBack"/>
      <w:bookmarkEnd w:id="0"/>
    </w:p>
    <w:sectPr w:rsidR="007F6974" w:rsidSect="006630B8">
      <w:pgSz w:w="11906" w:h="16838"/>
      <w:pgMar w:top="1134" w:right="851" w:bottom="1134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14"/>
    <w:rsid w:val="002957A7"/>
    <w:rsid w:val="00584014"/>
    <w:rsid w:val="007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957A7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957A7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2023-05-30T13:30:00Z</dcterms:created>
  <dcterms:modified xsi:type="dcterms:W3CDTF">2023-05-30T13:30:00Z</dcterms:modified>
</cp:coreProperties>
</file>