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7B" w:rsidRPr="00833C31" w:rsidRDefault="00833C31" w:rsidP="0083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по п</w:t>
      </w:r>
      <w:r w:rsidR="00A34A7B" w:rsidRPr="00A34A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</w:t>
      </w:r>
      <w:r w:rsidR="00A34A7B" w:rsidRPr="00A34A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A34A7B" w:rsidRPr="00A34A7B">
        <w:rPr>
          <w:rFonts w:ascii="Times New Roman" w:eastAsia="Times New Roman" w:hAnsi="Times New Roman"/>
          <w:b/>
          <w:color w:val="000000"/>
          <w:sz w:val="28"/>
          <w:szCs w:val="28"/>
        </w:rPr>
        <w:t>туристско-экскурсионных поездок для школьников и учащихся Ленинградской области</w:t>
      </w:r>
    </w:p>
    <w:p w:rsidR="00A34A7B" w:rsidRPr="00A34A7B" w:rsidRDefault="00A34A7B" w:rsidP="00A34A7B">
      <w:pPr>
        <w:spacing w:after="0" w:line="247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34A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«Мой родной край – Ленинградская область»</w:t>
      </w:r>
    </w:p>
    <w:p w:rsidR="00A34A7B" w:rsidRDefault="00A34A7B" w:rsidP="00A34A7B">
      <w:pPr>
        <w:spacing w:after="0" w:line="247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3C31" w:rsidRPr="00A34A7B" w:rsidRDefault="00833C31" w:rsidP="00A34A7B">
      <w:pPr>
        <w:spacing w:after="0" w:line="247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D4C1E" w:rsidRDefault="00CD4C1E" w:rsidP="00CD4C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4C1E">
        <w:rPr>
          <w:rFonts w:ascii="Times New Roman" w:hAnsi="Times New Roman"/>
          <w:sz w:val="28"/>
          <w:szCs w:val="28"/>
        </w:rPr>
        <w:t xml:space="preserve">Проект </w:t>
      </w:r>
      <w:r w:rsidRPr="00CD4C1E">
        <w:rPr>
          <w:rFonts w:ascii="Times New Roman" w:hAnsi="Times New Roman"/>
          <w:b/>
          <w:sz w:val="28"/>
          <w:szCs w:val="28"/>
        </w:rPr>
        <w:t>реализуется с 2017 года</w:t>
      </w:r>
      <w:r w:rsidRPr="00CD4C1E">
        <w:rPr>
          <w:rFonts w:ascii="Times New Roman" w:hAnsi="Times New Roman"/>
          <w:sz w:val="28"/>
          <w:szCs w:val="28"/>
        </w:rPr>
        <w:t xml:space="preserve"> по инициативе Губернатора Ленинградской области Александра Юрьевича Дрозденко и полностью финансируется за счет средств бюджета Ленинградской области. Запуск проекта был приурочен к 90-летнему юбилею региона и Году истории.</w:t>
      </w:r>
    </w:p>
    <w:p w:rsidR="00FF34E8" w:rsidRDefault="00FF34E8" w:rsidP="00FF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BC5">
        <w:rPr>
          <w:rFonts w:ascii="Times New Roman" w:hAnsi="Times New Roman"/>
          <w:sz w:val="28"/>
          <w:szCs w:val="28"/>
        </w:rPr>
        <w:t>Координация проекта возложена на комитет по культуре и туризму Ленинградской области совместно c комитетом общего и профессионального образования Ленинградской области.</w:t>
      </w:r>
    </w:p>
    <w:p w:rsidR="00FF34E8" w:rsidRDefault="00FF34E8" w:rsidP="00FF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BC5">
        <w:rPr>
          <w:rFonts w:ascii="Times New Roman" w:hAnsi="Times New Roman"/>
          <w:sz w:val="28"/>
          <w:szCs w:val="28"/>
        </w:rPr>
        <w:t>Реализацией проекта с 2017 года по настоящее время</w:t>
      </w:r>
      <w:r>
        <w:rPr>
          <w:rFonts w:ascii="Times New Roman" w:hAnsi="Times New Roman"/>
          <w:sz w:val="28"/>
          <w:szCs w:val="28"/>
        </w:rPr>
        <w:t xml:space="preserve"> (2022 год)</w:t>
      </w:r>
      <w:r w:rsidRPr="00484BC5">
        <w:rPr>
          <w:rFonts w:ascii="Times New Roman" w:hAnsi="Times New Roman"/>
          <w:sz w:val="28"/>
          <w:szCs w:val="28"/>
        </w:rPr>
        <w:t xml:space="preserve"> занимается Региональный Союз Предприятий Туриндустрии – Северо-Запад.</w:t>
      </w:r>
    </w:p>
    <w:p w:rsidR="00A34A7B" w:rsidRPr="00FF34E8" w:rsidRDefault="00A34A7B" w:rsidP="00FF34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4C1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Ключевая цель проекта</w:t>
      </w:r>
      <w:r w:rsidRPr="00A34A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34A7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– </w:t>
      </w:r>
      <w:r w:rsidRPr="00A34A7B">
        <w:rPr>
          <w:rFonts w:ascii="Times New Roman" w:eastAsia="Times New Roman" w:hAnsi="Times New Roman"/>
          <w:color w:val="000000"/>
          <w:sz w:val="28"/>
          <w:szCs w:val="28"/>
        </w:rPr>
        <w:t>пред</w:t>
      </w:r>
      <w:r w:rsidR="005C6E6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34A7B">
        <w:rPr>
          <w:rFonts w:ascii="Times New Roman" w:eastAsia="Times New Roman" w:hAnsi="Times New Roman"/>
          <w:color w:val="000000"/>
          <w:sz w:val="28"/>
          <w:szCs w:val="28"/>
        </w:rPr>
        <w:t>ставление возможности для школьников бесплатно путешествовать по районам</w:t>
      </w:r>
      <w:r w:rsidR="005C6E64">
        <w:rPr>
          <w:rFonts w:ascii="Times New Roman" w:eastAsia="Times New Roman" w:hAnsi="Times New Roman"/>
          <w:color w:val="000000"/>
          <w:sz w:val="28"/>
          <w:szCs w:val="28"/>
        </w:rPr>
        <w:t xml:space="preserve"> Ленинградской области, наиболее удаленных</w:t>
      </w:r>
      <w:r w:rsidRPr="00A34A7B">
        <w:rPr>
          <w:rFonts w:ascii="Times New Roman" w:eastAsia="Times New Roman" w:hAnsi="Times New Roman"/>
          <w:color w:val="000000"/>
          <w:sz w:val="28"/>
          <w:szCs w:val="28"/>
        </w:rPr>
        <w:t xml:space="preserve"> от районов их постоянного проживания. Объекты посещения и предлагаемые школьникам экскурсии связаны тематическим единством.</w:t>
      </w:r>
    </w:p>
    <w:p w:rsidR="00CD4C1E" w:rsidRPr="00CD4C1E" w:rsidRDefault="00CD4C1E" w:rsidP="00CD4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CD4C1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Цели проекта: </w:t>
      </w:r>
    </w:p>
    <w:p w:rsidR="00CD4C1E" w:rsidRPr="00CD4C1E" w:rsidRDefault="00CD4C1E" w:rsidP="00CD4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560AB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 xml:space="preserve">асширение представления школьников 5-11 классов из районов и городского округа Ленинградской области об истории и культуре своего региона через туристско-экскурсионные поездки; </w:t>
      </w:r>
    </w:p>
    <w:p w:rsidR="00CD4C1E" w:rsidRPr="00CD4C1E" w:rsidRDefault="00CD4C1E" w:rsidP="00CD4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560AB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накомство с туристическим потенциалом, историко-архитектурными, культурными, этнографическими памятниками, в том числе мемориальными комплексами и памятниками воинской славы;</w:t>
      </w:r>
    </w:p>
    <w:p w:rsidR="00CD4C1E" w:rsidRPr="00CD4C1E" w:rsidRDefault="00CD4C1E" w:rsidP="00CD4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560A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пособствование гражданско-патриотическому воспитанию подрастающего поколения и формированию единой идентичности жителя Ленинградской области.</w:t>
      </w:r>
    </w:p>
    <w:p w:rsidR="00CD4C1E" w:rsidRPr="006560AB" w:rsidRDefault="00CD4C1E" w:rsidP="00CD4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560A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Задачи проекта:</w:t>
      </w:r>
    </w:p>
    <w:p w:rsidR="00CD4C1E" w:rsidRPr="00CD4C1E" w:rsidRDefault="00CD4C1E" w:rsidP="00CD4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560A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опуляризация внутреннего туризма среди школьников и учащихся Ленинградской области;</w:t>
      </w:r>
    </w:p>
    <w:p w:rsidR="00CD4C1E" w:rsidRPr="00CD4C1E" w:rsidRDefault="00CD4C1E" w:rsidP="00CD4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560AB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ормирование у юных жителей региона культуры путешествий по Ленинградской области, отличных от районов их постоянного проживания;</w:t>
      </w:r>
    </w:p>
    <w:p w:rsidR="00CD4C1E" w:rsidRPr="00CD4C1E" w:rsidRDefault="00CD4C1E" w:rsidP="00CD4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560A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 xml:space="preserve">оспитание чувства гордости и патриотизма при знакомстве с достопримечательностями, культурно-историческим потенциалом, </w:t>
      </w:r>
      <w:proofErr w:type="spellStart"/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этнонациональным</w:t>
      </w:r>
      <w:proofErr w:type="spellEnd"/>
      <w:r w:rsidRPr="00CD4C1E">
        <w:rPr>
          <w:rFonts w:ascii="Times New Roman" w:eastAsia="Times New Roman" w:hAnsi="Times New Roman"/>
          <w:color w:val="000000"/>
          <w:sz w:val="28"/>
          <w:szCs w:val="28"/>
        </w:rPr>
        <w:t xml:space="preserve"> разнообразием и военно-мемориальным наследием Ленинградской области;</w:t>
      </w:r>
    </w:p>
    <w:p w:rsidR="00CD4C1E" w:rsidRDefault="00CD4C1E" w:rsidP="00CD4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6560A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CD4C1E">
        <w:rPr>
          <w:rFonts w:ascii="Times New Roman" w:eastAsia="Times New Roman" w:hAnsi="Times New Roman"/>
          <w:color w:val="000000"/>
          <w:sz w:val="28"/>
          <w:szCs w:val="28"/>
        </w:rPr>
        <w:t>тимулирование участников проекта на получение дополнительных знаний по истории Ленинградской области с древнейших времен до наших дней.</w:t>
      </w:r>
    </w:p>
    <w:p w:rsidR="00F002DA" w:rsidRPr="00A34A7B" w:rsidRDefault="00F002DA" w:rsidP="00F002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34A7B">
        <w:rPr>
          <w:rFonts w:ascii="Times New Roman" w:hAnsi="Times New Roman"/>
          <w:sz w:val="28"/>
          <w:szCs w:val="28"/>
        </w:rPr>
        <w:t xml:space="preserve">За время существования проекта в нем приняли участие </w:t>
      </w:r>
      <w:r w:rsidR="00B5466F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="00B5466F">
        <w:rPr>
          <w:rFonts w:ascii="Times New Roman" w:hAnsi="Times New Roman"/>
          <w:b/>
          <w:bCs/>
          <w:sz w:val="28"/>
          <w:szCs w:val="28"/>
        </w:rPr>
        <w:t xml:space="preserve">,5 </w:t>
      </w:r>
      <w:proofErr w:type="gramStart"/>
      <w:r w:rsidR="00B5466F">
        <w:rPr>
          <w:rFonts w:ascii="Times New Roman" w:hAnsi="Times New Roman"/>
          <w:b/>
          <w:bCs/>
          <w:sz w:val="28"/>
          <w:szCs w:val="28"/>
        </w:rPr>
        <w:t xml:space="preserve">тысяч </w:t>
      </w:r>
      <w:r w:rsidRPr="00A34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2DCA">
        <w:rPr>
          <w:rFonts w:ascii="Times New Roman" w:hAnsi="Times New Roman"/>
          <w:b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Ленинградской области</w:t>
      </w:r>
      <w:r w:rsidRPr="00A34A7B">
        <w:rPr>
          <w:rFonts w:ascii="Times New Roman" w:hAnsi="Times New Roman"/>
          <w:sz w:val="28"/>
          <w:szCs w:val="28"/>
        </w:rPr>
        <w:t xml:space="preserve">, из них </w:t>
      </w:r>
      <w:r w:rsidRPr="00A34A7B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A34A7B">
        <w:rPr>
          <w:rFonts w:ascii="Times New Roman" w:hAnsi="Times New Roman"/>
          <w:b/>
          <w:bCs/>
          <w:sz w:val="28"/>
          <w:szCs w:val="28"/>
        </w:rPr>
        <w:t xml:space="preserve"> детей</w:t>
      </w:r>
      <w:r w:rsidRPr="00A34A7B">
        <w:rPr>
          <w:rFonts w:ascii="Times New Roman" w:hAnsi="Times New Roman"/>
          <w:sz w:val="28"/>
          <w:szCs w:val="28"/>
        </w:rPr>
        <w:t xml:space="preserve"> с ограниченными возможностями. </w:t>
      </w:r>
    </w:p>
    <w:p w:rsidR="00F002DA" w:rsidRDefault="00F002DA" w:rsidP="00B0120F">
      <w:pPr>
        <w:tabs>
          <w:tab w:val="left" w:pos="426"/>
        </w:tabs>
        <w:spacing w:after="0" w:line="247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053B" w:rsidRPr="00511310" w:rsidRDefault="00FC23E5" w:rsidP="00E379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11310">
        <w:rPr>
          <w:rFonts w:ascii="Times New Roman" w:hAnsi="Times New Roman"/>
          <w:b/>
          <w:sz w:val="28"/>
          <w:szCs w:val="28"/>
        </w:rPr>
        <w:t>Реализация проекта</w:t>
      </w:r>
      <w:r w:rsidRPr="00511310">
        <w:rPr>
          <w:rFonts w:ascii="Times New Roman" w:hAnsi="Times New Roman"/>
          <w:sz w:val="28"/>
          <w:szCs w:val="28"/>
        </w:rPr>
        <w:t xml:space="preserve"> происходит </w:t>
      </w:r>
      <w:r w:rsidR="00E37981" w:rsidRPr="00511310">
        <w:rPr>
          <w:rFonts w:ascii="Times New Roman" w:hAnsi="Times New Roman"/>
          <w:sz w:val="28"/>
          <w:szCs w:val="28"/>
        </w:rPr>
        <w:t xml:space="preserve">в тесном взаимодействии с Комитетом </w:t>
      </w:r>
      <w:r w:rsidR="0080342F" w:rsidRPr="00511310">
        <w:rPr>
          <w:rFonts w:ascii="Times New Roman" w:hAnsi="Times New Roman"/>
          <w:sz w:val="28"/>
          <w:szCs w:val="28"/>
        </w:rPr>
        <w:t xml:space="preserve">общего и профессионального </w:t>
      </w:r>
      <w:r w:rsidR="00E37981" w:rsidRPr="00511310">
        <w:rPr>
          <w:rFonts w:ascii="Times New Roman" w:hAnsi="Times New Roman"/>
          <w:sz w:val="28"/>
          <w:szCs w:val="28"/>
        </w:rPr>
        <w:t>образования Л</w:t>
      </w:r>
      <w:r w:rsidR="0080342F" w:rsidRPr="00511310">
        <w:rPr>
          <w:rFonts w:ascii="Times New Roman" w:hAnsi="Times New Roman"/>
          <w:sz w:val="28"/>
          <w:szCs w:val="28"/>
        </w:rPr>
        <w:t>енинградской области</w:t>
      </w:r>
      <w:r w:rsidR="00E37981" w:rsidRPr="00511310">
        <w:rPr>
          <w:rFonts w:ascii="Times New Roman" w:hAnsi="Times New Roman"/>
          <w:sz w:val="28"/>
          <w:szCs w:val="28"/>
        </w:rPr>
        <w:t xml:space="preserve"> и </w:t>
      </w:r>
      <w:r w:rsidR="0080342F" w:rsidRPr="00511310">
        <w:rPr>
          <w:rFonts w:ascii="Times New Roman" w:hAnsi="Times New Roman"/>
          <w:sz w:val="28"/>
          <w:szCs w:val="28"/>
        </w:rPr>
        <w:lastRenderedPageBreak/>
        <w:t xml:space="preserve">муниципальными общеобразовательными учреждениями, которые </w:t>
      </w:r>
      <w:r w:rsidR="00A644AB" w:rsidRPr="00511310">
        <w:rPr>
          <w:rFonts w:ascii="Times New Roman" w:hAnsi="Times New Roman"/>
          <w:sz w:val="28"/>
          <w:szCs w:val="28"/>
        </w:rPr>
        <w:t>формируют группы школьников.</w:t>
      </w:r>
    </w:p>
    <w:p w:rsidR="00130AD5" w:rsidRPr="00511310" w:rsidRDefault="001D0D0F" w:rsidP="006E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310">
        <w:rPr>
          <w:rFonts w:ascii="Times New Roman" w:hAnsi="Times New Roman"/>
          <w:sz w:val="28"/>
          <w:szCs w:val="28"/>
        </w:rPr>
        <w:t xml:space="preserve">В ходе двухдневных поездок размещение групп школьников </w:t>
      </w:r>
      <w:r w:rsidR="0024053B" w:rsidRPr="00511310">
        <w:rPr>
          <w:rFonts w:ascii="Times New Roman" w:hAnsi="Times New Roman"/>
          <w:sz w:val="28"/>
          <w:szCs w:val="28"/>
        </w:rPr>
        <w:t>производится</w:t>
      </w:r>
      <w:r w:rsidRPr="00511310">
        <w:rPr>
          <w:rFonts w:ascii="Times New Roman" w:hAnsi="Times New Roman"/>
          <w:sz w:val="28"/>
          <w:szCs w:val="28"/>
        </w:rPr>
        <w:t xml:space="preserve"> по маршрутам следования в г</w:t>
      </w:r>
      <w:r w:rsidR="0024053B" w:rsidRPr="00511310">
        <w:rPr>
          <w:rFonts w:ascii="Times New Roman" w:hAnsi="Times New Roman"/>
          <w:sz w:val="28"/>
          <w:szCs w:val="28"/>
        </w:rPr>
        <w:t xml:space="preserve">остиницах Ленинградской области. </w:t>
      </w:r>
      <w:r w:rsidRPr="00511310">
        <w:rPr>
          <w:rFonts w:ascii="Times New Roman" w:hAnsi="Times New Roman"/>
          <w:sz w:val="28"/>
          <w:szCs w:val="28"/>
        </w:rPr>
        <w:t>Предоставляется качественное горячее питание (два обеда, один завтрак, один ужин) в ресторанах и кафе Ленинградской области;</w:t>
      </w:r>
    </w:p>
    <w:p w:rsidR="00130AD5" w:rsidRPr="00511310" w:rsidRDefault="009652F2" w:rsidP="006E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310">
        <w:rPr>
          <w:rFonts w:ascii="Times New Roman" w:eastAsia="Times New Roman" w:hAnsi="Times New Roman"/>
          <w:sz w:val="28"/>
          <w:szCs w:val="28"/>
        </w:rPr>
        <w:t>Участники поездок обеспечены экскурсионной программой, питанием, проживанием</w:t>
      </w:r>
      <w:r w:rsidR="00F85E8D" w:rsidRPr="00511310">
        <w:rPr>
          <w:rFonts w:ascii="Times New Roman" w:eastAsia="Times New Roman" w:hAnsi="Times New Roman"/>
          <w:sz w:val="28"/>
          <w:szCs w:val="28"/>
        </w:rPr>
        <w:t xml:space="preserve"> в гостиницах Ленинградской области</w:t>
      </w:r>
      <w:r w:rsidRPr="00511310">
        <w:rPr>
          <w:rFonts w:ascii="Times New Roman" w:eastAsia="Times New Roman" w:hAnsi="Times New Roman"/>
          <w:sz w:val="28"/>
          <w:szCs w:val="28"/>
        </w:rPr>
        <w:t>, в том числе транспортным обслуживанием.</w:t>
      </w:r>
      <w:r w:rsidR="00B76A1D" w:rsidRPr="00511310">
        <w:t xml:space="preserve"> </w:t>
      </w:r>
      <w:r w:rsidR="00B76A1D" w:rsidRPr="00511310">
        <w:rPr>
          <w:rFonts w:ascii="Times New Roman" w:eastAsia="Times New Roman" w:hAnsi="Times New Roman"/>
          <w:sz w:val="28"/>
          <w:szCs w:val="28"/>
        </w:rPr>
        <w:t xml:space="preserve">Для перевозки групп детей используются комфортабельные автобусы, соответствующие всем требованиям Законодательства Российской Федерации. Участникам группы при отправлении на маршрут </w:t>
      </w:r>
      <w:r w:rsidR="00C43BAB" w:rsidRPr="00511310">
        <w:rPr>
          <w:rFonts w:ascii="Times New Roman" w:eastAsia="Times New Roman" w:hAnsi="Times New Roman"/>
          <w:sz w:val="28"/>
          <w:szCs w:val="28"/>
        </w:rPr>
        <w:t>в обязательном порядке выдается</w:t>
      </w:r>
      <w:r w:rsidR="00B76A1D" w:rsidRPr="00511310">
        <w:rPr>
          <w:rFonts w:ascii="Times New Roman" w:eastAsia="Times New Roman" w:hAnsi="Times New Roman"/>
          <w:sz w:val="28"/>
          <w:szCs w:val="28"/>
        </w:rPr>
        <w:t xml:space="preserve"> завтрак </w:t>
      </w:r>
      <w:r w:rsidR="00C43BAB" w:rsidRPr="00511310">
        <w:rPr>
          <w:rFonts w:ascii="Times New Roman" w:eastAsia="Times New Roman" w:hAnsi="Times New Roman"/>
          <w:sz w:val="28"/>
          <w:szCs w:val="28"/>
        </w:rPr>
        <w:t>в виде «сухого пайка».</w:t>
      </w:r>
    </w:p>
    <w:p w:rsidR="006E67AC" w:rsidRPr="00511310" w:rsidRDefault="009652F2" w:rsidP="006E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310">
        <w:rPr>
          <w:rFonts w:ascii="Times New Roman" w:eastAsia="Times New Roman" w:hAnsi="Times New Roman"/>
          <w:sz w:val="28"/>
          <w:szCs w:val="28"/>
        </w:rPr>
        <w:t xml:space="preserve">Проект постоянно совершенствуется, программа ежегодно </w:t>
      </w:r>
      <w:r w:rsidR="00E37981" w:rsidRPr="00511310">
        <w:rPr>
          <w:rFonts w:ascii="Times New Roman" w:eastAsia="Times New Roman" w:hAnsi="Times New Roman"/>
          <w:sz w:val="28"/>
          <w:szCs w:val="28"/>
        </w:rPr>
        <w:t xml:space="preserve">обновляется с учетом </w:t>
      </w:r>
      <w:r w:rsidRPr="00511310">
        <w:rPr>
          <w:rFonts w:ascii="Times New Roman" w:eastAsia="Times New Roman" w:hAnsi="Times New Roman"/>
          <w:sz w:val="28"/>
          <w:szCs w:val="28"/>
        </w:rPr>
        <w:t>пожеланий педагогов и учащихся.</w:t>
      </w:r>
    </w:p>
    <w:p w:rsidR="005C74F8" w:rsidRPr="00511310" w:rsidRDefault="009652F2" w:rsidP="006E6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310">
        <w:rPr>
          <w:rFonts w:ascii="Times New Roman" w:eastAsia="Times New Roman" w:hAnsi="Times New Roman"/>
          <w:sz w:val="28"/>
          <w:szCs w:val="28"/>
        </w:rPr>
        <w:t>Так, в</w:t>
      </w:r>
      <w:r w:rsidR="00A34A7B" w:rsidRPr="00511310">
        <w:rPr>
          <w:rFonts w:ascii="Times New Roman" w:eastAsia="Times New Roman" w:hAnsi="Times New Roman"/>
          <w:sz w:val="28"/>
          <w:szCs w:val="28"/>
        </w:rPr>
        <w:t xml:space="preserve"> 2021 году в проекте приняло участие </w:t>
      </w:r>
      <w:r w:rsidR="00A34A7B" w:rsidRPr="00511310">
        <w:rPr>
          <w:rFonts w:ascii="Times New Roman" w:eastAsia="Times New Roman" w:hAnsi="Times New Roman"/>
          <w:b/>
          <w:sz w:val="28"/>
          <w:szCs w:val="28"/>
        </w:rPr>
        <w:t>более</w:t>
      </w:r>
      <w:r w:rsidR="00A34A7B" w:rsidRPr="00511310">
        <w:rPr>
          <w:rFonts w:ascii="Times New Roman" w:eastAsia="Times New Roman" w:hAnsi="Times New Roman"/>
          <w:sz w:val="28"/>
          <w:szCs w:val="28"/>
        </w:rPr>
        <w:t xml:space="preserve"> </w:t>
      </w:r>
      <w:r w:rsidR="00A34A7B" w:rsidRPr="00511310">
        <w:rPr>
          <w:rFonts w:ascii="Times New Roman" w:eastAsia="Times New Roman" w:hAnsi="Times New Roman"/>
          <w:b/>
          <w:bCs/>
          <w:sz w:val="28"/>
          <w:szCs w:val="28"/>
        </w:rPr>
        <w:t>3 тысяч школьников, из них 35 детей с ограниченными возможностями</w:t>
      </w:r>
      <w:r w:rsidR="00A34A7B" w:rsidRPr="00511310">
        <w:rPr>
          <w:rFonts w:ascii="Times New Roman" w:eastAsia="Times New Roman" w:hAnsi="Times New Roman"/>
          <w:sz w:val="28"/>
          <w:szCs w:val="28"/>
        </w:rPr>
        <w:t xml:space="preserve">. </w:t>
      </w:r>
      <w:r w:rsidR="00984D99" w:rsidRPr="00511310">
        <w:rPr>
          <w:rFonts w:ascii="Times New Roman" w:eastAsia="Times New Roman" w:hAnsi="Times New Roman"/>
          <w:sz w:val="28"/>
          <w:szCs w:val="28"/>
        </w:rPr>
        <w:t>Б</w:t>
      </w:r>
      <w:r w:rsidR="00A34A7B" w:rsidRPr="00511310">
        <w:rPr>
          <w:rFonts w:ascii="Times New Roman" w:eastAsia="Times New Roman" w:hAnsi="Times New Roman"/>
          <w:sz w:val="28"/>
          <w:szCs w:val="28"/>
        </w:rPr>
        <w:t xml:space="preserve">ыло разработано </w:t>
      </w:r>
      <w:r w:rsidR="00984D99" w:rsidRPr="00511310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A34A7B" w:rsidRPr="00511310">
        <w:rPr>
          <w:rFonts w:ascii="Times New Roman" w:eastAsia="Times New Roman" w:hAnsi="Times New Roman"/>
          <w:b/>
          <w:bCs/>
          <w:sz w:val="28"/>
          <w:szCs w:val="28"/>
        </w:rPr>
        <w:t>5 оригинальных маршрутов для путешествий</w:t>
      </w:r>
      <w:r w:rsidR="00A34A7B" w:rsidRPr="00511310">
        <w:rPr>
          <w:rFonts w:ascii="Times New Roman" w:eastAsia="Times New Roman" w:hAnsi="Times New Roman"/>
          <w:sz w:val="28"/>
          <w:szCs w:val="28"/>
        </w:rPr>
        <w:t xml:space="preserve">, отличающихся по географии поездки и содержанию: </w:t>
      </w:r>
    </w:p>
    <w:p w:rsidR="005C74F8" w:rsidRPr="00511310" w:rsidRDefault="00A34A7B" w:rsidP="006E67AC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1310">
        <w:rPr>
          <w:rFonts w:ascii="Times New Roman" w:eastAsia="Times New Roman" w:hAnsi="Times New Roman"/>
          <w:sz w:val="28"/>
          <w:szCs w:val="28"/>
        </w:rPr>
        <w:t>2-х дневные автобусные экскурсионные маршруты</w:t>
      </w:r>
      <w:r w:rsidR="005C74F8" w:rsidRPr="00511310">
        <w:rPr>
          <w:rFonts w:ascii="Times New Roman" w:eastAsia="Times New Roman" w:hAnsi="Times New Roman"/>
          <w:sz w:val="28"/>
          <w:szCs w:val="28"/>
        </w:rPr>
        <w:t>:</w:t>
      </w:r>
      <w:r w:rsidRPr="0051131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C74F8" w:rsidRPr="00511310" w:rsidRDefault="005C74F8" w:rsidP="00E315F5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131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11310">
        <w:rPr>
          <w:rFonts w:ascii="Times New Roman" w:eastAsia="Times New Roman" w:hAnsi="Times New Roman"/>
          <w:b/>
          <w:sz w:val="28"/>
          <w:szCs w:val="28"/>
        </w:rPr>
        <w:t>«Достояние малой Родины»</w:t>
      </w:r>
      <w:r w:rsidR="0080342F" w:rsidRPr="00511310">
        <w:rPr>
          <w:rFonts w:ascii="Times New Roman" w:eastAsia="Times New Roman" w:hAnsi="Times New Roman"/>
          <w:b/>
          <w:sz w:val="28"/>
          <w:szCs w:val="28"/>
        </w:rPr>
        <w:t>:</w:t>
      </w:r>
      <w:r w:rsidRPr="0051131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п.г.т.Сиверский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п.г.т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 Вырица- пос. 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Лисино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>-Корпус-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г.Тосно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п.г.т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 Ульяновка (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Саблинские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80342F" w:rsidRPr="00511310">
        <w:rPr>
          <w:rFonts w:ascii="Times New Roman" w:eastAsia="Times New Roman" w:hAnsi="Times New Roman"/>
          <w:sz w:val="28"/>
          <w:szCs w:val="28"/>
        </w:rPr>
        <w:t>пещеры)-</w:t>
      </w:r>
      <w:proofErr w:type="gram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пос.Тельмана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>;</w:t>
      </w:r>
    </w:p>
    <w:p w:rsidR="0080342F" w:rsidRPr="00511310" w:rsidRDefault="0080342F" w:rsidP="00E315F5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4F8" w:rsidRPr="00511310" w:rsidRDefault="005C74F8" w:rsidP="00E315F5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131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11310">
        <w:rPr>
          <w:rFonts w:ascii="Times New Roman" w:eastAsia="Times New Roman" w:hAnsi="Times New Roman"/>
          <w:b/>
          <w:sz w:val="28"/>
          <w:szCs w:val="28"/>
        </w:rPr>
        <w:t>«Петр I: от Руси к Российской империи»</w:t>
      </w:r>
      <w:r w:rsidRPr="00511310">
        <w:rPr>
          <w:rFonts w:ascii="Times New Roman" w:eastAsia="Times New Roman" w:hAnsi="Times New Roman"/>
          <w:sz w:val="28"/>
          <w:szCs w:val="28"/>
        </w:rPr>
        <w:t xml:space="preserve"> </w:t>
      </w:r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г. Кингисепп - 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г.Ивангород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с.Беседа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 – п. Елизаветино-г. Гатчина</w:t>
      </w:r>
      <w:r w:rsidRPr="00511310">
        <w:rPr>
          <w:rFonts w:ascii="Times New Roman" w:eastAsia="Times New Roman" w:hAnsi="Times New Roman"/>
          <w:sz w:val="28"/>
          <w:szCs w:val="28"/>
        </w:rPr>
        <w:t>;</w:t>
      </w:r>
    </w:p>
    <w:p w:rsidR="0080342F" w:rsidRPr="00511310" w:rsidRDefault="0080342F" w:rsidP="00E315F5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4F8" w:rsidRPr="00511310" w:rsidRDefault="005C74F8" w:rsidP="00E315F5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131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11310">
        <w:rPr>
          <w:rFonts w:ascii="Times New Roman" w:eastAsia="Times New Roman" w:hAnsi="Times New Roman"/>
          <w:b/>
          <w:sz w:val="28"/>
          <w:szCs w:val="28"/>
        </w:rPr>
        <w:t>«Петровские рубежи»</w:t>
      </w:r>
      <w:r w:rsidR="0080342F" w:rsidRPr="00511310">
        <w:rPr>
          <w:rFonts w:ascii="Times New Roman" w:eastAsia="Times New Roman" w:hAnsi="Times New Roman"/>
          <w:b/>
          <w:sz w:val="28"/>
          <w:szCs w:val="28"/>
        </w:rPr>
        <w:t>:</w:t>
      </w:r>
      <w:r w:rsidRPr="00511310">
        <w:rPr>
          <w:rFonts w:ascii="Times New Roman" w:eastAsia="Times New Roman" w:hAnsi="Times New Roman"/>
          <w:sz w:val="28"/>
          <w:szCs w:val="28"/>
        </w:rPr>
        <w:t xml:space="preserve"> </w:t>
      </w:r>
      <w:r w:rsidR="0080342F" w:rsidRPr="00511310">
        <w:rPr>
          <w:rFonts w:ascii="Times New Roman" w:eastAsia="Times New Roman" w:hAnsi="Times New Roman"/>
          <w:sz w:val="28"/>
          <w:szCs w:val="28"/>
        </w:rPr>
        <w:t>г. Приозерск - крепость «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Корела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» (г. Приозерск) – музей живой истории «Стрелецкий острог» (п. Березово, 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Приозерский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 район) – Петровский редут (п. 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Лосево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Приозеркий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 район)</w:t>
      </w:r>
      <w:r w:rsidRPr="00511310">
        <w:rPr>
          <w:rFonts w:ascii="Times New Roman" w:eastAsia="Times New Roman" w:hAnsi="Times New Roman"/>
          <w:sz w:val="28"/>
          <w:szCs w:val="28"/>
        </w:rPr>
        <w:t>;</w:t>
      </w:r>
    </w:p>
    <w:p w:rsidR="0080342F" w:rsidRPr="00511310" w:rsidRDefault="0080342F" w:rsidP="00E315F5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4F8" w:rsidRPr="00511310" w:rsidRDefault="005C74F8" w:rsidP="00E315F5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131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11310">
        <w:rPr>
          <w:rFonts w:ascii="Times New Roman" w:eastAsia="Times New Roman" w:hAnsi="Times New Roman"/>
          <w:b/>
          <w:sz w:val="28"/>
          <w:szCs w:val="28"/>
        </w:rPr>
        <w:t>«Крепостной щит»</w:t>
      </w:r>
      <w:r w:rsidR="0080342F" w:rsidRPr="00511310">
        <w:rPr>
          <w:rFonts w:ascii="Times New Roman" w:eastAsia="Times New Roman" w:hAnsi="Times New Roman"/>
          <w:sz w:val="28"/>
          <w:szCs w:val="28"/>
        </w:rPr>
        <w:t>:</w:t>
      </w:r>
      <w:r w:rsidRPr="00511310">
        <w:rPr>
          <w:rFonts w:ascii="Times New Roman" w:eastAsia="Times New Roman" w:hAnsi="Times New Roman"/>
          <w:sz w:val="28"/>
          <w:szCs w:val="28"/>
        </w:rPr>
        <w:t xml:space="preserve"> </w:t>
      </w:r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г. Выборг (обзорная экскурсия) – экскурсия - </w:t>
      </w:r>
      <w:proofErr w:type="spellStart"/>
      <w:r w:rsidR="0080342F" w:rsidRPr="00511310">
        <w:rPr>
          <w:rFonts w:ascii="Times New Roman" w:eastAsia="Times New Roman" w:hAnsi="Times New Roman"/>
          <w:sz w:val="28"/>
          <w:szCs w:val="28"/>
        </w:rPr>
        <w:t>квест</w:t>
      </w:r>
      <w:proofErr w:type="spellEnd"/>
      <w:r w:rsidR="0080342F" w:rsidRPr="00511310">
        <w:rPr>
          <w:rFonts w:ascii="Times New Roman" w:eastAsia="Times New Roman" w:hAnsi="Times New Roman"/>
          <w:sz w:val="28"/>
          <w:szCs w:val="28"/>
        </w:rPr>
        <w:t xml:space="preserve"> (г. Выборг) - посещение «Усадьбы Бюргера» (г. Выборг) - Выборгский замок (г. Выборг) – военный музей Карельского перешейка (г. Выборг)</w:t>
      </w:r>
      <w:r w:rsidRPr="00511310">
        <w:rPr>
          <w:rFonts w:ascii="Times New Roman" w:eastAsia="Times New Roman" w:hAnsi="Times New Roman"/>
          <w:sz w:val="28"/>
          <w:szCs w:val="28"/>
        </w:rPr>
        <w:t>.</w:t>
      </w:r>
    </w:p>
    <w:p w:rsidR="0080342F" w:rsidRPr="00511310" w:rsidRDefault="0080342F" w:rsidP="00E315F5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34A7B" w:rsidRPr="00511310" w:rsidRDefault="00A34A7B" w:rsidP="00E315F5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1310">
        <w:rPr>
          <w:rFonts w:ascii="Times New Roman" w:eastAsia="Times New Roman" w:hAnsi="Times New Roman"/>
          <w:sz w:val="28"/>
          <w:szCs w:val="28"/>
        </w:rPr>
        <w:t>4</w:t>
      </w:r>
      <w:r w:rsidRPr="00511310">
        <w:rPr>
          <w:rFonts w:ascii="Times New Roman" w:eastAsia="Times New Roman" w:hAnsi="Times New Roman"/>
          <w:bCs/>
          <w:sz w:val="28"/>
          <w:szCs w:val="28"/>
        </w:rPr>
        <w:t xml:space="preserve">-х </w:t>
      </w:r>
      <w:proofErr w:type="spellStart"/>
      <w:r w:rsidRPr="00511310">
        <w:rPr>
          <w:rFonts w:ascii="Times New Roman" w:eastAsia="Times New Roman" w:hAnsi="Times New Roman"/>
          <w:bCs/>
          <w:sz w:val="28"/>
          <w:szCs w:val="28"/>
        </w:rPr>
        <w:t>дневный</w:t>
      </w:r>
      <w:proofErr w:type="spellEnd"/>
      <w:r w:rsidRPr="00511310">
        <w:rPr>
          <w:rFonts w:ascii="Times New Roman" w:eastAsia="Times New Roman" w:hAnsi="Times New Roman"/>
          <w:bCs/>
          <w:sz w:val="28"/>
          <w:szCs w:val="28"/>
        </w:rPr>
        <w:t xml:space="preserve"> речной круиз «По следам Петра 1», в котором приняло участие 600 детей.</w:t>
      </w:r>
      <w:r w:rsidRPr="00511310">
        <w:rPr>
          <w:rFonts w:ascii="Times New Roman" w:eastAsia="Times New Roman" w:hAnsi="Times New Roman"/>
          <w:sz w:val="28"/>
          <w:szCs w:val="28"/>
        </w:rPr>
        <w:t xml:space="preserve"> </w:t>
      </w:r>
      <w:r w:rsidR="00E315F5" w:rsidRPr="00511310">
        <w:rPr>
          <w:rFonts w:ascii="Times New Roman" w:eastAsia="Times New Roman" w:hAnsi="Times New Roman"/>
          <w:sz w:val="28"/>
          <w:szCs w:val="28"/>
        </w:rPr>
        <w:t xml:space="preserve">Тур состоял из прогулки на теплоходе и </w:t>
      </w:r>
      <w:proofErr w:type="spellStart"/>
      <w:r w:rsidR="00E315F5" w:rsidRPr="00511310">
        <w:rPr>
          <w:rFonts w:ascii="Times New Roman" w:eastAsia="Times New Roman" w:hAnsi="Times New Roman"/>
          <w:sz w:val="28"/>
          <w:szCs w:val="28"/>
        </w:rPr>
        <w:t>автобусно</w:t>
      </w:r>
      <w:proofErr w:type="spellEnd"/>
      <w:r w:rsidR="00E315F5" w:rsidRPr="00511310">
        <w:rPr>
          <w:rFonts w:ascii="Times New Roman" w:eastAsia="Times New Roman" w:hAnsi="Times New Roman"/>
          <w:sz w:val="28"/>
          <w:szCs w:val="28"/>
        </w:rPr>
        <w:t>-пешеходных прогулок по Старой Ладоге, Лодейному Полю, Новой Ладоге, деревне Верхние Мандроги. Школьники посетили достопримечательности Ленинградской области, в которых Петром Великим зарождался Российский флот.</w:t>
      </w:r>
    </w:p>
    <w:p w:rsidR="0012247B" w:rsidRPr="00511310" w:rsidRDefault="00677CAB" w:rsidP="00A34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1310">
        <w:rPr>
          <w:rFonts w:ascii="Times New Roman" w:eastAsia="Times New Roman" w:hAnsi="Times New Roman"/>
          <w:sz w:val="28"/>
          <w:szCs w:val="28"/>
        </w:rPr>
        <w:t>В 2022 году в рамках проекта планируется реализовать четыре 2-х дневных автобусных т</w:t>
      </w:r>
      <w:r w:rsidR="00A644AB" w:rsidRPr="00511310">
        <w:rPr>
          <w:rFonts w:ascii="Times New Roman" w:eastAsia="Times New Roman" w:hAnsi="Times New Roman"/>
          <w:sz w:val="28"/>
          <w:szCs w:val="28"/>
        </w:rPr>
        <w:t>уристских маршрута, а также</w:t>
      </w:r>
      <w:r w:rsidRPr="00511310">
        <w:rPr>
          <w:rFonts w:ascii="Times New Roman" w:eastAsia="Times New Roman" w:hAnsi="Times New Roman"/>
          <w:sz w:val="28"/>
          <w:szCs w:val="28"/>
        </w:rPr>
        <w:t xml:space="preserve"> </w:t>
      </w:r>
      <w:r w:rsidR="00A644AB" w:rsidRPr="00511310">
        <w:rPr>
          <w:rFonts w:ascii="Times New Roman" w:eastAsia="Times New Roman" w:hAnsi="Times New Roman"/>
          <w:sz w:val="28"/>
          <w:szCs w:val="28"/>
        </w:rPr>
        <w:t xml:space="preserve">4-х </w:t>
      </w:r>
      <w:proofErr w:type="spellStart"/>
      <w:r w:rsidR="00A644AB" w:rsidRPr="00511310">
        <w:rPr>
          <w:rFonts w:ascii="Times New Roman" w:eastAsia="Times New Roman" w:hAnsi="Times New Roman"/>
          <w:sz w:val="28"/>
          <w:szCs w:val="28"/>
        </w:rPr>
        <w:t>дневный</w:t>
      </w:r>
      <w:proofErr w:type="spellEnd"/>
      <w:r w:rsidR="00A644AB" w:rsidRPr="00511310">
        <w:rPr>
          <w:rFonts w:ascii="Times New Roman" w:eastAsia="Times New Roman" w:hAnsi="Times New Roman"/>
          <w:sz w:val="28"/>
          <w:szCs w:val="28"/>
        </w:rPr>
        <w:t xml:space="preserve"> речной круиз. Всего в поездки отправится </w:t>
      </w:r>
      <w:r w:rsidR="00A644AB" w:rsidRPr="00511310">
        <w:rPr>
          <w:rFonts w:ascii="Times New Roman" w:eastAsia="Times New Roman" w:hAnsi="Times New Roman"/>
          <w:b/>
          <w:sz w:val="28"/>
          <w:szCs w:val="28"/>
        </w:rPr>
        <w:t>2395</w:t>
      </w:r>
      <w:r w:rsidR="00A644AB" w:rsidRPr="00511310">
        <w:rPr>
          <w:rFonts w:ascii="Times New Roman" w:eastAsia="Times New Roman" w:hAnsi="Times New Roman"/>
          <w:sz w:val="28"/>
          <w:szCs w:val="28"/>
        </w:rPr>
        <w:t xml:space="preserve"> учащихся 5-11 классов из школ Ленинградской области.</w:t>
      </w:r>
    </w:p>
    <w:p w:rsidR="00677CAB" w:rsidRPr="00677CAB" w:rsidRDefault="00677CAB" w:rsidP="00677CAB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11310">
        <w:rPr>
          <w:rFonts w:ascii="Times New Roman" w:eastAsia="Times New Roman" w:hAnsi="Times New Roman"/>
          <w:bCs/>
          <w:sz w:val="28"/>
          <w:szCs w:val="28"/>
        </w:rPr>
        <w:t>«Дорога жизни – дорога Победы»</w:t>
      </w:r>
      <w:r w:rsidRPr="0051131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11310">
        <w:rPr>
          <w:rFonts w:ascii="Times New Roman" w:eastAsia="Times New Roman" w:hAnsi="Times New Roman"/>
          <w:bCs/>
          <w:sz w:val="28"/>
          <w:szCs w:val="28"/>
        </w:rPr>
        <w:t>(г. Шлиссельбург: посещение музея истории города, интерактивная экскурсия «По с</w:t>
      </w:r>
      <w:bookmarkEnd w:id="0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ледам юного разведчика Володи Романова», мемориал «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Синявинские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высоты», мемориал «Невский пятачок</w:t>
      </w:r>
      <w:proofErr w:type="gram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», </w:t>
      </w:r>
      <w:r w:rsidR="005B1B4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proofErr w:type="gramEnd"/>
      <w:r w:rsidR="005B1B4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г. Кировск: музей-панорама «Прорыв блокады Ленинграда»; п. 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Кобона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: музей «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Кобона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: Дорога Жизни», мемориал «Разорванное кольцо»);</w:t>
      </w:r>
    </w:p>
    <w:p w:rsidR="00677CAB" w:rsidRPr="00677CAB" w:rsidRDefault="00677CAB" w:rsidP="00677CAB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«Твердыни Северо-Запада»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(дер. 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Вистино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экскурсия в Ижорском этнографическом музее; г. Кингисепп: экскурсия по 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Кингисеппскому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музею, крепость Ям; г. Ивангород: экскурсия по 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Иваногородской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крепости; дер. 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Ястребино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: экскурсия в дом-музей Бориса Вильде);</w:t>
      </w:r>
    </w:p>
    <w:p w:rsidR="00677CAB" w:rsidRDefault="00677CAB" w:rsidP="00677CAB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«Петровские рубежи»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(г. Приозерск: обзорная экскурсия по городу, 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квест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посещение крепости 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Корела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Березово: Посещение интерактивного музея живой истории «Стрелецкий острог» </w:t>
      </w:r>
      <w:r w:rsidR="003A445E"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–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деревянной русской крепости XVI-XVII веков, п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Лосево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: Театрализованная экскурсия-поход по пешеходному маршруту «Петровский редут»);</w:t>
      </w:r>
    </w:p>
    <w:p w:rsidR="00677CAB" w:rsidRDefault="00677CAB" w:rsidP="00677CAB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«Крепостной щит» (г. Выборг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: обзорная экскурсия,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экскурси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я-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посещение «Усадьбы Бюргера», 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парк «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Монрепо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посещение выставочного центра «Эрмитаж – Выборг», посещение выставочного зала «Выборг –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город воинской славы»);</w:t>
      </w:r>
    </w:p>
    <w:p w:rsidR="00A07072" w:rsidRDefault="00677CAB" w:rsidP="00A07072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Круиз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«По следам Петра I»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с. Старая Ладога: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втобусно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-пешеходная экскурсия в г. Новая Ладога, экскурсия по 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Староладожскому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историко-архитектурному музею-заповеднику: посещение крепостного комплекса, Воротной башни, музея археологии и Никольского мужского монастыря;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э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кскурсия по г. Лодейное Поле с посещением </w:t>
      </w:r>
      <w:proofErr w:type="spellStart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Лодейнопольского</w:t>
      </w:r>
      <w:proofErr w:type="spellEnd"/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краеведческого музея;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ер</w:t>
      </w:r>
      <w:r w:rsidRPr="00677CAB">
        <w:rPr>
          <w:rFonts w:ascii="Times New Roman" w:eastAsia="Times New Roman" w:hAnsi="Times New Roman"/>
          <w:bCs/>
          <w:color w:val="000000"/>
          <w:sz w:val="28"/>
          <w:szCs w:val="28"/>
        </w:rPr>
        <w:t>. Верхние Мандроги, знакомство с бытом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пешие прогулки, мастер-классы).</w:t>
      </w:r>
    </w:p>
    <w:p w:rsidR="00FE5047" w:rsidRDefault="00FE5047" w:rsidP="00A0707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5047">
        <w:rPr>
          <w:rFonts w:ascii="Times New Roman" w:eastAsia="Times New Roman" w:hAnsi="Times New Roman"/>
          <w:color w:val="000000"/>
          <w:sz w:val="28"/>
          <w:szCs w:val="28"/>
        </w:rPr>
        <w:t>В начале сентября теплоходы со школьниками причалят в городе Лодейное Поле, где будет проходить областное мероприятие «Большой Петровский фестиваль», организованный при поддержке комитета по культуре и туризму Ленинградской области.</w:t>
      </w:r>
    </w:p>
    <w:p w:rsidR="00E315F5" w:rsidRDefault="00E315F5" w:rsidP="00E315F5">
      <w:pPr>
        <w:tabs>
          <w:tab w:val="left" w:pos="426"/>
        </w:tabs>
        <w:spacing w:after="0" w:line="247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7504E" w:rsidRDefault="0047504E" w:rsidP="0047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4A7B">
        <w:rPr>
          <w:rFonts w:ascii="Times New Roman" w:eastAsia="Times New Roman" w:hAnsi="Times New Roman"/>
          <w:color w:val="000000"/>
          <w:sz w:val="28"/>
          <w:szCs w:val="28"/>
        </w:rPr>
        <w:t>Для лучшего усвоения материала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полученного в ходе экскурсионных поездок по региону,</w:t>
      </w:r>
      <w:r w:rsidR="00A644AB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разработаны</w:t>
      </w:r>
      <w:r w:rsidRPr="00A34A7B">
        <w:rPr>
          <w:rFonts w:ascii="Times New Roman" w:eastAsia="Times New Roman" w:hAnsi="Times New Roman"/>
          <w:color w:val="000000"/>
          <w:sz w:val="28"/>
          <w:szCs w:val="28"/>
        </w:rPr>
        <w:t xml:space="preserve"> уникальные рабочие тетради с тестами, творческими заданиями и иллюстрациями,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</w:t>
      </w:r>
      <w:r w:rsidRPr="00A34A7B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созданы тематические </w:t>
      </w:r>
      <w:proofErr w:type="spellStart"/>
      <w:r w:rsidRPr="00A34A7B">
        <w:rPr>
          <w:rFonts w:ascii="Times New Roman" w:eastAsia="Times New Roman" w:hAnsi="Times New Roman"/>
          <w:color w:val="000000"/>
          <w:sz w:val="28"/>
          <w:szCs w:val="28"/>
        </w:rPr>
        <w:t>пазлы</w:t>
      </w:r>
      <w:proofErr w:type="spellEnd"/>
      <w:r w:rsidRPr="00A34A7B">
        <w:rPr>
          <w:rFonts w:ascii="Times New Roman" w:eastAsia="Times New Roman" w:hAnsi="Times New Roman"/>
          <w:color w:val="000000"/>
          <w:sz w:val="28"/>
          <w:szCs w:val="28"/>
        </w:rPr>
        <w:t xml:space="preserve"> «Мой родной край − Ленинградская область» для распространения среди школьников с целью популяризации путешествий по Ленинградской области и данного проекта.</w:t>
      </w:r>
    </w:p>
    <w:p w:rsidR="0047504E" w:rsidRDefault="0047504E" w:rsidP="0047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19A1">
        <w:rPr>
          <w:rFonts w:ascii="Times New Roman" w:eastAsia="Times New Roman" w:hAnsi="Times New Roman"/>
          <w:color w:val="000000"/>
          <w:sz w:val="28"/>
          <w:szCs w:val="28"/>
        </w:rPr>
        <w:t>Для быстрой идентификации участников проекта и создания чувства товарищества и принадлежности к единой группе организатор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 разработан</w:t>
      </w:r>
      <w:r w:rsidRPr="000E19A1">
        <w:rPr>
          <w:rFonts w:ascii="Times New Roman" w:eastAsia="Times New Roman" w:hAnsi="Times New Roman"/>
          <w:color w:val="000000"/>
          <w:sz w:val="28"/>
          <w:szCs w:val="28"/>
        </w:rPr>
        <w:t xml:space="preserve"> значок участника проекта «Мой родной край – Ленинградская область», которы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0E19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выдается</w:t>
      </w:r>
      <w:r w:rsidRPr="000E19A1">
        <w:rPr>
          <w:rFonts w:ascii="Times New Roman" w:eastAsia="Times New Roman" w:hAnsi="Times New Roman"/>
          <w:color w:val="000000"/>
          <w:sz w:val="28"/>
          <w:szCs w:val="28"/>
        </w:rPr>
        <w:t xml:space="preserve"> кажд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ому ребен</w:t>
      </w:r>
      <w:r w:rsidRPr="000E19A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0E19A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7504E" w:rsidRDefault="0047504E" w:rsidP="0047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4306">
        <w:rPr>
          <w:rFonts w:ascii="Times New Roman" w:eastAsia="Times New Roman" w:hAnsi="Times New Roman"/>
          <w:color w:val="000000"/>
          <w:sz w:val="28"/>
          <w:szCs w:val="28"/>
        </w:rPr>
        <w:t>После поездки детям предлаг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ается</w:t>
      </w:r>
      <w:r w:rsidRPr="00FB43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принять участие</w:t>
      </w:r>
      <w:r w:rsidRPr="00FB4306">
        <w:rPr>
          <w:rFonts w:ascii="Times New Roman" w:eastAsia="Times New Roman" w:hAnsi="Times New Roman"/>
          <w:color w:val="000000"/>
          <w:sz w:val="28"/>
          <w:szCs w:val="28"/>
        </w:rPr>
        <w:t xml:space="preserve"> в конкурсе проекта, размест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ив отзывы, эссе, фотоматериалы или рисунки в социальных сетях. </w:t>
      </w:r>
      <w:r w:rsidRPr="00FB4306">
        <w:rPr>
          <w:rFonts w:ascii="Times New Roman" w:eastAsia="Times New Roman" w:hAnsi="Times New Roman"/>
          <w:color w:val="000000"/>
          <w:sz w:val="28"/>
          <w:szCs w:val="28"/>
        </w:rPr>
        <w:t xml:space="preserve">Самых активных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усердных </w:t>
      </w:r>
      <w:r w:rsidRPr="00FB4306">
        <w:rPr>
          <w:rFonts w:ascii="Times New Roman" w:eastAsia="Times New Roman" w:hAnsi="Times New Roman"/>
          <w:color w:val="000000"/>
          <w:sz w:val="28"/>
          <w:szCs w:val="28"/>
        </w:rPr>
        <w:t xml:space="preserve">ребят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комитет по культуре и туризму</w:t>
      </w:r>
      <w:r w:rsidRPr="00FB4306">
        <w:rPr>
          <w:rFonts w:ascii="Times New Roman" w:eastAsia="Times New Roman" w:hAnsi="Times New Roman"/>
          <w:color w:val="000000"/>
          <w:sz w:val="28"/>
          <w:szCs w:val="28"/>
        </w:rPr>
        <w:t xml:space="preserve"> Ленинградской области</w:t>
      </w:r>
      <w:r w:rsidR="00A644AB">
        <w:rPr>
          <w:rFonts w:ascii="Times New Roman" w:eastAsia="Times New Roman" w:hAnsi="Times New Roman"/>
          <w:color w:val="000000"/>
          <w:sz w:val="28"/>
          <w:szCs w:val="28"/>
        </w:rPr>
        <w:t xml:space="preserve"> совместно с организаторами</w:t>
      </w:r>
      <w:r w:rsidRPr="00FB4306">
        <w:rPr>
          <w:rFonts w:ascii="Times New Roman" w:eastAsia="Times New Roman" w:hAnsi="Times New Roman"/>
          <w:color w:val="000000"/>
          <w:sz w:val="28"/>
          <w:szCs w:val="28"/>
        </w:rPr>
        <w:t xml:space="preserve"> награжда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Pr="00FB4306">
        <w:rPr>
          <w:rFonts w:ascii="Times New Roman" w:eastAsia="Times New Roman" w:hAnsi="Times New Roman"/>
          <w:color w:val="000000"/>
          <w:sz w:val="28"/>
          <w:szCs w:val="28"/>
        </w:rPr>
        <w:t xml:space="preserve"> подарками и грамотами.</w:t>
      </w:r>
    </w:p>
    <w:p w:rsidR="0047504E" w:rsidRDefault="0047504E" w:rsidP="0047504E">
      <w:pPr>
        <w:tabs>
          <w:tab w:val="left" w:pos="426"/>
        </w:tabs>
        <w:spacing w:after="0" w:line="247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A67F7" w:rsidRPr="007E5436" w:rsidRDefault="000A67F7" w:rsidP="000A67F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b/>
          <w:sz w:val="28"/>
          <w:szCs w:val="28"/>
          <w:u w:val="single"/>
        </w:rPr>
        <w:t>Положительным эффектом</w:t>
      </w:r>
      <w:r w:rsidRPr="007E5436">
        <w:rPr>
          <w:rFonts w:ascii="Times New Roman" w:hAnsi="Times New Roman"/>
          <w:sz w:val="28"/>
          <w:szCs w:val="28"/>
        </w:rPr>
        <w:t xml:space="preserve"> от реализации проекта является:</w:t>
      </w:r>
    </w:p>
    <w:p w:rsidR="000A67F7" w:rsidRPr="007E5436" w:rsidRDefault="000A67F7" w:rsidP="000A67F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bCs/>
          <w:sz w:val="28"/>
          <w:szCs w:val="28"/>
        </w:rPr>
        <w:t>Повышение доступности детского туризма в Ленинградской области</w:t>
      </w:r>
    </w:p>
    <w:p w:rsidR="000A67F7" w:rsidRPr="007E5436" w:rsidRDefault="000A67F7" w:rsidP="000A67F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bCs/>
          <w:sz w:val="28"/>
          <w:szCs w:val="28"/>
        </w:rPr>
        <w:t>Социализация детей с ограниченными возможностями здоровья</w:t>
      </w:r>
    </w:p>
    <w:p w:rsidR="000A67F7" w:rsidRPr="007E5436" w:rsidRDefault="000A67F7" w:rsidP="000A67F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bCs/>
          <w:sz w:val="28"/>
          <w:szCs w:val="28"/>
        </w:rPr>
        <w:t>Внедрение новых методов обучения и воспитания</w:t>
      </w:r>
    </w:p>
    <w:p w:rsidR="000A67F7" w:rsidRPr="007E5436" w:rsidRDefault="000A67F7" w:rsidP="000A67F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bCs/>
          <w:sz w:val="28"/>
          <w:szCs w:val="28"/>
        </w:rPr>
        <w:t>Закрепление полученных детьми знаний во время путешествий по родному краю</w:t>
      </w:r>
    </w:p>
    <w:p w:rsidR="000A67F7" w:rsidRPr="007E5436" w:rsidRDefault="000A67F7" w:rsidP="000A67F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bCs/>
          <w:sz w:val="28"/>
          <w:szCs w:val="28"/>
        </w:rPr>
        <w:t>Повышение мотивации участников проекта  к обучению и вовлеченности в образовательный процесс</w:t>
      </w:r>
    </w:p>
    <w:p w:rsidR="000A67F7" w:rsidRPr="007E5436" w:rsidRDefault="000A67F7" w:rsidP="000A67F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bCs/>
          <w:sz w:val="28"/>
          <w:szCs w:val="28"/>
        </w:rPr>
        <w:lastRenderedPageBreak/>
        <w:t>Средства от реализации проекта аккумулируются в Ленинградской области</w:t>
      </w:r>
    </w:p>
    <w:p w:rsidR="000A67F7" w:rsidRPr="007E5436" w:rsidRDefault="000A67F7" w:rsidP="000A67F7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436">
        <w:rPr>
          <w:rFonts w:ascii="Times New Roman" w:hAnsi="Times New Roman"/>
          <w:bCs/>
          <w:sz w:val="28"/>
          <w:szCs w:val="28"/>
        </w:rPr>
        <w:t xml:space="preserve">Увеличивается посещаемость объектов туристской индустрии 47 региона </w:t>
      </w:r>
    </w:p>
    <w:p w:rsidR="00A34A7B" w:rsidRPr="00421A67" w:rsidRDefault="00A34A7B" w:rsidP="00A34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4A7B" w:rsidRPr="00421A67" w:rsidSect="00C60587">
      <w:footerReference w:type="default" r:id="rId8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EF" w:rsidRDefault="00BC69EF" w:rsidP="00376B8B">
      <w:pPr>
        <w:spacing w:after="0" w:line="240" w:lineRule="auto"/>
      </w:pPr>
      <w:r>
        <w:separator/>
      </w:r>
    </w:p>
  </w:endnote>
  <w:endnote w:type="continuationSeparator" w:id="0">
    <w:p w:rsidR="00BC69EF" w:rsidRDefault="00BC69EF" w:rsidP="003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746514"/>
      <w:docPartObj>
        <w:docPartGallery w:val="Page Numbers (Bottom of Page)"/>
        <w:docPartUnique/>
      </w:docPartObj>
    </w:sdtPr>
    <w:sdtEndPr/>
    <w:sdtContent>
      <w:p w:rsidR="00D8511F" w:rsidRDefault="00D851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10">
          <w:rPr>
            <w:noProof/>
          </w:rPr>
          <w:t>2</w:t>
        </w:r>
        <w:r>
          <w:fldChar w:fldCharType="end"/>
        </w:r>
      </w:p>
    </w:sdtContent>
  </w:sdt>
  <w:p w:rsidR="00D8511F" w:rsidRDefault="00D851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EF" w:rsidRDefault="00BC69EF" w:rsidP="00376B8B">
      <w:pPr>
        <w:spacing w:after="0" w:line="240" w:lineRule="auto"/>
      </w:pPr>
      <w:r>
        <w:separator/>
      </w:r>
    </w:p>
  </w:footnote>
  <w:footnote w:type="continuationSeparator" w:id="0">
    <w:p w:rsidR="00BC69EF" w:rsidRDefault="00BC69EF" w:rsidP="0037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C55"/>
    <w:multiLevelType w:val="hybridMultilevel"/>
    <w:tmpl w:val="482AF09C"/>
    <w:lvl w:ilvl="0" w:tplc="25D61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B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E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8D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0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2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C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0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42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631DAE"/>
    <w:multiLevelType w:val="hybridMultilevel"/>
    <w:tmpl w:val="A4026A44"/>
    <w:lvl w:ilvl="0" w:tplc="D5085200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D45903"/>
    <w:multiLevelType w:val="hybridMultilevel"/>
    <w:tmpl w:val="8C9EF398"/>
    <w:lvl w:ilvl="0" w:tplc="D7A6A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B401A"/>
    <w:multiLevelType w:val="hybridMultilevel"/>
    <w:tmpl w:val="C2A26ECE"/>
    <w:lvl w:ilvl="0" w:tplc="EEE2F8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51637"/>
    <w:multiLevelType w:val="hybridMultilevel"/>
    <w:tmpl w:val="B872666A"/>
    <w:lvl w:ilvl="0" w:tplc="6A48BE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E428EF"/>
    <w:multiLevelType w:val="hybridMultilevel"/>
    <w:tmpl w:val="2D3E27EA"/>
    <w:lvl w:ilvl="0" w:tplc="C848FC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C0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C50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45C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ABF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C7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EF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631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2E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C67EA"/>
    <w:multiLevelType w:val="hybridMultilevel"/>
    <w:tmpl w:val="C166DD6A"/>
    <w:lvl w:ilvl="0" w:tplc="2CB8E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423C"/>
    <w:multiLevelType w:val="hybridMultilevel"/>
    <w:tmpl w:val="7FD6BB80"/>
    <w:lvl w:ilvl="0" w:tplc="8E3E7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67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E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E0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6E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4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6B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84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8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FD"/>
    <w:rsid w:val="0003253C"/>
    <w:rsid w:val="00040B5A"/>
    <w:rsid w:val="000475BE"/>
    <w:rsid w:val="00047EE1"/>
    <w:rsid w:val="00065697"/>
    <w:rsid w:val="00074EA1"/>
    <w:rsid w:val="00084901"/>
    <w:rsid w:val="000A67F7"/>
    <w:rsid w:val="000A6AC5"/>
    <w:rsid w:val="000B5113"/>
    <w:rsid w:val="000C19D7"/>
    <w:rsid w:val="000E19A1"/>
    <w:rsid w:val="000F0358"/>
    <w:rsid w:val="000F40E6"/>
    <w:rsid w:val="001159CD"/>
    <w:rsid w:val="0012247B"/>
    <w:rsid w:val="00126B5E"/>
    <w:rsid w:val="00130AD5"/>
    <w:rsid w:val="00136456"/>
    <w:rsid w:val="0014481B"/>
    <w:rsid w:val="0017224B"/>
    <w:rsid w:val="00185AFD"/>
    <w:rsid w:val="00191377"/>
    <w:rsid w:val="001B6DF0"/>
    <w:rsid w:val="001C6033"/>
    <w:rsid w:val="001C7864"/>
    <w:rsid w:val="001D0D0F"/>
    <w:rsid w:val="001D1B4C"/>
    <w:rsid w:val="001F071C"/>
    <w:rsid w:val="001F0ECB"/>
    <w:rsid w:val="00203D7E"/>
    <w:rsid w:val="00212DDA"/>
    <w:rsid w:val="0024053B"/>
    <w:rsid w:val="00240B8C"/>
    <w:rsid w:val="002564E7"/>
    <w:rsid w:val="00275C50"/>
    <w:rsid w:val="002976A7"/>
    <w:rsid w:val="002B32A9"/>
    <w:rsid w:val="00303B10"/>
    <w:rsid w:val="00314B9A"/>
    <w:rsid w:val="00316F92"/>
    <w:rsid w:val="003208C9"/>
    <w:rsid w:val="003336EE"/>
    <w:rsid w:val="00337817"/>
    <w:rsid w:val="00342E5B"/>
    <w:rsid w:val="00370DDE"/>
    <w:rsid w:val="00376B8B"/>
    <w:rsid w:val="00392D2C"/>
    <w:rsid w:val="003A445E"/>
    <w:rsid w:val="003B44D6"/>
    <w:rsid w:val="003B5643"/>
    <w:rsid w:val="003C28A2"/>
    <w:rsid w:val="003D0DB2"/>
    <w:rsid w:val="003D219A"/>
    <w:rsid w:val="00402F83"/>
    <w:rsid w:val="00421A67"/>
    <w:rsid w:val="00433711"/>
    <w:rsid w:val="00442718"/>
    <w:rsid w:val="00453821"/>
    <w:rsid w:val="004626CC"/>
    <w:rsid w:val="00466DBA"/>
    <w:rsid w:val="00471D95"/>
    <w:rsid w:val="0047504E"/>
    <w:rsid w:val="00484BC5"/>
    <w:rsid w:val="00495388"/>
    <w:rsid w:val="00497ED3"/>
    <w:rsid w:val="004B33E9"/>
    <w:rsid w:val="004C2155"/>
    <w:rsid w:val="004D1A04"/>
    <w:rsid w:val="00510DA3"/>
    <w:rsid w:val="00511310"/>
    <w:rsid w:val="00540F06"/>
    <w:rsid w:val="005509C2"/>
    <w:rsid w:val="00575A99"/>
    <w:rsid w:val="00584F4B"/>
    <w:rsid w:val="005862A0"/>
    <w:rsid w:val="005965E9"/>
    <w:rsid w:val="005A0D49"/>
    <w:rsid w:val="005A16EB"/>
    <w:rsid w:val="005A5940"/>
    <w:rsid w:val="005A647B"/>
    <w:rsid w:val="005B1B42"/>
    <w:rsid w:val="005B5747"/>
    <w:rsid w:val="005C1CDC"/>
    <w:rsid w:val="005C46C6"/>
    <w:rsid w:val="005C6E64"/>
    <w:rsid w:val="005C74F8"/>
    <w:rsid w:val="005D541B"/>
    <w:rsid w:val="00600B52"/>
    <w:rsid w:val="00625DFF"/>
    <w:rsid w:val="00626E24"/>
    <w:rsid w:val="006547A3"/>
    <w:rsid w:val="006560AB"/>
    <w:rsid w:val="006665A3"/>
    <w:rsid w:val="00677CAB"/>
    <w:rsid w:val="006854BD"/>
    <w:rsid w:val="006B0AE9"/>
    <w:rsid w:val="006B2FD4"/>
    <w:rsid w:val="006B3B73"/>
    <w:rsid w:val="006B4819"/>
    <w:rsid w:val="006C0CA7"/>
    <w:rsid w:val="006C16C6"/>
    <w:rsid w:val="006E2E7A"/>
    <w:rsid w:val="006E67AC"/>
    <w:rsid w:val="006F098D"/>
    <w:rsid w:val="0070643D"/>
    <w:rsid w:val="00722DCF"/>
    <w:rsid w:val="007355D9"/>
    <w:rsid w:val="0073604C"/>
    <w:rsid w:val="00736471"/>
    <w:rsid w:val="00746829"/>
    <w:rsid w:val="00761106"/>
    <w:rsid w:val="00772F81"/>
    <w:rsid w:val="007769F8"/>
    <w:rsid w:val="00783334"/>
    <w:rsid w:val="00797327"/>
    <w:rsid w:val="007A663C"/>
    <w:rsid w:val="007A7D5E"/>
    <w:rsid w:val="007B062A"/>
    <w:rsid w:val="007E11B3"/>
    <w:rsid w:val="007E5436"/>
    <w:rsid w:val="007F1C03"/>
    <w:rsid w:val="007F5A1A"/>
    <w:rsid w:val="007F7142"/>
    <w:rsid w:val="00802245"/>
    <w:rsid w:val="0080342F"/>
    <w:rsid w:val="008232D2"/>
    <w:rsid w:val="00832148"/>
    <w:rsid w:val="00833C31"/>
    <w:rsid w:val="008673BC"/>
    <w:rsid w:val="00881374"/>
    <w:rsid w:val="008904ED"/>
    <w:rsid w:val="008A70A7"/>
    <w:rsid w:val="008B277E"/>
    <w:rsid w:val="00900D0F"/>
    <w:rsid w:val="00902A1E"/>
    <w:rsid w:val="00905028"/>
    <w:rsid w:val="00930D1E"/>
    <w:rsid w:val="00937EFC"/>
    <w:rsid w:val="00964C7F"/>
    <w:rsid w:val="009652F2"/>
    <w:rsid w:val="00982AA5"/>
    <w:rsid w:val="00984D99"/>
    <w:rsid w:val="009B723A"/>
    <w:rsid w:val="009E0660"/>
    <w:rsid w:val="009F2A48"/>
    <w:rsid w:val="00A07072"/>
    <w:rsid w:val="00A1218A"/>
    <w:rsid w:val="00A34A7B"/>
    <w:rsid w:val="00A465DC"/>
    <w:rsid w:val="00A644AB"/>
    <w:rsid w:val="00A66125"/>
    <w:rsid w:val="00AB1AAD"/>
    <w:rsid w:val="00AB36BE"/>
    <w:rsid w:val="00AB56DD"/>
    <w:rsid w:val="00AD2D2F"/>
    <w:rsid w:val="00AD2E94"/>
    <w:rsid w:val="00AE63A2"/>
    <w:rsid w:val="00AF5E10"/>
    <w:rsid w:val="00AF6E97"/>
    <w:rsid w:val="00B0120F"/>
    <w:rsid w:val="00B1676D"/>
    <w:rsid w:val="00B172E9"/>
    <w:rsid w:val="00B222CE"/>
    <w:rsid w:val="00B27D65"/>
    <w:rsid w:val="00B43B36"/>
    <w:rsid w:val="00B51C58"/>
    <w:rsid w:val="00B5466F"/>
    <w:rsid w:val="00B6273B"/>
    <w:rsid w:val="00B76A1D"/>
    <w:rsid w:val="00B93F26"/>
    <w:rsid w:val="00BA018D"/>
    <w:rsid w:val="00BC3F5C"/>
    <w:rsid w:val="00BC69EF"/>
    <w:rsid w:val="00BD1544"/>
    <w:rsid w:val="00C14326"/>
    <w:rsid w:val="00C202EA"/>
    <w:rsid w:val="00C21CA7"/>
    <w:rsid w:val="00C2428A"/>
    <w:rsid w:val="00C3166D"/>
    <w:rsid w:val="00C347D0"/>
    <w:rsid w:val="00C43BAB"/>
    <w:rsid w:val="00C60587"/>
    <w:rsid w:val="00C6785C"/>
    <w:rsid w:val="00CA1CD4"/>
    <w:rsid w:val="00CC6DCA"/>
    <w:rsid w:val="00CD4C1E"/>
    <w:rsid w:val="00CD73A9"/>
    <w:rsid w:val="00CE3E24"/>
    <w:rsid w:val="00D174FC"/>
    <w:rsid w:val="00D2359D"/>
    <w:rsid w:val="00D52F7E"/>
    <w:rsid w:val="00D62DCA"/>
    <w:rsid w:val="00D766A5"/>
    <w:rsid w:val="00D8511F"/>
    <w:rsid w:val="00DC194E"/>
    <w:rsid w:val="00DC278B"/>
    <w:rsid w:val="00DE79FC"/>
    <w:rsid w:val="00DF3953"/>
    <w:rsid w:val="00E07210"/>
    <w:rsid w:val="00E1434D"/>
    <w:rsid w:val="00E254D4"/>
    <w:rsid w:val="00E315F5"/>
    <w:rsid w:val="00E31EC5"/>
    <w:rsid w:val="00E37981"/>
    <w:rsid w:val="00E5195F"/>
    <w:rsid w:val="00E766EE"/>
    <w:rsid w:val="00EE7E99"/>
    <w:rsid w:val="00F002DA"/>
    <w:rsid w:val="00F11A0F"/>
    <w:rsid w:val="00F1473E"/>
    <w:rsid w:val="00F212A7"/>
    <w:rsid w:val="00F325E4"/>
    <w:rsid w:val="00F41FFD"/>
    <w:rsid w:val="00F46B09"/>
    <w:rsid w:val="00F56324"/>
    <w:rsid w:val="00F85E8D"/>
    <w:rsid w:val="00F90F90"/>
    <w:rsid w:val="00F9137A"/>
    <w:rsid w:val="00FB4306"/>
    <w:rsid w:val="00FB7396"/>
    <w:rsid w:val="00FC10B8"/>
    <w:rsid w:val="00FC23E5"/>
    <w:rsid w:val="00FC767A"/>
    <w:rsid w:val="00FD244F"/>
    <w:rsid w:val="00FD6C3B"/>
    <w:rsid w:val="00FD7DDE"/>
    <w:rsid w:val="00FE5047"/>
    <w:rsid w:val="00FF34E8"/>
    <w:rsid w:val="00FF4C62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D62F4-E81C-4075-A126-FE4BDB3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376B8B"/>
    <w:rPr>
      <w:rFonts w:ascii="Times New Roman" w:hAnsi="Times New Roman"/>
      <w:sz w:val="26"/>
    </w:rPr>
  </w:style>
  <w:style w:type="paragraph" w:styleId="a3">
    <w:name w:val="header"/>
    <w:basedOn w:val="a"/>
    <w:link w:val="a4"/>
    <w:uiPriority w:val="99"/>
    <w:unhideWhenUsed/>
    <w:rsid w:val="0037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B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B8B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semiHidden/>
    <w:unhideWhenUsed/>
    <w:rsid w:val="006F09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F098D"/>
    <w:rPr>
      <w:rFonts w:ascii="Consolas" w:eastAsia="Calibri" w:hAnsi="Consolas" w:cs="Consolas"/>
      <w:sz w:val="21"/>
      <w:szCs w:val="21"/>
    </w:rPr>
  </w:style>
  <w:style w:type="paragraph" w:styleId="a9">
    <w:name w:val="No Spacing"/>
    <w:uiPriority w:val="1"/>
    <w:qFormat/>
    <w:rsid w:val="00303B1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0B51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B511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2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A6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C74F8"/>
    <w:pPr>
      <w:ind w:left="720"/>
      <w:contextualSpacing/>
    </w:pPr>
  </w:style>
  <w:style w:type="table" w:styleId="af">
    <w:name w:val="Table Grid"/>
    <w:basedOn w:val="a1"/>
    <w:uiPriority w:val="59"/>
    <w:rsid w:val="00A0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7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029">
          <w:marLeft w:val="96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30">
          <w:marLeft w:val="96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285">
          <w:marLeft w:val="96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297">
          <w:marLeft w:val="96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002">
          <w:marLeft w:val="96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296">
          <w:marLeft w:val="96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7439">
          <w:marLeft w:val="90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328">
          <w:marLeft w:val="90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165">
          <w:marLeft w:val="90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346">
          <w:marLeft w:val="90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144">
          <w:marLeft w:val="90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603">
          <w:marLeft w:val="90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56">
          <w:marLeft w:val="90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BFDA-5335-45ED-B9BE-952E4369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Игоревич Певцов</dc:creator>
  <cp:lastModifiedBy>user</cp:lastModifiedBy>
  <cp:revision>3</cp:revision>
  <cp:lastPrinted>2022-02-24T15:05:00Z</cp:lastPrinted>
  <dcterms:created xsi:type="dcterms:W3CDTF">2022-04-22T11:40:00Z</dcterms:created>
  <dcterms:modified xsi:type="dcterms:W3CDTF">2022-04-22T12:05:00Z</dcterms:modified>
</cp:coreProperties>
</file>