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76" w:rsidRDefault="007B2B76">
      <w:pPr>
        <w:pStyle w:val="ConsPlusTitlePage"/>
      </w:pPr>
      <w:r>
        <w:t xml:space="preserve">Документ предоставлен </w:t>
      </w:r>
      <w:hyperlink r:id="rId5" w:history="1">
        <w:r>
          <w:rPr>
            <w:color w:val="0000FF"/>
          </w:rPr>
          <w:t>КонсультантПлюс</w:t>
        </w:r>
      </w:hyperlink>
      <w:r>
        <w:br/>
      </w:r>
    </w:p>
    <w:p w:rsidR="007B2B76" w:rsidRDefault="007B2B76">
      <w:pPr>
        <w:pStyle w:val="ConsPlusNormal"/>
        <w:outlineLvl w:val="0"/>
      </w:pPr>
    </w:p>
    <w:p w:rsidR="007B2B76" w:rsidRDefault="007B2B76">
      <w:pPr>
        <w:pStyle w:val="ConsPlusTitle"/>
        <w:jc w:val="center"/>
        <w:outlineLvl w:val="0"/>
      </w:pPr>
      <w:r>
        <w:t>ПРАВИТЕЛЬСТВО ЛЕНИНГРАДСКОЙ ОБЛАСТИ</w:t>
      </w:r>
    </w:p>
    <w:p w:rsidR="007B2B76" w:rsidRDefault="007B2B76">
      <w:pPr>
        <w:pStyle w:val="ConsPlusTitle"/>
        <w:jc w:val="center"/>
      </w:pPr>
    </w:p>
    <w:p w:rsidR="007B2B76" w:rsidRDefault="007B2B76">
      <w:pPr>
        <w:pStyle w:val="ConsPlusTitle"/>
        <w:jc w:val="center"/>
      </w:pPr>
      <w:r>
        <w:t>ПОСТАНОВЛЕНИЕ</w:t>
      </w:r>
    </w:p>
    <w:p w:rsidR="007B2B76" w:rsidRDefault="007B2B76">
      <w:pPr>
        <w:pStyle w:val="ConsPlusTitle"/>
        <w:jc w:val="center"/>
      </w:pPr>
      <w:r>
        <w:t>от 30 сентября 2019 г. N 442</w:t>
      </w:r>
    </w:p>
    <w:p w:rsidR="007B2B76" w:rsidRDefault="007B2B76">
      <w:pPr>
        <w:pStyle w:val="ConsPlusTitle"/>
        <w:jc w:val="center"/>
      </w:pPr>
    </w:p>
    <w:p w:rsidR="007B2B76" w:rsidRDefault="007B2B76">
      <w:pPr>
        <w:pStyle w:val="ConsPlusTitle"/>
        <w:jc w:val="center"/>
      </w:pPr>
      <w:r>
        <w:t>О ГОСУДАРСТВЕННОЙ ПРОГРАММЕ ЛЕНИНГРАДСКОЙ ОБЛАСТИ "РАЗВИТИЕ</w:t>
      </w:r>
    </w:p>
    <w:p w:rsidR="007B2B76" w:rsidRDefault="007B2B76">
      <w:pPr>
        <w:pStyle w:val="ConsPlusTitle"/>
        <w:jc w:val="center"/>
      </w:pPr>
      <w:r>
        <w:t>ВНУТРЕННЕГО И ВЪЕЗДНОГО ТУРИЗМА В ЛЕНИНГРАДСКОЙ ОБЛАСТИ"</w:t>
      </w:r>
    </w:p>
    <w:p w:rsidR="007B2B76" w:rsidRDefault="007B2B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2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76" w:rsidRDefault="007B2B76"/>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c>
          <w:tcPr>
            <w:tcW w:w="0" w:type="auto"/>
            <w:tcBorders>
              <w:top w:val="nil"/>
              <w:left w:val="nil"/>
              <w:bottom w:val="nil"/>
              <w:right w:val="nil"/>
            </w:tcBorders>
            <w:shd w:val="clear" w:color="auto" w:fill="F4F3F8"/>
            <w:tcMar>
              <w:top w:w="113" w:type="dxa"/>
              <w:left w:w="0" w:type="dxa"/>
              <w:bottom w:w="113" w:type="dxa"/>
              <w:right w:w="0" w:type="dxa"/>
            </w:tcMar>
          </w:tcPr>
          <w:p w:rsidR="007B2B76" w:rsidRDefault="007B2B76">
            <w:pPr>
              <w:pStyle w:val="ConsPlusNormal"/>
              <w:jc w:val="center"/>
            </w:pPr>
            <w:r>
              <w:rPr>
                <w:color w:val="392C69"/>
              </w:rPr>
              <w:t>Список изменяющих документов</w:t>
            </w:r>
          </w:p>
          <w:p w:rsidR="007B2B76" w:rsidRDefault="007B2B76">
            <w:pPr>
              <w:pStyle w:val="ConsPlusNormal"/>
              <w:jc w:val="center"/>
            </w:pPr>
            <w:r>
              <w:rPr>
                <w:color w:val="392C69"/>
              </w:rPr>
              <w:t>(в ред. Постановлений Правительства Ленинградской области</w:t>
            </w:r>
          </w:p>
          <w:p w:rsidR="007B2B76" w:rsidRDefault="007B2B76">
            <w:pPr>
              <w:pStyle w:val="ConsPlusNormal"/>
              <w:jc w:val="center"/>
            </w:pPr>
            <w:r>
              <w:rPr>
                <w:color w:val="392C69"/>
              </w:rPr>
              <w:t xml:space="preserve">от 06.05.2020 </w:t>
            </w:r>
            <w:hyperlink r:id="rId6" w:history="1">
              <w:r>
                <w:rPr>
                  <w:color w:val="0000FF"/>
                </w:rPr>
                <w:t>N 268</w:t>
              </w:r>
            </w:hyperlink>
            <w:r>
              <w:rPr>
                <w:color w:val="392C69"/>
              </w:rPr>
              <w:t xml:space="preserve">, от 28.12.2020 </w:t>
            </w:r>
            <w:hyperlink r:id="rId7" w:history="1">
              <w:r>
                <w:rPr>
                  <w:color w:val="0000FF"/>
                </w:rPr>
                <w:t>N 865</w:t>
              </w:r>
            </w:hyperlink>
            <w:r>
              <w:rPr>
                <w:color w:val="392C69"/>
              </w:rPr>
              <w:t xml:space="preserve">, от 25.02.2021 </w:t>
            </w:r>
            <w:hyperlink r:id="rId8" w:history="1">
              <w:r>
                <w:rPr>
                  <w:color w:val="0000FF"/>
                </w:rPr>
                <w:t>N 109</w:t>
              </w:r>
            </w:hyperlink>
            <w:r>
              <w:rPr>
                <w:color w:val="392C69"/>
              </w:rPr>
              <w:t>,</w:t>
            </w:r>
          </w:p>
          <w:p w:rsidR="007B2B76" w:rsidRDefault="007B2B76">
            <w:pPr>
              <w:pStyle w:val="ConsPlusNormal"/>
              <w:jc w:val="center"/>
            </w:pPr>
            <w:r>
              <w:rPr>
                <w:color w:val="392C69"/>
              </w:rPr>
              <w:t xml:space="preserve">от 11.10.2021 </w:t>
            </w:r>
            <w:hyperlink r:id="rId9" w:history="1">
              <w:r>
                <w:rPr>
                  <w:color w:val="0000FF"/>
                </w:rPr>
                <w:t>N 655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r>
    </w:tbl>
    <w:p w:rsidR="007B2B76" w:rsidRDefault="007B2B76">
      <w:pPr>
        <w:pStyle w:val="ConsPlusNormal"/>
        <w:ind w:firstLine="540"/>
        <w:jc w:val="both"/>
      </w:pPr>
    </w:p>
    <w:p w:rsidR="007B2B76" w:rsidRDefault="007B2B76">
      <w:pPr>
        <w:pStyle w:val="ConsPlusNormal"/>
        <w:ind w:firstLine="540"/>
        <w:jc w:val="both"/>
      </w:pPr>
      <w:r>
        <w:t xml:space="preserve">В соответствии с областными законами от 27 июля 2015 года </w:t>
      </w:r>
      <w:hyperlink r:id="rId10" w:history="1">
        <w:r>
          <w:rPr>
            <w:color w:val="0000FF"/>
          </w:rPr>
          <w:t>N 82-оз</w:t>
        </w:r>
      </w:hyperlink>
      <w:r>
        <w:t xml:space="preserve"> "О стратегическом планировании в Ленинградской области" и от 8 августа 2016 года </w:t>
      </w:r>
      <w:hyperlink r:id="rId11" w:history="1">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12"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7B2B76" w:rsidRDefault="007B2B76">
      <w:pPr>
        <w:pStyle w:val="ConsPlusNormal"/>
        <w:ind w:firstLine="540"/>
        <w:jc w:val="both"/>
      </w:pPr>
    </w:p>
    <w:p w:rsidR="007B2B76" w:rsidRDefault="007B2B76">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Ленинградской области "Развитие внутреннего и въездного туризма в Ленинградской области" (далее - государственная программа).</w:t>
      </w:r>
    </w:p>
    <w:p w:rsidR="007B2B76" w:rsidRDefault="007B2B76">
      <w:pPr>
        <w:pStyle w:val="ConsPlusNormal"/>
        <w:spacing w:before="220"/>
        <w:ind w:firstLine="540"/>
        <w:jc w:val="both"/>
      </w:pPr>
      <w:r>
        <w:t>2. Комитету Ленинградской области по туризму:</w:t>
      </w:r>
    </w:p>
    <w:p w:rsidR="007B2B76" w:rsidRDefault="007B2B76">
      <w:pPr>
        <w:pStyle w:val="ConsPlusNormal"/>
        <w:spacing w:before="220"/>
        <w:ind w:firstLine="540"/>
        <w:jc w:val="both"/>
      </w:pPr>
      <w:r>
        <w:t>2.1. В двухнедельный срок со дня официального опубликования настоящего постановления разместить утвержденную государственную программу на официальном сайте комитета в информационно-телекоммуникационной сети "Интернет".</w:t>
      </w:r>
    </w:p>
    <w:p w:rsidR="007B2B76" w:rsidRDefault="007B2B76">
      <w:pPr>
        <w:pStyle w:val="ConsPlusNormal"/>
        <w:spacing w:before="220"/>
        <w:ind w:firstLine="540"/>
        <w:jc w:val="both"/>
      </w:pPr>
      <w:r>
        <w:t>2.2. Утвердить до 31 декабря 2019 года план-график финансирования государственной программы за счет средств областного бюджета Ленинградской области.</w:t>
      </w:r>
    </w:p>
    <w:p w:rsidR="007B2B76" w:rsidRDefault="007B2B76">
      <w:pPr>
        <w:pStyle w:val="ConsPlusNormal"/>
        <w:spacing w:before="220"/>
        <w:ind w:firstLine="540"/>
        <w:jc w:val="both"/>
      </w:pPr>
      <w:r>
        <w:t xml:space="preserve">3. Комитету по культуре Ленинградской области в месячный срок со дня утверждения государственной программы представить в Правительство Ленинградской области предложения о внесении изменений в </w:t>
      </w:r>
      <w:hyperlink r:id="rId13" w:history="1">
        <w:r>
          <w:rPr>
            <w:color w:val="0000FF"/>
          </w:rPr>
          <w:t>постановление</w:t>
        </w:r>
      </w:hyperlink>
      <w:r>
        <w:t xml:space="preserve"> Правительства Ленинградской области от 14 ноября 2013 года N 404 "О государственной программе Ленинградской области "Развитие культуры и туризма в Ленинградской области" в части исключения подпрограммы "Развитие внутреннего и въездного туризма в Ленинградской области".</w:t>
      </w:r>
    </w:p>
    <w:p w:rsidR="007B2B76" w:rsidRDefault="007B2B76">
      <w:pPr>
        <w:pStyle w:val="ConsPlusNormal"/>
        <w:spacing w:before="220"/>
        <w:ind w:firstLine="540"/>
        <w:jc w:val="both"/>
      </w:pPr>
      <w:r>
        <w:t>4. Рекомендовать органам местного самоуправления Ленинградской области учитывать положения государственной программы при принятии муниципальных программ, направленных на развитие туризма.</w:t>
      </w:r>
    </w:p>
    <w:p w:rsidR="007B2B76" w:rsidRDefault="007B2B76">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7B2B76" w:rsidRDefault="007B2B76">
      <w:pPr>
        <w:pStyle w:val="ConsPlusNormal"/>
        <w:ind w:firstLine="540"/>
        <w:jc w:val="both"/>
      </w:pPr>
    </w:p>
    <w:p w:rsidR="007B2B76" w:rsidRDefault="007B2B76">
      <w:pPr>
        <w:pStyle w:val="ConsPlusNormal"/>
        <w:jc w:val="right"/>
      </w:pPr>
      <w:r>
        <w:t>Губернатор</w:t>
      </w:r>
    </w:p>
    <w:p w:rsidR="007B2B76" w:rsidRDefault="007B2B76">
      <w:pPr>
        <w:pStyle w:val="ConsPlusNormal"/>
        <w:jc w:val="right"/>
      </w:pPr>
      <w:r>
        <w:t>Ленинградской области</w:t>
      </w:r>
    </w:p>
    <w:p w:rsidR="007B2B76" w:rsidRDefault="007B2B76">
      <w:pPr>
        <w:pStyle w:val="ConsPlusNormal"/>
        <w:jc w:val="right"/>
      </w:pPr>
      <w:r>
        <w:t>А.Дрозденко</w:t>
      </w:r>
    </w:p>
    <w:p w:rsidR="007B2B76" w:rsidRDefault="007B2B76">
      <w:pPr>
        <w:pStyle w:val="ConsPlusNormal"/>
        <w:jc w:val="right"/>
      </w:pPr>
    </w:p>
    <w:p w:rsidR="007B2B76" w:rsidRDefault="007B2B76">
      <w:pPr>
        <w:pStyle w:val="ConsPlusNormal"/>
        <w:jc w:val="right"/>
      </w:pPr>
    </w:p>
    <w:p w:rsidR="007B2B76" w:rsidRDefault="007B2B76">
      <w:pPr>
        <w:pStyle w:val="ConsPlusNormal"/>
        <w:jc w:val="right"/>
      </w:pPr>
    </w:p>
    <w:p w:rsidR="007B2B76" w:rsidRDefault="007B2B76">
      <w:pPr>
        <w:pStyle w:val="ConsPlusNormal"/>
        <w:jc w:val="right"/>
      </w:pPr>
    </w:p>
    <w:p w:rsidR="007B2B76" w:rsidRDefault="007B2B76">
      <w:pPr>
        <w:pStyle w:val="ConsPlusNormal"/>
        <w:jc w:val="right"/>
      </w:pPr>
    </w:p>
    <w:p w:rsidR="007B2B76" w:rsidRDefault="007B2B76">
      <w:pPr>
        <w:pStyle w:val="ConsPlusNormal"/>
        <w:jc w:val="right"/>
        <w:outlineLvl w:val="0"/>
      </w:pPr>
      <w:r>
        <w:t>УТВЕРЖДЕНА</w:t>
      </w:r>
    </w:p>
    <w:p w:rsidR="007B2B76" w:rsidRDefault="007B2B76">
      <w:pPr>
        <w:pStyle w:val="ConsPlusNormal"/>
        <w:jc w:val="right"/>
      </w:pPr>
      <w:r>
        <w:t>постановлением Правительства</w:t>
      </w:r>
    </w:p>
    <w:p w:rsidR="007B2B76" w:rsidRDefault="007B2B76">
      <w:pPr>
        <w:pStyle w:val="ConsPlusNormal"/>
        <w:jc w:val="right"/>
      </w:pPr>
      <w:r>
        <w:t>Ленинградской области</w:t>
      </w:r>
    </w:p>
    <w:p w:rsidR="007B2B76" w:rsidRDefault="007B2B76">
      <w:pPr>
        <w:pStyle w:val="ConsPlusNormal"/>
        <w:jc w:val="right"/>
      </w:pPr>
      <w:r>
        <w:t>от 30.09.2019 N 442</w:t>
      </w:r>
    </w:p>
    <w:p w:rsidR="007B2B76" w:rsidRDefault="007B2B76">
      <w:pPr>
        <w:pStyle w:val="ConsPlusNormal"/>
        <w:jc w:val="right"/>
      </w:pPr>
      <w:r>
        <w:t>(приложение)</w:t>
      </w:r>
    </w:p>
    <w:p w:rsidR="007B2B76" w:rsidRDefault="007B2B76">
      <w:pPr>
        <w:pStyle w:val="ConsPlusNormal"/>
        <w:ind w:firstLine="540"/>
        <w:jc w:val="both"/>
      </w:pPr>
    </w:p>
    <w:p w:rsidR="007B2B76" w:rsidRDefault="007B2B76">
      <w:pPr>
        <w:pStyle w:val="ConsPlusTitle"/>
        <w:jc w:val="center"/>
      </w:pPr>
      <w:bookmarkStart w:id="0" w:name="P37"/>
      <w:bookmarkEnd w:id="0"/>
      <w:r>
        <w:t>ГОСУДАРСТВЕННАЯ ПРОГРАММА</w:t>
      </w:r>
    </w:p>
    <w:p w:rsidR="007B2B76" w:rsidRDefault="007B2B76">
      <w:pPr>
        <w:pStyle w:val="ConsPlusTitle"/>
        <w:jc w:val="center"/>
      </w:pPr>
      <w:r>
        <w:t>ЛЕНИНГРАДСКОЙ ОБЛАСТИ "РАЗВИТИЕ ВНУТРЕННЕГО И ВЪЕЗДНОГО</w:t>
      </w:r>
    </w:p>
    <w:p w:rsidR="007B2B76" w:rsidRDefault="007B2B76">
      <w:pPr>
        <w:pStyle w:val="ConsPlusTitle"/>
        <w:jc w:val="center"/>
      </w:pPr>
      <w:r>
        <w:t>ТУРИЗМА В ЛЕНИНГРАДСКОЙ ОБЛАСТИ"</w:t>
      </w:r>
    </w:p>
    <w:p w:rsidR="007B2B76" w:rsidRDefault="007B2B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2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76" w:rsidRDefault="007B2B76"/>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c>
          <w:tcPr>
            <w:tcW w:w="0" w:type="auto"/>
            <w:tcBorders>
              <w:top w:val="nil"/>
              <w:left w:val="nil"/>
              <w:bottom w:val="nil"/>
              <w:right w:val="nil"/>
            </w:tcBorders>
            <w:shd w:val="clear" w:color="auto" w:fill="F4F3F8"/>
            <w:tcMar>
              <w:top w:w="113" w:type="dxa"/>
              <w:left w:w="0" w:type="dxa"/>
              <w:bottom w:w="113" w:type="dxa"/>
              <w:right w:w="0" w:type="dxa"/>
            </w:tcMar>
          </w:tcPr>
          <w:p w:rsidR="007B2B76" w:rsidRDefault="007B2B76">
            <w:pPr>
              <w:pStyle w:val="ConsPlusNormal"/>
              <w:jc w:val="center"/>
            </w:pPr>
            <w:r>
              <w:rPr>
                <w:color w:val="392C69"/>
              </w:rPr>
              <w:t>Список изменяющих документов</w:t>
            </w:r>
          </w:p>
          <w:p w:rsidR="007B2B76" w:rsidRDefault="007B2B76">
            <w:pPr>
              <w:pStyle w:val="ConsPlusNormal"/>
              <w:jc w:val="center"/>
            </w:pPr>
            <w:r>
              <w:rPr>
                <w:color w:val="392C69"/>
              </w:rPr>
              <w:t>(в ред. Постановлений Правительства Ленинградской области</w:t>
            </w:r>
          </w:p>
          <w:p w:rsidR="007B2B76" w:rsidRDefault="007B2B76">
            <w:pPr>
              <w:pStyle w:val="ConsPlusNormal"/>
              <w:jc w:val="center"/>
            </w:pPr>
            <w:r>
              <w:rPr>
                <w:color w:val="392C69"/>
              </w:rPr>
              <w:t xml:space="preserve">от 06.05.2020 </w:t>
            </w:r>
            <w:hyperlink r:id="rId14" w:history="1">
              <w:r>
                <w:rPr>
                  <w:color w:val="0000FF"/>
                </w:rPr>
                <w:t>N 268</w:t>
              </w:r>
            </w:hyperlink>
            <w:r>
              <w:rPr>
                <w:color w:val="392C69"/>
              </w:rPr>
              <w:t xml:space="preserve">, от 28.12.2020 </w:t>
            </w:r>
            <w:hyperlink r:id="rId15" w:history="1">
              <w:r>
                <w:rPr>
                  <w:color w:val="0000FF"/>
                </w:rPr>
                <w:t>N 865</w:t>
              </w:r>
            </w:hyperlink>
            <w:r>
              <w:rPr>
                <w:color w:val="392C69"/>
              </w:rPr>
              <w:t xml:space="preserve">, от 25.02.2021 </w:t>
            </w:r>
            <w:hyperlink r:id="rId16" w:history="1">
              <w:r>
                <w:rPr>
                  <w:color w:val="0000FF"/>
                </w:rPr>
                <w:t>N 109</w:t>
              </w:r>
            </w:hyperlink>
            <w:r>
              <w:rPr>
                <w:color w:val="392C69"/>
              </w:rPr>
              <w:t>,</w:t>
            </w:r>
          </w:p>
          <w:p w:rsidR="007B2B76" w:rsidRDefault="007B2B76">
            <w:pPr>
              <w:pStyle w:val="ConsPlusNormal"/>
              <w:jc w:val="center"/>
            </w:pPr>
            <w:r>
              <w:rPr>
                <w:color w:val="392C69"/>
              </w:rPr>
              <w:t xml:space="preserve">от 11.10.2021 </w:t>
            </w:r>
            <w:hyperlink r:id="rId17" w:history="1">
              <w:r>
                <w:rPr>
                  <w:color w:val="0000FF"/>
                </w:rPr>
                <w:t>N 655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r>
    </w:tbl>
    <w:p w:rsidR="007B2B76" w:rsidRDefault="007B2B76">
      <w:pPr>
        <w:pStyle w:val="ConsPlusNormal"/>
        <w:jc w:val="center"/>
      </w:pPr>
    </w:p>
    <w:p w:rsidR="007B2B76" w:rsidRDefault="007B2B76">
      <w:pPr>
        <w:pStyle w:val="ConsPlusTitle"/>
        <w:jc w:val="center"/>
        <w:outlineLvl w:val="1"/>
      </w:pPr>
      <w:r>
        <w:t>ПАСПОРТ</w:t>
      </w:r>
    </w:p>
    <w:p w:rsidR="007B2B76" w:rsidRDefault="007B2B76">
      <w:pPr>
        <w:pStyle w:val="ConsPlusTitle"/>
        <w:jc w:val="center"/>
      </w:pPr>
      <w:r>
        <w:t>государственной программы Ленинградской области "Развитие</w:t>
      </w:r>
    </w:p>
    <w:p w:rsidR="007B2B76" w:rsidRDefault="007B2B76">
      <w:pPr>
        <w:pStyle w:val="ConsPlusTitle"/>
        <w:jc w:val="center"/>
      </w:pPr>
      <w:r>
        <w:t>внутреннего и въездного туризма в Ленинградской области"</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7B2B76">
        <w:tc>
          <w:tcPr>
            <w:tcW w:w="2211" w:type="dxa"/>
          </w:tcPr>
          <w:p w:rsidR="007B2B76" w:rsidRDefault="007B2B76">
            <w:pPr>
              <w:pStyle w:val="ConsPlusNormal"/>
            </w:pPr>
            <w:r>
              <w:t>Полное наименование</w:t>
            </w:r>
          </w:p>
        </w:tc>
        <w:tc>
          <w:tcPr>
            <w:tcW w:w="6860" w:type="dxa"/>
          </w:tcPr>
          <w:p w:rsidR="007B2B76" w:rsidRDefault="007B2B76">
            <w:pPr>
              <w:pStyle w:val="ConsPlusNormal"/>
              <w:jc w:val="both"/>
            </w:pPr>
            <w:r>
              <w:t>Государственная программа "Развитие внутреннего и въездного туризма в Ленинградской области"</w:t>
            </w:r>
          </w:p>
        </w:tc>
      </w:tr>
      <w:tr w:rsidR="007B2B76">
        <w:tblPrEx>
          <w:tblBorders>
            <w:insideH w:val="nil"/>
          </w:tblBorders>
        </w:tblPrEx>
        <w:tc>
          <w:tcPr>
            <w:tcW w:w="2211" w:type="dxa"/>
            <w:tcBorders>
              <w:bottom w:val="nil"/>
            </w:tcBorders>
          </w:tcPr>
          <w:p w:rsidR="007B2B76" w:rsidRDefault="007B2B76">
            <w:pPr>
              <w:pStyle w:val="ConsPlusNormal"/>
            </w:pPr>
            <w:r>
              <w:t>Ответственный исполнитель государственной программы</w:t>
            </w:r>
          </w:p>
        </w:tc>
        <w:tc>
          <w:tcPr>
            <w:tcW w:w="6860" w:type="dxa"/>
            <w:tcBorders>
              <w:bottom w:val="nil"/>
            </w:tcBorders>
          </w:tcPr>
          <w:p w:rsidR="007B2B76" w:rsidRDefault="007B2B76">
            <w:pPr>
              <w:pStyle w:val="ConsPlusNormal"/>
              <w:jc w:val="both"/>
            </w:pPr>
            <w:r>
              <w:t>Комитет по культуре и туризму Ленинградской области</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2211" w:type="dxa"/>
            <w:tcBorders>
              <w:bottom w:val="nil"/>
            </w:tcBorders>
          </w:tcPr>
          <w:p w:rsidR="007B2B76" w:rsidRDefault="007B2B76">
            <w:pPr>
              <w:pStyle w:val="ConsPlusNormal"/>
            </w:pPr>
            <w:r>
              <w:t>Соисполнители государственной программы</w:t>
            </w:r>
          </w:p>
        </w:tc>
        <w:tc>
          <w:tcPr>
            <w:tcW w:w="6860" w:type="dxa"/>
            <w:tcBorders>
              <w:bottom w:val="nil"/>
            </w:tcBorders>
          </w:tcPr>
          <w:p w:rsidR="007B2B76" w:rsidRDefault="007B2B76">
            <w:pPr>
              <w:pStyle w:val="ConsPlusNormal"/>
              <w:jc w:val="both"/>
            </w:pPr>
            <w:r>
              <w:t>Комитет по культуре и туризму Ленинградской области</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2211" w:type="dxa"/>
            <w:tcBorders>
              <w:bottom w:val="nil"/>
            </w:tcBorders>
          </w:tcPr>
          <w:p w:rsidR="007B2B76" w:rsidRDefault="007B2B76">
            <w:pPr>
              <w:pStyle w:val="ConsPlusNormal"/>
            </w:pPr>
            <w:r>
              <w:t>Участники государственной программы</w:t>
            </w:r>
          </w:p>
        </w:tc>
        <w:tc>
          <w:tcPr>
            <w:tcW w:w="6860" w:type="dxa"/>
            <w:tcBorders>
              <w:bottom w:val="nil"/>
            </w:tcBorders>
          </w:tcPr>
          <w:p w:rsidR="007B2B76" w:rsidRDefault="007B2B76">
            <w:pPr>
              <w:pStyle w:val="ConsPlusNormal"/>
              <w:jc w:val="both"/>
            </w:pPr>
            <w:r>
              <w:t>Комитет по культуре и туризму Ленинградской области;</w:t>
            </w:r>
          </w:p>
          <w:p w:rsidR="007B2B76" w:rsidRDefault="007B2B76">
            <w:pPr>
              <w:pStyle w:val="ConsPlusNormal"/>
              <w:jc w:val="both"/>
            </w:pPr>
            <w:r>
              <w:t>комитет по жилищно-коммунальному хозяйству Ленинградской области;</w:t>
            </w:r>
          </w:p>
          <w:p w:rsidR="007B2B76" w:rsidRDefault="007B2B76">
            <w:pPr>
              <w:pStyle w:val="ConsPlusNormal"/>
              <w:jc w:val="both"/>
            </w:pPr>
            <w:r>
              <w:t>комитет по топливно-энергетическому комплексу Ленинградской области;</w:t>
            </w:r>
          </w:p>
          <w:p w:rsidR="007B2B76" w:rsidRDefault="007B2B76">
            <w:pPr>
              <w:pStyle w:val="ConsPlusNormal"/>
              <w:jc w:val="both"/>
            </w:pPr>
            <w:r>
              <w:t>Комитет градостроительной политики Ленинградской области;</w:t>
            </w:r>
          </w:p>
          <w:p w:rsidR="007B2B76" w:rsidRDefault="007B2B76">
            <w:pPr>
              <w:pStyle w:val="ConsPlusNormal"/>
              <w:jc w:val="both"/>
            </w:pPr>
            <w:r>
              <w:t>комитет по сохранению культурного наследия Ленинградской области;</w:t>
            </w:r>
          </w:p>
          <w:p w:rsidR="007B2B76" w:rsidRDefault="007B2B76">
            <w:pPr>
              <w:pStyle w:val="ConsPlusNormal"/>
              <w:jc w:val="both"/>
            </w:pPr>
            <w:r>
              <w:t>Комитет экономического развития и инвестиционной деятельности Ленинградской области;</w:t>
            </w:r>
          </w:p>
          <w:p w:rsidR="007B2B76" w:rsidRDefault="007B2B76">
            <w:pPr>
              <w:pStyle w:val="ConsPlusNormal"/>
              <w:jc w:val="both"/>
            </w:pPr>
            <w:r>
              <w:t>Комитет финансов Ленинградской области;</w:t>
            </w:r>
          </w:p>
          <w:p w:rsidR="007B2B76" w:rsidRDefault="007B2B76">
            <w:pPr>
              <w:pStyle w:val="ConsPlusNormal"/>
              <w:jc w:val="both"/>
            </w:pPr>
            <w:r>
              <w:t>Комитет по дорожному хозяйству Ленинградской области;</w:t>
            </w:r>
          </w:p>
          <w:p w:rsidR="007B2B76" w:rsidRDefault="007B2B76">
            <w:pPr>
              <w:pStyle w:val="ConsPlusNormal"/>
              <w:jc w:val="both"/>
            </w:pPr>
            <w:r>
              <w:t>Комитет Ленинградской области по транспорту;</w:t>
            </w:r>
          </w:p>
          <w:p w:rsidR="007B2B76" w:rsidRDefault="007B2B76">
            <w:pPr>
              <w:pStyle w:val="ConsPlusNormal"/>
              <w:jc w:val="both"/>
            </w:pPr>
            <w:r>
              <w:t>Комитет по природным ресурсам Ленинградской области</w:t>
            </w:r>
          </w:p>
        </w:tc>
      </w:tr>
      <w:tr w:rsidR="007B2B76">
        <w:tblPrEx>
          <w:tblBorders>
            <w:insideH w:val="nil"/>
          </w:tblBorders>
        </w:tblPrEx>
        <w:tc>
          <w:tcPr>
            <w:tcW w:w="9071" w:type="dxa"/>
            <w:gridSpan w:val="2"/>
            <w:tcBorders>
              <w:top w:val="nil"/>
            </w:tcBorders>
          </w:tcPr>
          <w:p w:rsidR="007B2B76" w:rsidRDefault="007B2B76">
            <w:pPr>
              <w:pStyle w:val="ConsPlusNormal"/>
              <w:jc w:val="both"/>
            </w:pPr>
            <w:r>
              <w:lastRenderedPageBreak/>
              <w:t xml:space="preserve">(в ред. </w:t>
            </w:r>
            <w:hyperlink r:id="rId20" w:history="1">
              <w:r>
                <w:rPr>
                  <w:color w:val="0000FF"/>
                </w:rPr>
                <w:t>Постановления</w:t>
              </w:r>
            </w:hyperlink>
            <w:r>
              <w:t xml:space="preserve"> Правительства Ленинградской области от 11.10.2021 N 655)</w:t>
            </w:r>
          </w:p>
        </w:tc>
      </w:tr>
      <w:tr w:rsidR="007B2B76">
        <w:tc>
          <w:tcPr>
            <w:tcW w:w="2211" w:type="dxa"/>
          </w:tcPr>
          <w:p w:rsidR="007B2B76" w:rsidRDefault="007B2B76">
            <w:pPr>
              <w:pStyle w:val="ConsPlusNormal"/>
            </w:pPr>
            <w:r>
              <w:t>Подпрограммы государственной программы</w:t>
            </w:r>
          </w:p>
        </w:tc>
        <w:tc>
          <w:tcPr>
            <w:tcW w:w="6860" w:type="dxa"/>
          </w:tcPr>
          <w:p w:rsidR="007B2B76" w:rsidRDefault="007B2B76">
            <w:pPr>
              <w:pStyle w:val="ConsPlusNormal"/>
              <w:jc w:val="both"/>
            </w:pPr>
            <w:hyperlink w:anchor="P201" w:history="1">
              <w:r>
                <w:rPr>
                  <w:color w:val="0000FF"/>
                </w:rPr>
                <w:t>Подпрограмма 1</w:t>
              </w:r>
            </w:hyperlink>
            <w:r>
              <w:t xml:space="preserve"> "Продвижение туристского потенциала Ленинградской области";</w:t>
            </w:r>
          </w:p>
          <w:p w:rsidR="007B2B76" w:rsidRDefault="007B2B76">
            <w:pPr>
              <w:pStyle w:val="ConsPlusNormal"/>
              <w:jc w:val="both"/>
            </w:pPr>
            <w:hyperlink w:anchor="P328" w:history="1">
              <w:r>
                <w:rPr>
                  <w:color w:val="0000FF"/>
                </w:rPr>
                <w:t>подпрограмма 2</w:t>
              </w:r>
            </w:hyperlink>
            <w:r>
              <w:t xml:space="preserve"> "Формирование комфортной туристской среды";</w:t>
            </w:r>
          </w:p>
          <w:p w:rsidR="007B2B76" w:rsidRDefault="007B2B76">
            <w:pPr>
              <w:pStyle w:val="ConsPlusNormal"/>
              <w:jc w:val="both"/>
            </w:pPr>
            <w:hyperlink w:anchor="P410" w:history="1">
              <w:r>
                <w:rPr>
                  <w:color w:val="0000FF"/>
                </w:rPr>
                <w:t>подпрограмма 3</w:t>
              </w:r>
            </w:hyperlink>
            <w:r>
              <w:t xml:space="preserve"> "Обеспечение условий реализации государственной программы"</w:t>
            </w:r>
          </w:p>
        </w:tc>
      </w:tr>
      <w:tr w:rsidR="007B2B76">
        <w:tblPrEx>
          <w:tblBorders>
            <w:insideH w:val="nil"/>
          </w:tblBorders>
        </w:tblPrEx>
        <w:tc>
          <w:tcPr>
            <w:tcW w:w="2211" w:type="dxa"/>
            <w:tcBorders>
              <w:bottom w:val="nil"/>
            </w:tcBorders>
          </w:tcPr>
          <w:p w:rsidR="007B2B76" w:rsidRDefault="007B2B76">
            <w:pPr>
              <w:pStyle w:val="ConsPlusNormal"/>
            </w:pPr>
            <w:r>
              <w:t>Проекты, реализуемые в рамках государственной программы</w:t>
            </w:r>
          </w:p>
        </w:tc>
        <w:tc>
          <w:tcPr>
            <w:tcW w:w="6860" w:type="dxa"/>
            <w:tcBorders>
              <w:bottom w:val="nil"/>
            </w:tcBorders>
          </w:tcPr>
          <w:p w:rsidR="007B2B76" w:rsidRDefault="007B2B76">
            <w:pPr>
              <w:pStyle w:val="ConsPlusNormal"/>
              <w:jc w:val="both"/>
            </w:pPr>
            <w:r>
              <w:t>Приоритетный проект "Туристско-рекреационный кластер в селе Старая Ладога Волховского района Ленинградской области" (2020-2021)</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11.10.2021 N 655)</w:t>
            </w:r>
          </w:p>
        </w:tc>
      </w:tr>
      <w:tr w:rsidR="007B2B76">
        <w:tc>
          <w:tcPr>
            <w:tcW w:w="2211" w:type="dxa"/>
          </w:tcPr>
          <w:p w:rsidR="007B2B76" w:rsidRDefault="007B2B76">
            <w:pPr>
              <w:pStyle w:val="ConsPlusNormal"/>
            </w:pPr>
            <w:r>
              <w:t>Цель государственной программы</w:t>
            </w:r>
          </w:p>
        </w:tc>
        <w:tc>
          <w:tcPr>
            <w:tcW w:w="6860" w:type="dxa"/>
          </w:tcPr>
          <w:p w:rsidR="007B2B76" w:rsidRDefault="007B2B76">
            <w:pPr>
              <w:pStyle w:val="ConsPlusNormal"/>
              <w:jc w:val="both"/>
            </w:pPr>
            <w:r>
              <w:t>Увеличение туристского потока в Ленинградскую область, развитие въездного и внутреннего туризма</w:t>
            </w:r>
          </w:p>
        </w:tc>
      </w:tr>
      <w:tr w:rsidR="007B2B76">
        <w:tc>
          <w:tcPr>
            <w:tcW w:w="2211" w:type="dxa"/>
          </w:tcPr>
          <w:p w:rsidR="007B2B76" w:rsidRDefault="007B2B76">
            <w:pPr>
              <w:pStyle w:val="ConsPlusNormal"/>
            </w:pPr>
            <w:r>
              <w:t>Задачи государственной программы</w:t>
            </w:r>
          </w:p>
        </w:tc>
        <w:tc>
          <w:tcPr>
            <w:tcW w:w="6860" w:type="dxa"/>
          </w:tcPr>
          <w:p w:rsidR="007B2B76" w:rsidRDefault="007B2B76">
            <w:pPr>
              <w:pStyle w:val="ConsPlusNormal"/>
              <w:jc w:val="both"/>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rsidR="007B2B76" w:rsidRDefault="007B2B76">
            <w:pPr>
              <w:pStyle w:val="ConsPlusNormal"/>
              <w:jc w:val="both"/>
            </w:pPr>
            <w:r>
              <w:t>увеличение занятости и доходности в туристской сфере</w:t>
            </w:r>
          </w:p>
        </w:tc>
      </w:tr>
      <w:tr w:rsidR="007B2B76">
        <w:tc>
          <w:tcPr>
            <w:tcW w:w="2211" w:type="dxa"/>
          </w:tcPr>
          <w:p w:rsidR="007B2B76" w:rsidRDefault="007B2B76">
            <w:pPr>
              <w:pStyle w:val="ConsPlusNormal"/>
            </w:pPr>
            <w:r>
              <w:t>Сроки реализации государственной программы</w:t>
            </w:r>
          </w:p>
        </w:tc>
        <w:tc>
          <w:tcPr>
            <w:tcW w:w="6860" w:type="dxa"/>
          </w:tcPr>
          <w:p w:rsidR="007B2B76" w:rsidRDefault="007B2B76">
            <w:pPr>
              <w:pStyle w:val="ConsPlusNormal"/>
              <w:jc w:val="both"/>
            </w:pPr>
            <w:r>
              <w:t>2020-2024 годы</w:t>
            </w:r>
          </w:p>
        </w:tc>
      </w:tr>
      <w:tr w:rsidR="007B2B76">
        <w:tblPrEx>
          <w:tblBorders>
            <w:insideH w:val="nil"/>
          </w:tblBorders>
        </w:tblPrEx>
        <w:tc>
          <w:tcPr>
            <w:tcW w:w="2211" w:type="dxa"/>
            <w:tcBorders>
              <w:bottom w:val="nil"/>
            </w:tcBorders>
          </w:tcPr>
          <w:p w:rsidR="007B2B76" w:rsidRDefault="007B2B76">
            <w:pPr>
              <w:pStyle w:val="ConsPlusNormal"/>
            </w:pPr>
            <w:r>
              <w:t>Финансовое обеспечение государственной программы - всего, в том числе по годам реализации</w:t>
            </w:r>
          </w:p>
        </w:tc>
        <w:tc>
          <w:tcPr>
            <w:tcW w:w="6860" w:type="dxa"/>
            <w:tcBorders>
              <w:bottom w:val="nil"/>
            </w:tcBorders>
          </w:tcPr>
          <w:p w:rsidR="007B2B76" w:rsidRDefault="007B2B76">
            <w:pPr>
              <w:pStyle w:val="ConsPlusNormal"/>
              <w:jc w:val="both"/>
            </w:pPr>
            <w:r>
              <w:t>Общий объем финансирования государственной программы составляет 1616035,6 тыс. рублей, в том числе:</w:t>
            </w:r>
          </w:p>
          <w:p w:rsidR="007B2B76" w:rsidRDefault="007B2B76">
            <w:pPr>
              <w:pStyle w:val="ConsPlusNormal"/>
              <w:jc w:val="both"/>
            </w:pPr>
            <w:r>
              <w:t>2020 год - 247000,8 тыс. рублей;</w:t>
            </w:r>
          </w:p>
          <w:p w:rsidR="007B2B76" w:rsidRDefault="007B2B76">
            <w:pPr>
              <w:pStyle w:val="ConsPlusNormal"/>
              <w:jc w:val="both"/>
            </w:pPr>
            <w:r>
              <w:t>2021 год - 258531,7 тыс. рублей;</w:t>
            </w:r>
          </w:p>
          <w:p w:rsidR="007B2B76" w:rsidRDefault="007B2B76">
            <w:pPr>
              <w:pStyle w:val="ConsPlusNormal"/>
              <w:jc w:val="both"/>
            </w:pPr>
            <w:r>
              <w:t>2022 год - 339109,0 тыс. рублей;</w:t>
            </w:r>
          </w:p>
          <w:p w:rsidR="007B2B76" w:rsidRDefault="007B2B76">
            <w:pPr>
              <w:pStyle w:val="ConsPlusNormal"/>
              <w:jc w:val="both"/>
            </w:pPr>
            <w:r>
              <w:t>2023 год - 314109,0 тыс. рублей;</w:t>
            </w:r>
          </w:p>
          <w:p w:rsidR="007B2B76" w:rsidRDefault="007B2B76">
            <w:pPr>
              <w:pStyle w:val="ConsPlusNormal"/>
              <w:jc w:val="both"/>
            </w:pPr>
            <w:r>
              <w:t>2024 год - 457285,1 тыс. рублей</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11.10.2021 N 655)</w:t>
            </w:r>
          </w:p>
        </w:tc>
      </w:tr>
      <w:tr w:rsidR="007B2B76">
        <w:tblPrEx>
          <w:tblBorders>
            <w:insideH w:val="nil"/>
          </w:tblBorders>
        </w:tblPrEx>
        <w:tc>
          <w:tcPr>
            <w:tcW w:w="2211" w:type="dxa"/>
            <w:tcBorders>
              <w:bottom w:val="nil"/>
            </w:tcBorders>
          </w:tcPr>
          <w:p w:rsidR="007B2B76" w:rsidRDefault="007B2B76">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6860" w:type="dxa"/>
            <w:tcBorders>
              <w:bottom w:val="nil"/>
            </w:tcBorders>
          </w:tcPr>
          <w:p w:rsidR="007B2B76" w:rsidRDefault="007B2B76">
            <w:pPr>
              <w:pStyle w:val="ConsPlusNormal"/>
              <w:jc w:val="both"/>
            </w:pPr>
            <w:r>
              <w:t>Общий объем финансирования проектов, реализуемых в рамках государственной программы, составляет 17404,8 тыс. рублей, в том числе:</w:t>
            </w:r>
          </w:p>
          <w:p w:rsidR="007B2B76" w:rsidRDefault="007B2B76">
            <w:pPr>
              <w:pStyle w:val="ConsPlusNormal"/>
              <w:jc w:val="both"/>
            </w:pPr>
            <w:r>
              <w:t>2020 год - 10135,0 тыс. рублей;</w:t>
            </w:r>
          </w:p>
          <w:p w:rsidR="007B2B76" w:rsidRDefault="007B2B76">
            <w:pPr>
              <w:pStyle w:val="ConsPlusNormal"/>
              <w:jc w:val="both"/>
            </w:pPr>
            <w:r>
              <w:t>2021 год - 7269,8 тыс. рублей</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11.10.2021 N 655)</w:t>
            </w:r>
          </w:p>
        </w:tc>
      </w:tr>
      <w:tr w:rsidR="007B2B76">
        <w:tblPrEx>
          <w:tblBorders>
            <w:insideH w:val="nil"/>
          </w:tblBorders>
        </w:tblPrEx>
        <w:tc>
          <w:tcPr>
            <w:tcW w:w="2211" w:type="dxa"/>
            <w:tcBorders>
              <w:bottom w:val="nil"/>
            </w:tcBorders>
          </w:tcPr>
          <w:p w:rsidR="007B2B76" w:rsidRDefault="007B2B76">
            <w:pPr>
              <w:pStyle w:val="ConsPlusNormal"/>
            </w:pPr>
            <w:r>
              <w:t xml:space="preserve">Ожидаемые результаты реализации государственной </w:t>
            </w:r>
            <w:r>
              <w:lastRenderedPageBreak/>
              <w:t>программы</w:t>
            </w:r>
          </w:p>
        </w:tc>
        <w:tc>
          <w:tcPr>
            <w:tcW w:w="6860" w:type="dxa"/>
            <w:tcBorders>
              <w:bottom w:val="nil"/>
            </w:tcBorders>
          </w:tcPr>
          <w:p w:rsidR="007B2B76" w:rsidRDefault="007B2B76">
            <w:pPr>
              <w:pStyle w:val="ConsPlusNormal"/>
              <w:jc w:val="both"/>
            </w:pPr>
            <w:r>
              <w:lastRenderedPageBreak/>
              <w:t>Увеличение годового объема платных услуг, оказываемых населению в сфере внутреннего и въездного туризма, с 2311 млн рублей в 2018 году до 3094 млн рублей в 2024 году;</w:t>
            </w:r>
          </w:p>
          <w:p w:rsidR="007B2B76" w:rsidRDefault="007B2B76">
            <w:pPr>
              <w:pStyle w:val="ConsPlusNormal"/>
              <w:jc w:val="both"/>
            </w:pPr>
            <w:r>
              <w:t xml:space="preserve">прирост числа занятых в коллективных средствах размещения и </w:t>
            </w:r>
            <w:r>
              <w:lastRenderedPageBreak/>
              <w:t>турфирмах с 2,7 процента в 2018 году до 2,9 процента в 2024 году</w:t>
            </w:r>
          </w:p>
        </w:tc>
      </w:tr>
      <w:tr w:rsidR="007B2B76">
        <w:tblPrEx>
          <w:tblBorders>
            <w:insideH w:val="nil"/>
          </w:tblBorders>
        </w:tblPrEx>
        <w:tc>
          <w:tcPr>
            <w:tcW w:w="9071" w:type="dxa"/>
            <w:gridSpan w:val="2"/>
            <w:tcBorders>
              <w:top w:val="nil"/>
            </w:tcBorders>
          </w:tcPr>
          <w:p w:rsidR="007B2B76" w:rsidRDefault="007B2B76">
            <w:pPr>
              <w:pStyle w:val="ConsPlusNormal"/>
              <w:jc w:val="both"/>
            </w:pPr>
            <w:r>
              <w:lastRenderedPageBreak/>
              <w:t xml:space="preserve">(в ред. </w:t>
            </w:r>
            <w:hyperlink r:id="rId24" w:history="1">
              <w:r>
                <w:rPr>
                  <w:color w:val="0000FF"/>
                </w:rPr>
                <w:t>Постановления</w:t>
              </w:r>
            </w:hyperlink>
            <w:r>
              <w:t xml:space="preserve"> Правительства Ленинградской области от 28.12.2020 N 865)</w:t>
            </w:r>
          </w:p>
        </w:tc>
      </w:tr>
    </w:tbl>
    <w:p w:rsidR="007B2B76" w:rsidRDefault="007B2B76">
      <w:pPr>
        <w:pStyle w:val="ConsPlusNormal"/>
        <w:ind w:firstLine="540"/>
        <w:jc w:val="both"/>
      </w:pPr>
    </w:p>
    <w:p w:rsidR="007B2B76" w:rsidRDefault="007B2B76">
      <w:pPr>
        <w:pStyle w:val="ConsPlusTitle"/>
        <w:jc w:val="center"/>
        <w:outlineLvl w:val="1"/>
      </w:pPr>
      <w:r>
        <w:t>1. Общая характеристика, основные проблемы и прогноз</w:t>
      </w:r>
    </w:p>
    <w:p w:rsidR="007B2B76" w:rsidRDefault="007B2B76">
      <w:pPr>
        <w:pStyle w:val="ConsPlusTitle"/>
        <w:jc w:val="center"/>
      </w:pPr>
      <w:r>
        <w:t>развития сферы реализации государственной программы</w:t>
      </w:r>
    </w:p>
    <w:p w:rsidR="007B2B76" w:rsidRDefault="007B2B76">
      <w:pPr>
        <w:pStyle w:val="ConsPlusNormal"/>
        <w:ind w:firstLine="540"/>
        <w:jc w:val="both"/>
      </w:pPr>
    </w:p>
    <w:p w:rsidR="007B2B76" w:rsidRDefault="007B2B76">
      <w:pPr>
        <w:pStyle w:val="ConsPlusTitle"/>
        <w:ind w:firstLine="540"/>
        <w:jc w:val="both"/>
        <w:outlineLvl w:val="2"/>
      </w:pPr>
      <w:r>
        <w:t>1.1. Общая характеристика сферы реализации государственной программы</w:t>
      </w:r>
    </w:p>
    <w:p w:rsidR="007B2B76" w:rsidRDefault="007B2B76">
      <w:pPr>
        <w:pStyle w:val="ConsPlusNormal"/>
        <w:ind w:firstLine="540"/>
        <w:jc w:val="both"/>
      </w:pPr>
    </w:p>
    <w:p w:rsidR="007B2B76" w:rsidRDefault="007B2B76">
      <w:pPr>
        <w:pStyle w:val="ConsPlusNormal"/>
        <w:ind w:firstLine="540"/>
        <w:jc w:val="both"/>
      </w:pPr>
      <w:r>
        <w:t>В Ленинградской области наблюдается устойчивая положительная динамика по объемам туристского потока и объемам оказанных услуг в сфере туризма.</w:t>
      </w:r>
    </w:p>
    <w:p w:rsidR="007B2B76" w:rsidRDefault="007B2B76">
      <w:pPr>
        <w:pStyle w:val="ConsPlusNormal"/>
        <w:spacing w:before="220"/>
        <w:ind w:firstLine="540"/>
        <w:jc w:val="both"/>
      </w:pPr>
      <w:r>
        <w:t>Динамика туристского потока в Ленинградской области приведена в таблице:</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191"/>
        <w:gridCol w:w="1191"/>
        <w:gridCol w:w="1191"/>
        <w:gridCol w:w="1191"/>
        <w:gridCol w:w="1191"/>
        <w:gridCol w:w="1247"/>
      </w:tblGrid>
      <w:tr w:rsidR="007B2B76">
        <w:tc>
          <w:tcPr>
            <w:tcW w:w="1871" w:type="dxa"/>
          </w:tcPr>
          <w:p w:rsidR="007B2B76" w:rsidRDefault="007B2B76">
            <w:pPr>
              <w:pStyle w:val="ConsPlusNormal"/>
            </w:pPr>
            <w:r>
              <w:t>Показатель</w:t>
            </w:r>
          </w:p>
        </w:tc>
        <w:tc>
          <w:tcPr>
            <w:tcW w:w="1191" w:type="dxa"/>
          </w:tcPr>
          <w:p w:rsidR="007B2B76" w:rsidRDefault="007B2B76">
            <w:pPr>
              <w:pStyle w:val="ConsPlusNormal"/>
              <w:jc w:val="center"/>
            </w:pPr>
            <w:r>
              <w:t>2013 год</w:t>
            </w:r>
          </w:p>
        </w:tc>
        <w:tc>
          <w:tcPr>
            <w:tcW w:w="1191" w:type="dxa"/>
          </w:tcPr>
          <w:p w:rsidR="007B2B76" w:rsidRDefault="007B2B76">
            <w:pPr>
              <w:pStyle w:val="ConsPlusNormal"/>
              <w:jc w:val="center"/>
            </w:pPr>
            <w:r>
              <w:t>2014 год</w:t>
            </w:r>
          </w:p>
        </w:tc>
        <w:tc>
          <w:tcPr>
            <w:tcW w:w="1191" w:type="dxa"/>
          </w:tcPr>
          <w:p w:rsidR="007B2B76" w:rsidRDefault="007B2B76">
            <w:pPr>
              <w:pStyle w:val="ConsPlusNormal"/>
              <w:jc w:val="center"/>
            </w:pPr>
            <w:r>
              <w:t>2015 год</w:t>
            </w:r>
          </w:p>
        </w:tc>
        <w:tc>
          <w:tcPr>
            <w:tcW w:w="1191" w:type="dxa"/>
          </w:tcPr>
          <w:p w:rsidR="007B2B76" w:rsidRDefault="007B2B76">
            <w:pPr>
              <w:pStyle w:val="ConsPlusNormal"/>
              <w:jc w:val="center"/>
            </w:pPr>
            <w:r>
              <w:t>2016 год</w:t>
            </w:r>
          </w:p>
        </w:tc>
        <w:tc>
          <w:tcPr>
            <w:tcW w:w="1191" w:type="dxa"/>
          </w:tcPr>
          <w:p w:rsidR="007B2B76" w:rsidRDefault="007B2B76">
            <w:pPr>
              <w:pStyle w:val="ConsPlusNormal"/>
              <w:jc w:val="center"/>
            </w:pPr>
            <w:r>
              <w:t>2017 год</w:t>
            </w:r>
          </w:p>
        </w:tc>
        <w:tc>
          <w:tcPr>
            <w:tcW w:w="1247" w:type="dxa"/>
          </w:tcPr>
          <w:p w:rsidR="007B2B76" w:rsidRDefault="007B2B76">
            <w:pPr>
              <w:pStyle w:val="ConsPlusNormal"/>
              <w:jc w:val="center"/>
            </w:pPr>
            <w:r>
              <w:t>2018 год</w:t>
            </w:r>
          </w:p>
        </w:tc>
      </w:tr>
      <w:tr w:rsidR="007B2B76">
        <w:tc>
          <w:tcPr>
            <w:tcW w:w="1871" w:type="dxa"/>
          </w:tcPr>
          <w:p w:rsidR="007B2B76" w:rsidRDefault="007B2B76">
            <w:pPr>
              <w:pStyle w:val="ConsPlusNormal"/>
            </w:pPr>
            <w:r>
              <w:t>Туристы, чел.</w:t>
            </w:r>
          </w:p>
        </w:tc>
        <w:tc>
          <w:tcPr>
            <w:tcW w:w="1191" w:type="dxa"/>
          </w:tcPr>
          <w:p w:rsidR="007B2B76" w:rsidRDefault="007B2B76">
            <w:pPr>
              <w:pStyle w:val="ConsPlusNormal"/>
              <w:jc w:val="center"/>
            </w:pPr>
            <w:r>
              <w:t>1138400</w:t>
            </w:r>
          </w:p>
        </w:tc>
        <w:tc>
          <w:tcPr>
            <w:tcW w:w="1191" w:type="dxa"/>
          </w:tcPr>
          <w:p w:rsidR="007B2B76" w:rsidRDefault="007B2B76">
            <w:pPr>
              <w:pStyle w:val="ConsPlusNormal"/>
              <w:jc w:val="center"/>
            </w:pPr>
            <w:r>
              <w:t>1194423</w:t>
            </w:r>
          </w:p>
        </w:tc>
        <w:tc>
          <w:tcPr>
            <w:tcW w:w="1191" w:type="dxa"/>
          </w:tcPr>
          <w:p w:rsidR="007B2B76" w:rsidRDefault="007B2B76">
            <w:pPr>
              <w:pStyle w:val="ConsPlusNormal"/>
              <w:jc w:val="center"/>
            </w:pPr>
            <w:r>
              <w:t>1215338</w:t>
            </w:r>
          </w:p>
        </w:tc>
        <w:tc>
          <w:tcPr>
            <w:tcW w:w="1191" w:type="dxa"/>
          </w:tcPr>
          <w:p w:rsidR="007B2B76" w:rsidRDefault="007B2B76">
            <w:pPr>
              <w:pStyle w:val="ConsPlusNormal"/>
              <w:jc w:val="center"/>
            </w:pPr>
            <w:r>
              <w:t>1274591</w:t>
            </w:r>
          </w:p>
        </w:tc>
        <w:tc>
          <w:tcPr>
            <w:tcW w:w="1191" w:type="dxa"/>
          </w:tcPr>
          <w:p w:rsidR="007B2B76" w:rsidRDefault="007B2B76">
            <w:pPr>
              <w:pStyle w:val="ConsPlusNormal"/>
              <w:jc w:val="center"/>
            </w:pPr>
            <w:r>
              <w:t>1323647</w:t>
            </w:r>
          </w:p>
        </w:tc>
        <w:tc>
          <w:tcPr>
            <w:tcW w:w="1247" w:type="dxa"/>
          </w:tcPr>
          <w:p w:rsidR="007B2B76" w:rsidRDefault="007B2B76">
            <w:pPr>
              <w:pStyle w:val="ConsPlusNormal"/>
              <w:jc w:val="center"/>
            </w:pPr>
            <w:r>
              <w:t>1659480 &lt;*&gt;</w:t>
            </w:r>
          </w:p>
        </w:tc>
      </w:tr>
      <w:tr w:rsidR="007B2B76">
        <w:tc>
          <w:tcPr>
            <w:tcW w:w="1871" w:type="dxa"/>
          </w:tcPr>
          <w:p w:rsidR="007B2B76" w:rsidRDefault="007B2B76">
            <w:pPr>
              <w:pStyle w:val="ConsPlusNormal"/>
            </w:pPr>
            <w:r>
              <w:t>Экскурсанты, чел.</w:t>
            </w:r>
          </w:p>
        </w:tc>
        <w:tc>
          <w:tcPr>
            <w:tcW w:w="1191" w:type="dxa"/>
          </w:tcPr>
          <w:p w:rsidR="007B2B76" w:rsidRDefault="007B2B76">
            <w:pPr>
              <w:pStyle w:val="ConsPlusNormal"/>
              <w:jc w:val="center"/>
            </w:pPr>
            <w:r>
              <w:t>1468157</w:t>
            </w:r>
          </w:p>
        </w:tc>
        <w:tc>
          <w:tcPr>
            <w:tcW w:w="1191" w:type="dxa"/>
          </w:tcPr>
          <w:p w:rsidR="007B2B76" w:rsidRDefault="007B2B76">
            <w:pPr>
              <w:pStyle w:val="ConsPlusNormal"/>
              <w:jc w:val="center"/>
            </w:pPr>
            <w:r>
              <w:t>1717769</w:t>
            </w:r>
          </w:p>
        </w:tc>
        <w:tc>
          <w:tcPr>
            <w:tcW w:w="1191" w:type="dxa"/>
          </w:tcPr>
          <w:p w:rsidR="007B2B76" w:rsidRDefault="007B2B76">
            <w:pPr>
              <w:pStyle w:val="ConsPlusNormal"/>
              <w:jc w:val="center"/>
            </w:pPr>
            <w:r>
              <w:t>1626442</w:t>
            </w:r>
          </w:p>
        </w:tc>
        <w:tc>
          <w:tcPr>
            <w:tcW w:w="1191" w:type="dxa"/>
          </w:tcPr>
          <w:p w:rsidR="007B2B76" w:rsidRDefault="007B2B76">
            <w:pPr>
              <w:pStyle w:val="ConsPlusNormal"/>
              <w:jc w:val="center"/>
            </w:pPr>
            <w:r>
              <w:t>1780757</w:t>
            </w:r>
          </w:p>
        </w:tc>
        <w:tc>
          <w:tcPr>
            <w:tcW w:w="1191" w:type="dxa"/>
          </w:tcPr>
          <w:p w:rsidR="007B2B76" w:rsidRDefault="007B2B76">
            <w:pPr>
              <w:pStyle w:val="ConsPlusNormal"/>
              <w:jc w:val="center"/>
            </w:pPr>
            <w:r>
              <w:t>1683031 &lt;*&gt;</w:t>
            </w:r>
          </w:p>
        </w:tc>
        <w:tc>
          <w:tcPr>
            <w:tcW w:w="1247" w:type="dxa"/>
          </w:tcPr>
          <w:p w:rsidR="007B2B76" w:rsidRDefault="007B2B76">
            <w:pPr>
              <w:pStyle w:val="ConsPlusNormal"/>
              <w:jc w:val="center"/>
            </w:pPr>
            <w:r>
              <w:t>3570802 &lt;*&gt;</w:t>
            </w:r>
          </w:p>
        </w:tc>
      </w:tr>
    </w:tbl>
    <w:p w:rsidR="007B2B76" w:rsidRDefault="007B2B76">
      <w:pPr>
        <w:pStyle w:val="ConsPlusNormal"/>
        <w:ind w:firstLine="540"/>
        <w:jc w:val="both"/>
      </w:pPr>
    </w:p>
    <w:p w:rsidR="007B2B76" w:rsidRDefault="007B2B76">
      <w:pPr>
        <w:pStyle w:val="ConsPlusNormal"/>
        <w:ind w:firstLine="540"/>
        <w:jc w:val="both"/>
      </w:pPr>
      <w:r>
        <w:t>--------------------------------</w:t>
      </w:r>
    </w:p>
    <w:p w:rsidR="007B2B76" w:rsidRDefault="007B2B76">
      <w:pPr>
        <w:pStyle w:val="ConsPlusNormal"/>
        <w:spacing w:before="220"/>
        <w:ind w:firstLine="540"/>
        <w:jc w:val="both"/>
      </w:pPr>
      <w:r>
        <w:t>&lt;*&gt; Снижение числа экскурсантов в 2017 году объясняется временным закрытием на реставрацию двух крупнейших объектов туристского интереса: Выборгский объединенный музей-заповедник и Государственный историко-архитектурный и природный музей-заповедник "Парк Монрепо".</w:t>
      </w:r>
    </w:p>
    <w:p w:rsidR="007B2B76" w:rsidRDefault="007B2B76">
      <w:pPr>
        <w:pStyle w:val="ConsPlusNormal"/>
        <w:spacing w:before="220"/>
        <w:ind w:firstLine="540"/>
        <w:jc w:val="both"/>
      </w:pPr>
      <w:r>
        <w:t>Увеличение числа туристов и экскурсантов в 2018 году объясняется проведением в Ленинградской области в Год туризма масштабной работы по продвижению Ленинградской области на международном и российском туристских рынках, что послужило росту популярности отдыха и туризма в Ленинградской области, достижению высоких показателей.</w:t>
      </w:r>
    </w:p>
    <w:p w:rsidR="007B2B76" w:rsidRDefault="007B2B76">
      <w:pPr>
        <w:pStyle w:val="ConsPlusNormal"/>
        <w:ind w:firstLine="540"/>
        <w:jc w:val="both"/>
      </w:pPr>
    </w:p>
    <w:p w:rsidR="007B2B76" w:rsidRDefault="007B2B76">
      <w:pPr>
        <w:pStyle w:val="ConsPlusNormal"/>
        <w:ind w:firstLine="540"/>
        <w:jc w:val="both"/>
      </w:pPr>
      <w:r>
        <w:t>Немаловажную роль в обеспечении положительной динамики в сфере туризма в Ленинградской области имеет политика органов государственной власти по продвижению туристского потенциала на внутреннем и внешнем рынках, развитию и совершенствованию туристской инфраструктуры, улучшению инвестиционного климата в сфере туризма.</w:t>
      </w:r>
    </w:p>
    <w:p w:rsidR="007B2B76" w:rsidRDefault="007B2B76">
      <w:pPr>
        <w:pStyle w:val="ConsPlusNormal"/>
        <w:spacing w:before="220"/>
        <w:ind w:firstLine="540"/>
        <w:jc w:val="both"/>
      </w:pPr>
      <w:r>
        <w:t>Объективными факторами, задававшими направление развития туризма в Ленинградской области,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 наличие образовательных учреждений, готовящих профессиональные кадры в туристической отрасли.</w:t>
      </w:r>
    </w:p>
    <w:p w:rsidR="007B2B76" w:rsidRDefault="007B2B76">
      <w:pPr>
        <w:pStyle w:val="ConsPlusNormal"/>
        <w:spacing w:before="220"/>
        <w:ind w:firstLine="540"/>
        <w:jc w:val="both"/>
      </w:pPr>
      <w:r>
        <w:t>На начало 2019 года в Ленинградской области насчитывалось 815 коллективных средств размещения на 67767 койко-мест, в том числе 299 баз отдыха, 161 гостиница, 25 санаториев и пансионатов, 103 детских лагеря, 59 гостевых домов, 43 хостела, 104 гостиничных коттеджа и 21 кемпинг. Из них классифицированных объектов размещения с 2014 года - 85 (без звезд - 26 объектов, 1 звезда - 2 объекта, 2 звезды - 10 объектов, 3 звезды - 34 объекта, 4 звезды - 13 объектов).</w:t>
      </w:r>
    </w:p>
    <w:p w:rsidR="007B2B76" w:rsidRDefault="007B2B76">
      <w:pPr>
        <w:pStyle w:val="ConsPlusNormal"/>
        <w:spacing w:before="220"/>
        <w:ind w:firstLine="540"/>
        <w:jc w:val="both"/>
      </w:pPr>
      <w:r>
        <w:lastRenderedPageBreak/>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за год, по некоторым объектам - до 80 проц.). В летний период объем загрузки этих коллективных средств размещения приближается к 100 процентам.</w:t>
      </w:r>
    </w:p>
    <w:p w:rsidR="007B2B76" w:rsidRDefault="007B2B76">
      <w:pPr>
        <w:pStyle w:val="ConsPlusNormal"/>
        <w:spacing w:before="220"/>
        <w:ind w:firstLine="540"/>
        <w:jc w:val="both"/>
      </w:pPr>
      <w:r>
        <w:t>В Ленинградской области насчитывается 1196 организаций общественного питания, в том числе 145 ресторанов, 878 кафе и 173 столовые.</w:t>
      </w:r>
    </w:p>
    <w:p w:rsidR="007B2B76" w:rsidRDefault="007B2B76">
      <w:pPr>
        <w:pStyle w:val="ConsPlusNormal"/>
        <w:spacing w:before="220"/>
        <w:ind w:firstLine="540"/>
        <w:jc w:val="both"/>
      </w:pPr>
      <w:r>
        <w:t>Транспортное обслуживание туристов на территории Ленинградской области осуществляется автомобильным, железнодорожным и водным транспортом.</w:t>
      </w:r>
    </w:p>
    <w:p w:rsidR="007B2B76" w:rsidRDefault="007B2B76">
      <w:pPr>
        <w:pStyle w:val="ConsPlusNormal"/>
        <w:spacing w:before="220"/>
        <w:ind w:firstLine="540"/>
        <w:jc w:val="both"/>
      </w:pPr>
      <w:r>
        <w:t>На сегодняшний день туристские маршруты Ленинградской области, помимо автомобильного транспорта, обеспечены железнодорожным сопровождением, в том числе скоростными поездами "Ласточка" по маршрутам: Санкт-Петербург - Выборг, Санкт-Петербург - Гатчина - Луга, Санкт-Петербург - Всеволожск, Санкт-Петербург - Любань, Санкт-Петербург - Волховстрой - Лодейное Поле - Свирь.</w:t>
      </w:r>
    </w:p>
    <w:p w:rsidR="007B2B76" w:rsidRDefault="007B2B76">
      <w:pPr>
        <w:pStyle w:val="ConsPlusNormal"/>
        <w:spacing w:before="220"/>
        <w:ind w:firstLine="540"/>
        <w:jc w:val="both"/>
      </w:pPr>
      <w:r>
        <w:t>В летнее время часть туристского потока в Ленинградскую область прибывает круизным флотом. Одним из самых популярных у туристов направлений стал круиз в дер. Верхние Мандроги, в которую в 2018 году было совершено 745 судозаходов (110032 человека). В г. Лодейное Поле совершено 87 судозаходов (15660 человек), в пос. Свирьстрой - 145 судозаходов (26100 человек), в г. Выборг - 77 судозаходов (16651 человек), в с. Старая Ладога - 44 судозахода (7920 человек).</w:t>
      </w:r>
    </w:p>
    <w:p w:rsidR="007B2B76" w:rsidRDefault="007B2B76">
      <w:pPr>
        <w:pStyle w:val="ConsPlusNormal"/>
        <w:spacing w:before="220"/>
        <w:ind w:firstLine="540"/>
        <w:jc w:val="both"/>
      </w:pPr>
      <w:r>
        <w:t>Выгодное географическое расположение региона и большое количество объектов туристского интереса, неразрывно связанных с его историей, делают Ленинградскую область привлекательной для любителей практически всех видов туризма.</w:t>
      </w:r>
    </w:p>
    <w:p w:rsidR="007B2B76" w:rsidRDefault="007B2B76">
      <w:pPr>
        <w:pStyle w:val="ConsPlusNormal"/>
        <w:spacing w:before="220"/>
        <w:ind w:firstLine="540"/>
        <w:jc w:val="both"/>
      </w:pPr>
      <w:r>
        <w:t>Важнейшим конкурентным преимуществом Ленинградской области является ее богатое историко-культурное наследие. В Ленинградской области насчитывается более 5200 объектов культурного наследия, в том числе объектов ЮНЕСКО, которые представляют огромную ценность и доступны туристам. Среди них три дворцово-парковых ансамбля, 186 бывших дворянских усадеб и памятных мест. Ленинградская область является единственным регионом Российской Федерации, на территории которого расположено шесть средневековых крепостей.</w:t>
      </w:r>
    </w:p>
    <w:p w:rsidR="007B2B76" w:rsidRDefault="007B2B76">
      <w:pPr>
        <w:pStyle w:val="ConsPlusNormal"/>
        <w:spacing w:before="220"/>
        <w:ind w:firstLine="540"/>
        <w:jc w:val="both"/>
      </w:pPr>
      <w:r>
        <w:t>Богатый культурный потенциал Ленинградской области представлен в маршрутах Ленинградской области, разработанных в рамках крупномасштабных туристских проектов "Серебряное ожерелье России", "Русские усадьбы", "Живые уроки", "Красный маршрут", "Государева дорога", "Жизнь замечательных людей" и др.</w:t>
      </w:r>
    </w:p>
    <w:p w:rsidR="007B2B76" w:rsidRDefault="007B2B76">
      <w:pPr>
        <w:pStyle w:val="ConsPlusNormal"/>
        <w:spacing w:before="220"/>
        <w:ind w:firstLine="540"/>
        <w:jc w:val="both"/>
      </w:pPr>
      <w:r>
        <w:t>Военно-патриотический туризм в Ленинградской области связан с историческим прошлым региона. Территория Ленинградской области в последнее тысячелетие являлась ареной кровопролитных сражений, битв и войн, длившихся порой десятилетиями. Каждая пядь земли хранит в себе память о тех трудных временах. Сегодня на территории области находится более 750 памятников боевой славы.</w:t>
      </w:r>
    </w:p>
    <w:p w:rsidR="007B2B76" w:rsidRDefault="007B2B76">
      <w:pPr>
        <w:pStyle w:val="ConsPlusNormal"/>
        <w:spacing w:before="220"/>
        <w:ind w:firstLine="540"/>
        <w:jc w:val="both"/>
      </w:pPr>
      <w:r>
        <w:t>Ленинградская область обладает уникальными ресурсами и для религиозного туризма и паломничества (12 монастырей). Многовековая традиция паломничества в Ленинградской области связана с духовными центрами в Тихвине, Старой Ладоге, на о. Коневец, в Лодейнопольском районе, которые представляют собой уникальные памятники русского православия и народного зодчества. В восточных районах Ленинградской области (Присвирье) сохранились великолепные памятники русского деревянного зодчества (церкви и жилые постройки).</w:t>
      </w:r>
    </w:p>
    <w:p w:rsidR="007B2B76" w:rsidRDefault="007B2B76">
      <w:pPr>
        <w:pStyle w:val="ConsPlusNormal"/>
        <w:spacing w:before="220"/>
        <w:ind w:firstLine="540"/>
        <w:jc w:val="both"/>
      </w:pPr>
      <w:r>
        <w:t xml:space="preserve">Ленинградская область - уникальная земля, на которой проживают народы разных культур: русские, карелы, вепсы, ижоры, водь, ингерманландские финны и др. В восточных районах </w:t>
      </w:r>
      <w:r>
        <w:lastRenderedPageBreak/>
        <w:t>области сохранились народные промыслы, уникальная песенно-музыкальная и танцевальная культура коренных малочисленных народов Ленинградской области, что обусловливает высокий потенциал развития этнографического туризма в регионе.</w:t>
      </w:r>
    </w:p>
    <w:p w:rsidR="007B2B76" w:rsidRDefault="007B2B76">
      <w:pPr>
        <w:pStyle w:val="ConsPlusNormal"/>
        <w:spacing w:before="220"/>
        <w:ind w:firstLine="540"/>
        <w:jc w:val="both"/>
      </w:pPr>
      <w:r>
        <w:t>В Ленинградской области созданы условия для развития одного из наиболее перспективных и социально значимых видов туризма - детского туризма. По данным за 2018 год, в Ленинградской области функционируют 103 средства размещения для отдыха, оздоровления и организации досуга детей и юношества (в том числе детские оздоровительные лагеря). Кроме того, в регионе расположены контактные зоопарки, парки семейного активного отдыха, школа рафтинга, конные клубы, ориентированные на детскую аудиторию.</w:t>
      </w:r>
    </w:p>
    <w:p w:rsidR="007B2B76" w:rsidRDefault="007B2B76">
      <w:pPr>
        <w:pStyle w:val="ConsPlusNormal"/>
        <w:spacing w:before="220"/>
        <w:ind w:firstLine="540"/>
        <w:jc w:val="both"/>
      </w:pPr>
      <w:r>
        <w:t>Богатое природное наследие, разнообразие флоры и фауны предоставляют уникальные возможности для развития экологического туризма в Ленинградской области (заповедники, заказники, природные памятники). На территории Ленинградской области насчитывается 53 особо охраняемые природные территории, среди них два заповедника, один природный парк, 28 природных заказников (в том числе Линдуловская роща, которая входит в состав объекта "Исторический центр Санкт-Петербурга и связанные с ним комплексы памятников", охраняемого ЮНЕСКО), 19 памятников природы, три охраняемых природных ландшафта. Для экологического туризма наибольший интерес представляет организованный в 1980 году Нижне-Свирский государственный природный заповедник, занимающий площадь 42,4 тыс. гектаров.</w:t>
      </w:r>
    </w:p>
    <w:p w:rsidR="007B2B76" w:rsidRDefault="007B2B76">
      <w:pPr>
        <w:pStyle w:val="ConsPlusNormal"/>
        <w:spacing w:before="220"/>
        <w:ind w:firstLine="540"/>
        <w:jc w:val="both"/>
      </w:pPr>
      <w:r>
        <w:t>Еще одним перспективным направлением является сельский туризм, позволяющий горожанам приобщиться к традиционному укладу жизни сельских жителей. Важность указанного вида туризма определяется его возможностями стать источником дополнительного, а иногда и основного дохода для сельского населения. В Ленинградской области работает более 120 объектов сельского туризма.</w:t>
      </w:r>
    </w:p>
    <w:p w:rsidR="007B2B76" w:rsidRDefault="007B2B76">
      <w:pPr>
        <w:pStyle w:val="ConsPlusNormal"/>
        <w:spacing w:before="220"/>
        <w:ind w:firstLine="540"/>
        <w:jc w:val="both"/>
      </w:pPr>
      <w:r>
        <w:t>Отличаются разнообразием предложения активного отдыха. В Ленинградской области работают семь горнолыжных курортов, соответствующих мировым стандартам индустрии туризма, получивших признание и популярность у любителей горных лыж и сноуборда. В Лужском, Волосовском и других районах Ленинградской области развивается коневодство, верховая езда, прогулки на лошадях и конные туристские маршруты, устраиваются конные праздники. Значительный интерес у туристов и экскурсантов вызывают веревочные парки - новый аттракцион, ставший популярным в Европе и набирающий популярность в регионе. Наибольшее количество парков расположено в Выборгском, Приозерском, Всеволожском районах. Большой популярностью в Ленинградской области пользуются веломаршруты, которые различаются по длительности и сложности. По территории Ленинградской области проходят два веломаршрута, входящих в общеевропейскую сеть веломаршрутов "Евровело 10", "Евровело 13". Организуются такие экстремальные развлечения, как прыжки с парашютом.</w:t>
      </w:r>
    </w:p>
    <w:p w:rsidR="007B2B76" w:rsidRDefault="007B2B76">
      <w:pPr>
        <w:pStyle w:val="ConsPlusNormal"/>
        <w:spacing w:before="220"/>
        <w:ind w:firstLine="540"/>
        <w:jc w:val="both"/>
      </w:pPr>
      <w:r>
        <w:t>На территории Ленинградской области есть все предпосылки и возможности для развития промышленного (индустриального) туризма - насчитывается более 60 крупных промышленных предприятий. На 22 предприятиях проводятся организованные экскурсии. Одним из популярных объектов промышленного туризма является Волховская гидроэлектростанция, первенец плана ГОЭЛРО - старейшая гидроэлектростанция в России, которая снабжала электроэнергией блокадный Ленинград и действует по настоящее время.</w:t>
      </w:r>
    </w:p>
    <w:p w:rsidR="007B2B76" w:rsidRDefault="007B2B76">
      <w:pPr>
        <w:pStyle w:val="ConsPlusNormal"/>
        <w:spacing w:before="220"/>
        <w:ind w:firstLine="540"/>
        <w:jc w:val="both"/>
      </w:pPr>
      <w:r>
        <w:t>Ежегодно формируемый календарь событий и праздников на территории Ленинградской области создает основу событийного туризма. В календаре представлено более 300 ярких культурных, событийных, спортивных, военно-патриотических и других мероприятий. Среди них исторические реконструкции разных эпох, киномузыкальные фестивали, велопробеги, зрелищные соревнования, конкурсы, регаты. С каждым годом растет не только количество, но и качество этих мероприятий.</w:t>
      </w:r>
    </w:p>
    <w:p w:rsidR="007B2B76" w:rsidRDefault="007B2B76">
      <w:pPr>
        <w:pStyle w:val="ConsPlusNormal"/>
        <w:spacing w:before="220"/>
        <w:ind w:firstLine="540"/>
        <w:jc w:val="both"/>
      </w:pPr>
      <w:r>
        <w:t xml:space="preserve">Проведенный анализ реализованных и потенциальных возможностей туристской индустрии </w:t>
      </w:r>
      <w:r>
        <w:lastRenderedPageBreak/>
        <w:t>Ленинградской области позволяет сделать вывод о том, что в регионе имеется значительный туристский потенциал. Вместе с тем существует ряд проблем, характерных для современного состояния сферы туризма в целом в Российской Федерации.</w:t>
      </w:r>
    </w:p>
    <w:p w:rsidR="007B2B76" w:rsidRDefault="007B2B76">
      <w:pPr>
        <w:pStyle w:val="ConsPlusNormal"/>
        <w:ind w:firstLine="540"/>
        <w:jc w:val="both"/>
      </w:pPr>
    </w:p>
    <w:p w:rsidR="007B2B76" w:rsidRDefault="007B2B76">
      <w:pPr>
        <w:pStyle w:val="ConsPlusTitle"/>
        <w:ind w:firstLine="540"/>
        <w:jc w:val="both"/>
        <w:outlineLvl w:val="2"/>
      </w:pPr>
      <w:r>
        <w:t>1.2. Основные проблемы в сфере реализации государственной программы</w:t>
      </w:r>
    </w:p>
    <w:p w:rsidR="007B2B76" w:rsidRDefault="007B2B76">
      <w:pPr>
        <w:pStyle w:val="ConsPlusNormal"/>
        <w:ind w:firstLine="540"/>
        <w:jc w:val="both"/>
      </w:pPr>
    </w:p>
    <w:p w:rsidR="007B2B76" w:rsidRDefault="007B2B76">
      <w:pPr>
        <w:pStyle w:val="ConsPlusNormal"/>
        <w:ind w:firstLine="540"/>
        <w:jc w:val="both"/>
      </w:pPr>
      <w:r>
        <w:t>Основными проблемами, сдерживающими развитие туризма в Ленинградской области, являются:</w:t>
      </w:r>
    </w:p>
    <w:p w:rsidR="007B2B76" w:rsidRDefault="007B2B76">
      <w:pPr>
        <w:pStyle w:val="ConsPlusNormal"/>
        <w:spacing w:before="220"/>
        <w:ind w:firstLine="540"/>
        <w:jc w:val="both"/>
      </w:pPr>
      <w: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объектов досуга и развлечения на туристских маршрутах);</w:t>
      </w:r>
    </w:p>
    <w:p w:rsidR="007B2B76" w:rsidRDefault="007B2B76">
      <w:pPr>
        <w:pStyle w:val="ConsPlusNormal"/>
        <w:spacing w:before="220"/>
        <w:ind w:firstLine="540"/>
        <w:jc w:val="both"/>
      </w:pPr>
      <w:r>
        <w:t>недостаточная квалификация кадров в объектах размещения и питания, гидов и экскурсоводов;</w:t>
      </w:r>
    </w:p>
    <w:p w:rsidR="007B2B76" w:rsidRDefault="007B2B76">
      <w:pPr>
        <w:pStyle w:val="ConsPlusNormal"/>
        <w:spacing w:before="220"/>
        <w:ind w:firstLine="540"/>
        <w:jc w:val="both"/>
      </w:pPr>
      <w:r>
        <w:t>неразвитая инфраструктура водного и велосипедного туризма;</w:t>
      </w:r>
    </w:p>
    <w:p w:rsidR="007B2B76" w:rsidRDefault="007B2B76">
      <w:pPr>
        <w:pStyle w:val="ConsPlusNormal"/>
        <w:spacing w:before="220"/>
        <w:ind w:firstLine="540"/>
        <w:jc w:val="both"/>
      </w:pPr>
      <w:r>
        <w:t>недостаточная информированность о Ленинградской области как туристском направлении;</w:t>
      </w:r>
    </w:p>
    <w:p w:rsidR="007B2B76" w:rsidRDefault="007B2B76">
      <w:pPr>
        <w:pStyle w:val="ConsPlusNormal"/>
        <w:spacing w:before="220"/>
        <w:ind w:firstLine="540"/>
        <w:jc w:val="both"/>
      </w:pPr>
      <w:r>
        <w:t>недостаточный уровень межотраслевой координации и взаимодействия при решении вопросов развития туризма;</w:t>
      </w:r>
    </w:p>
    <w:p w:rsidR="007B2B76" w:rsidRDefault="007B2B76">
      <w:pPr>
        <w:pStyle w:val="ConsPlusNormal"/>
        <w:spacing w:before="220"/>
        <w:ind w:firstLine="540"/>
        <w:jc w:val="both"/>
      </w:pPr>
      <w:r>
        <w:t xml:space="preserve">законодательством (федеральные законы от 24 ноября 1996 года </w:t>
      </w:r>
      <w:hyperlink r:id="rId25" w:history="1">
        <w:r>
          <w:rPr>
            <w:color w:val="0000FF"/>
          </w:rPr>
          <w:t>N 132-ФЗ</w:t>
        </w:r>
      </w:hyperlink>
      <w:r>
        <w:t xml:space="preserve"> "Об основах туристской деятельности в Российской Федерации", от 6 октября 2003 года </w:t>
      </w:r>
      <w:hyperlink r:id="rId26" w:history="1">
        <w:r>
          <w:rPr>
            <w:color w:val="0000FF"/>
          </w:rPr>
          <w:t>N 131-ФЗ</w:t>
        </w:r>
      </w:hyperlink>
      <w:r>
        <w:t xml:space="preserve"> "Об общих принципах организации местного самоуправления в Российской Федерации") закреплено только право органов местного самоуправления по созданию условий развития туризма, но не закреплены обязанности;</w:t>
      </w:r>
    </w:p>
    <w:p w:rsidR="007B2B76" w:rsidRDefault="007B2B76">
      <w:pPr>
        <w:pStyle w:val="ConsPlusNormal"/>
        <w:spacing w:before="220"/>
        <w:ind w:firstLine="540"/>
        <w:jc w:val="both"/>
      </w:pPr>
      <w:r>
        <w:t>уровень развития приоритетных видов (направлений) туризма (внутренний туризм, въездной туризм, социальный туризм, детский туризм и самодеятельный туризм), не соответствующий имеющемуся туристическому потенциалу Ленинградской области (за исключением наиболее развитого вида туризма - культурно-познавательного);</w:t>
      </w:r>
    </w:p>
    <w:p w:rsidR="007B2B76" w:rsidRDefault="007B2B76">
      <w:pPr>
        <w:pStyle w:val="ConsPlusNormal"/>
        <w:spacing w:before="220"/>
        <w:ind w:firstLine="540"/>
        <w:jc w:val="both"/>
      </w:pPr>
      <w:r>
        <w:t>неразвитость сети информационно-туристских центров.</w:t>
      </w:r>
    </w:p>
    <w:p w:rsidR="007B2B76" w:rsidRDefault="007B2B76">
      <w:pPr>
        <w:pStyle w:val="ConsPlusNormal"/>
        <w:spacing w:before="220"/>
        <w:ind w:firstLine="540"/>
        <w:jc w:val="both"/>
      </w:pPr>
      <w:r>
        <w:t>Минимизировать негативное влияние перечисленных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Ленинградской области.</w:t>
      </w:r>
    </w:p>
    <w:p w:rsidR="007B2B76" w:rsidRDefault="007B2B76">
      <w:pPr>
        <w:pStyle w:val="ConsPlusNormal"/>
        <w:ind w:firstLine="540"/>
        <w:jc w:val="both"/>
      </w:pPr>
    </w:p>
    <w:p w:rsidR="007B2B76" w:rsidRDefault="007B2B76">
      <w:pPr>
        <w:pStyle w:val="ConsPlusTitle"/>
        <w:ind w:firstLine="540"/>
        <w:jc w:val="both"/>
        <w:outlineLvl w:val="2"/>
      </w:pPr>
      <w:r>
        <w:t>1.3. Прогноз развития сферы реализации государственной программы</w:t>
      </w:r>
    </w:p>
    <w:p w:rsidR="007B2B76" w:rsidRDefault="007B2B76">
      <w:pPr>
        <w:pStyle w:val="ConsPlusNormal"/>
        <w:ind w:firstLine="540"/>
        <w:jc w:val="both"/>
      </w:pPr>
    </w:p>
    <w:p w:rsidR="007B2B76" w:rsidRDefault="007B2B76">
      <w:pPr>
        <w:pStyle w:val="ConsPlusNormal"/>
        <w:ind w:firstLine="540"/>
        <w:jc w:val="both"/>
      </w:pPr>
      <w:r>
        <w:t>В настоящее время при отсутствии государственной поддержки туристская отрасль региона продолжит развиваться, однако характер развития будет преимущественно эволюционным, стихийным, темпы развития - невысокими.</w:t>
      </w:r>
    </w:p>
    <w:p w:rsidR="007B2B76" w:rsidRDefault="007B2B76">
      <w:pPr>
        <w:pStyle w:val="ConsPlusNormal"/>
        <w:spacing w:before="220"/>
        <w:ind w:firstLine="540"/>
        <w:jc w:val="both"/>
      </w:pPr>
      <w:r>
        <w:t>Для Ленинградской области такой сценарий означает потери - неиспользованные экономические возможности, которые в ином случае могли бы быть конвертированы в налоговые поступления в бюджет и способствовать росту благосостояния жителей Ленинградской области.</w:t>
      </w:r>
    </w:p>
    <w:p w:rsidR="007B2B76" w:rsidRDefault="007B2B76">
      <w:pPr>
        <w:pStyle w:val="ConsPlusNormal"/>
        <w:ind w:firstLine="540"/>
        <w:jc w:val="both"/>
      </w:pPr>
    </w:p>
    <w:p w:rsidR="007B2B76" w:rsidRDefault="007B2B76">
      <w:pPr>
        <w:pStyle w:val="ConsPlusTitle"/>
        <w:jc w:val="center"/>
        <w:outlineLvl w:val="1"/>
      </w:pPr>
      <w:r>
        <w:t>2. Приоритеты и цели государственной политики в сфере</w:t>
      </w:r>
    </w:p>
    <w:p w:rsidR="007B2B76" w:rsidRDefault="007B2B76">
      <w:pPr>
        <w:pStyle w:val="ConsPlusTitle"/>
        <w:jc w:val="center"/>
      </w:pPr>
      <w:r>
        <w:t>реализации государственной программы</w:t>
      </w:r>
    </w:p>
    <w:p w:rsidR="007B2B76" w:rsidRDefault="007B2B76">
      <w:pPr>
        <w:pStyle w:val="ConsPlusNormal"/>
        <w:jc w:val="center"/>
      </w:pPr>
      <w:r>
        <w:t xml:space="preserve">(в ред. </w:t>
      </w:r>
      <w:hyperlink r:id="rId27" w:history="1">
        <w:r>
          <w:rPr>
            <w:color w:val="0000FF"/>
          </w:rPr>
          <w:t>Постановления</w:t>
        </w:r>
      </w:hyperlink>
      <w:r>
        <w:t xml:space="preserve"> Правительства Ленинградской области</w:t>
      </w:r>
    </w:p>
    <w:p w:rsidR="007B2B76" w:rsidRDefault="007B2B76">
      <w:pPr>
        <w:pStyle w:val="ConsPlusNormal"/>
        <w:jc w:val="center"/>
      </w:pPr>
      <w:r>
        <w:lastRenderedPageBreak/>
        <w:t>от 28.12.2020 N 865)</w:t>
      </w:r>
    </w:p>
    <w:p w:rsidR="007B2B76" w:rsidRDefault="007B2B76">
      <w:pPr>
        <w:pStyle w:val="ConsPlusNormal"/>
        <w:jc w:val="center"/>
      </w:pPr>
    </w:p>
    <w:p w:rsidR="007B2B76" w:rsidRDefault="007B2B76">
      <w:pPr>
        <w:pStyle w:val="ConsPlusNormal"/>
        <w:ind w:firstLine="540"/>
        <w:jc w:val="both"/>
      </w:pPr>
      <w:hyperlink r:id="rId28" w:history="1">
        <w:r>
          <w:rPr>
            <w:color w:val="0000FF"/>
          </w:rPr>
          <w:t>Стратегией</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года N 2129-р (далее - Стратегия), и государственной </w:t>
      </w:r>
      <w:hyperlink r:id="rId29" w:history="1">
        <w:r>
          <w:rPr>
            <w:color w:val="0000FF"/>
          </w:rPr>
          <w:t>программой</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установлены:</w:t>
      </w:r>
    </w:p>
    <w:p w:rsidR="007B2B76" w:rsidRDefault="007B2B76">
      <w:pPr>
        <w:pStyle w:val="ConsPlusNormal"/>
        <w:spacing w:before="220"/>
        <w:ind w:firstLine="540"/>
        <w:jc w:val="both"/>
      </w:pPr>
      <w:r>
        <w:t>1. Цели государственной политики Российской Федерации в сфере туризма:</w:t>
      </w:r>
    </w:p>
    <w:p w:rsidR="007B2B76" w:rsidRDefault="007B2B76">
      <w:pPr>
        <w:pStyle w:val="ConsPlusNormal"/>
        <w:spacing w:before="220"/>
        <w:ind w:firstLine="540"/>
        <w:jc w:val="both"/>
      </w:pPr>
      <w:r>
        <w:t>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w:t>
      </w:r>
    </w:p>
    <w:p w:rsidR="007B2B76" w:rsidRDefault="007B2B76">
      <w:pPr>
        <w:pStyle w:val="ConsPlusNormal"/>
        <w:spacing w:before="220"/>
        <w:ind w:firstLine="540"/>
        <w:jc w:val="both"/>
      </w:pPr>
      <w:r>
        <w:t>усиление социальной роли туризма, увеличение доступности услуг туризма, отдыха и оздоровления для всех жителей Российской Федерации.</w:t>
      </w:r>
    </w:p>
    <w:p w:rsidR="007B2B76" w:rsidRDefault="007B2B76">
      <w:pPr>
        <w:pStyle w:val="ConsPlusNormal"/>
        <w:spacing w:before="220"/>
        <w:ind w:firstLine="540"/>
        <w:jc w:val="both"/>
      </w:pPr>
      <w:r>
        <w:t>2. Приоритеты государственной политики Российской Федерации в сфере туризма:</w:t>
      </w:r>
    </w:p>
    <w:p w:rsidR="007B2B76" w:rsidRDefault="007B2B76">
      <w:pPr>
        <w:pStyle w:val="ConsPlusNormal"/>
        <w:spacing w:before="220"/>
        <w:ind w:firstLine="540"/>
        <w:jc w:val="both"/>
      </w:pPr>
      <w:r>
        <w:t>развитие въездного и внутреннего туризма на основе развития инфраструктуры, формирования и продвижения конкурентоспособного туристского продукта, повышение доступности туристских услуг для населения.</w:t>
      </w:r>
    </w:p>
    <w:p w:rsidR="007B2B76" w:rsidRDefault="007B2B76">
      <w:pPr>
        <w:pStyle w:val="ConsPlusNormal"/>
        <w:ind w:firstLine="540"/>
        <w:jc w:val="both"/>
      </w:pPr>
    </w:p>
    <w:p w:rsidR="007B2B76" w:rsidRDefault="007B2B76">
      <w:pPr>
        <w:pStyle w:val="ConsPlusTitle"/>
        <w:jc w:val="center"/>
        <w:outlineLvl w:val="1"/>
      </w:pPr>
      <w:r>
        <w:t>3. Цель, задачи и ожидаемые результаты реализации</w:t>
      </w:r>
    </w:p>
    <w:p w:rsidR="007B2B76" w:rsidRDefault="007B2B76">
      <w:pPr>
        <w:pStyle w:val="ConsPlusTitle"/>
        <w:jc w:val="center"/>
      </w:pPr>
      <w:r>
        <w:t>государственной программы</w:t>
      </w:r>
    </w:p>
    <w:p w:rsidR="007B2B76" w:rsidRDefault="007B2B76">
      <w:pPr>
        <w:pStyle w:val="ConsPlusNormal"/>
        <w:ind w:firstLine="540"/>
        <w:jc w:val="both"/>
      </w:pPr>
    </w:p>
    <w:p w:rsidR="007B2B76" w:rsidRDefault="007B2B76">
      <w:pPr>
        <w:pStyle w:val="ConsPlusNormal"/>
        <w:ind w:firstLine="540"/>
        <w:jc w:val="both"/>
      </w:pPr>
      <w:r>
        <w:t>Целью настоящей государственной программы является увеличение туристского потока в Ленинградскую область, развитие въездного и внутреннего туризма.</w:t>
      </w:r>
    </w:p>
    <w:p w:rsidR="007B2B76" w:rsidRDefault="007B2B76">
      <w:pPr>
        <w:pStyle w:val="ConsPlusNormal"/>
        <w:spacing w:before="220"/>
        <w:ind w:firstLine="540"/>
        <w:jc w:val="both"/>
      </w:pPr>
      <w:r>
        <w:t>Эта стратегическая цель развития туристской отрасли Ленинградской области определена в Стратегии социально-экономического развития Ленинградской области до 2030 года, а также стратегической карте целей "Туризм" плана мероприятий по реализации Стратегии социально-экономического развития Ленинградской области до 2030 года (далее - Стратегия, Стратегическая карта).</w:t>
      </w:r>
    </w:p>
    <w:p w:rsidR="007B2B76" w:rsidRDefault="007B2B76">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7B2B76" w:rsidRDefault="007B2B76">
      <w:pPr>
        <w:pStyle w:val="ConsPlusNormal"/>
        <w:spacing w:before="220"/>
        <w:ind w:firstLine="540"/>
        <w:jc w:val="both"/>
      </w:pPr>
      <w:r>
        <w:t>Задача 1. 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rsidR="007B2B76" w:rsidRDefault="007B2B76">
      <w:pPr>
        <w:pStyle w:val="ConsPlusNormal"/>
        <w:spacing w:before="220"/>
        <w:ind w:firstLine="540"/>
        <w:jc w:val="both"/>
      </w:pPr>
      <w:r>
        <w:t>Задача 2. Увеличение занятости и доходности в туристской сфере.</w:t>
      </w:r>
    </w:p>
    <w:p w:rsidR="007B2B76" w:rsidRDefault="007B2B76">
      <w:pPr>
        <w:pStyle w:val="ConsPlusNormal"/>
        <w:spacing w:before="220"/>
        <w:ind w:firstLine="540"/>
        <w:jc w:val="both"/>
      </w:pPr>
      <w:r>
        <w:t>Решение указанных задач и достижение цели государственной программы позволит к 2024 году достигнуть следующих основных результатов:</w:t>
      </w:r>
    </w:p>
    <w:p w:rsidR="007B2B76" w:rsidRDefault="007B2B76">
      <w:pPr>
        <w:pStyle w:val="ConsPlusNormal"/>
        <w:spacing w:before="220"/>
        <w:ind w:firstLine="540"/>
        <w:jc w:val="both"/>
      </w:pPr>
      <w:r>
        <w:t>увеличение годового объема платных услуг, оказываемых населению в сфере внутреннего и въездного туризма, с 2311 млн рублей в 2018 году до 3094 млн рублей в 2024 году;</w:t>
      </w:r>
    </w:p>
    <w:p w:rsidR="007B2B76" w:rsidRDefault="007B2B76">
      <w:pPr>
        <w:pStyle w:val="ConsPlusNormal"/>
        <w:spacing w:before="220"/>
        <w:ind w:firstLine="540"/>
        <w:jc w:val="both"/>
      </w:pPr>
      <w:r>
        <w:t>прирост числа занятых в коллективных средствах размещения и турфирмах с 2,7 процента в 2018 году до 2,9 процента в 2024 году.</w:t>
      </w:r>
    </w:p>
    <w:p w:rsidR="007B2B76" w:rsidRDefault="007B2B76">
      <w:pPr>
        <w:pStyle w:val="ConsPlusNormal"/>
        <w:spacing w:before="220"/>
        <w:ind w:firstLine="540"/>
        <w:jc w:val="both"/>
      </w:pPr>
      <w:r>
        <w:t xml:space="preserve">Развитие туризма будет иметь мультипликативный эффект для экономики Ленинградской области, проявляющийся в стимулировании развития сопутствующих сфер экономической деятельности - транспорта, дорожного хозяйства, связи, торговли, производства сувенирной </w:t>
      </w:r>
      <w:r>
        <w:lastRenderedPageBreak/>
        <w:t>продукции и продукции народных промыслов, сферы услуг, общественного питания, сельского хозяйства. Удовлетворяя растущий спрос, туристская индустрия станет источником дополнительных поступлений доходов в бюджеты всех уровней, обеспечит рост занятости и повышение качества жизни населения.</w:t>
      </w:r>
    </w:p>
    <w:p w:rsidR="007B2B76" w:rsidRDefault="007B2B76">
      <w:pPr>
        <w:pStyle w:val="ConsPlusNormal"/>
        <w:spacing w:before="220"/>
        <w:ind w:firstLine="540"/>
        <w:jc w:val="both"/>
      </w:pPr>
      <w:r>
        <w:t>Цели, задачи и направления реализации государственной программы в полной мере соответствуют приоритетам и целям государственной политики.</w:t>
      </w:r>
    </w:p>
    <w:p w:rsidR="007B2B76" w:rsidRDefault="007B2B76">
      <w:pPr>
        <w:pStyle w:val="ConsPlusNormal"/>
        <w:ind w:firstLine="540"/>
        <w:jc w:val="both"/>
      </w:pPr>
    </w:p>
    <w:p w:rsidR="007B2B76" w:rsidRDefault="007B2B76">
      <w:pPr>
        <w:pStyle w:val="ConsPlusTitle"/>
        <w:jc w:val="center"/>
        <w:outlineLvl w:val="1"/>
      </w:pPr>
      <w:bookmarkStart w:id="1" w:name="P201"/>
      <w:bookmarkEnd w:id="1"/>
      <w:r>
        <w:t>Подпрограмма 1 "Продвижение туристского потенциала</w:t>
      </w:r>
    </w:p>
    <w:p w:rsidR="007B2B76" w:rsidRDefault="007B2B76">
      <w:pPr>
        <w:pStyle w:val="ConsPlusTitle"/>
        <w:jc w:val="center"/>
      </w:pPr>
      <w:r>
        <w:t>Ленинградской области"</w:t>
      </w:r>
    </w:p>
    <w:p w:rsidR="007B2B76" w:rsidRDefault="007B2B76">
      <w:pPr>
        <w:pStyle w:val="ConsPlusNormal"/>
        <w:jc w:val="center"/>
      </w:pPr>
    </w:p>
    <w:p w:rsidR="007B2B76" w:rsidRDefault="007B2B76">
      <w:pPr>
        <w:pStyle w:val="ConsPlusTitle"/>
        <w:jc w:val="center"/>
        <w:outlineLvl w:val="2"/>
      </w:pPr>
      <w:r>
        <w:t>ПАСПОРТ</w:t>
      </w:r>
    </w:p>
    <w:p w:rsidR="007B2B76" w:rsidRDefault="007B2B76">
      <w:pPr>
        <w:pStyle w:val="ConsPlusTitle"/>
        <w:jc w:val="center"/>
      </w:pPr>
      <w:r>
        <w:t>подпрограммы "Продвижение туристского потенциала</w:t>
      </w:r>
    </w:p>
    <w:p w:rsidR="007B2B76" w:rsidRDefault="007B2B76">
      <w:pPr>
        <w:pStyle w:val="ConsPlusTitle"/>
        <w:jc w:val="center"/>
      </w:pPr>
      <w:r>
        <w:t>Ленинградской области"</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7B2B76">
        <w:tc>
          <w:tcPr>
            <w:tcW w:w="2211" w:type="dxa"/>
          </w:tcPr>
          <w:p w:rsidR="007B2B76" w:rsidRDefault="007B2B76">
            <w:pPr>
              <w:pStyle w:val="ConsPlusNormal"/>
            </w:pPr>
            <w:r>
              <w:t>Полное наименование</w:t>
            </w:r>
          </w:p>
        </w:tc>
        <w:tc>
          <w:tcPr>
            <w:tcW w:w="6860" w:type="dxa"/>
          </w:tcPr>
          <w:p w:rsidR="007B2B76" w:rsidRDefault="007B2B76">
            <w:pPr>
              <w:pStyle w:val="ConsPlusNormal"/>
              <w:jc w:val="both"/>
            </w:pPr>
            <w:r>
              <w:t>Подпрограмма "Продвижение туристского потенциала Ленинградской области"</w:t>
            </w:r>
          </w:p>
        </w:tc>
      </w:tr>
      <w:tr w:rsidR="007B2B76">
        <w:tblPrEx>
          <w:tblBorders>
            <w:insideH w:val="nil"/>
          </w:tblBorders>
        </w:tblPrEx>
        <w:tc>
          <w:tcPr>
            <w:tcW w:w="2211" w:type="dxa"/>
            <w:tcBorders>
              <w:bottom w:val="nil"/>
            </w:tcBorders>
          </w:tcPr>
          <w:p w:rsidR="007B2B76" w:rsidRDefault="007B2B76">
            <w:pPr>
              <w:pStyle w:val="ConsPlusNormal"/>
            </w:pPr>
            <w:r>
              <w:t>Ответственный исполнитель подпрограммы</w:t>
            </w:r>
          </w:p>
        </w:tc>
        <w:tc>
          <w:tcPr>
            <w:tcW w:w="6860" w:type="dxa"/>
            <w:tcBorders>
              <w:bottom w:val="nil"/>
            </w:tcBorders>
          </w:tcPr>
          <w:p w:rsidR="007B2B76" w:rsidRDefault="007B2B76">
            <w:pPr>
              <w:pStyle w:val="ConsPlusNormal"/>
              <w:jc w:val="both"/>
            </w:pPr>
            <w:r>
              <w:t>Комитет по культуре и туризму Ленинградской области</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2211" w:type="dxa"/>
            <w:tcBorders>
              <w:bottom w:val="nil"/>
            </w:tcBorders>
          </w:tcPr>
          <w:p w:rsidR="007B2B76" w:rsidRDefault="007B2B76">
            <w:pPr>
              <w:pStyle w:val="ConsPlusNormal"/>
            </w:pPr>
            <w:r>
              <w:t>Участники подпрограммы</w:t>
            </w:r>
          </w:p>
        </w:tc>
        <w:tc>
          <w:tcPr>
            <w:tcW w:w="6860" w:type="dxa"/>
            <w:tcBorders>
              <w:bottom w:val="nil"/>
            </w:tcBorders>
          </w:tcPr>
          <w:p w:rsidR="007B2B76" w:rsidRDefault="007B2B76">
            <w:pPr>
              <w:pStyle w:val="ConsPlusNormal"/>
              <w:jc w:val="both"/>
            </w:pPr>
            <w:r>
              <w:t>Комитет по культуре и туризму Ленинградской области</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2211" w:type="dxa"/>
            <w:tcBorders>
              <w:bottom w:val="nil"/>
            </w:tcBorders>
          </w:tcPr>
          <w:p w:rsidR="007B2B76" w:rsidRDefault="007B2B76">
            <w:pPr>
              <w:pStyle w:val="ConsPlusNormal"/>
            </w:pPr>
            <w:r>
              <w:t>Проекты, реализуемые в рамках подпрограммы</w:t>
            </w:r>
          </w:p>
        </w:tc>
        <w:tc>
          <w:tcPr>
            <w:tcW w:w="6860" w:type="dxa"/>
            <w:tcBorders>
              <w:bottom w:val="nil"/>
            </w:tcBorders>
          </w:tcPr>
          <w:p w:rsidR="007B2B76" w:rsidRDefault="007B2B76">
            <w:pPr>
              <w:pStyle w:val="ConsPlusNormal"/>
              <w:jc w:val="both"/>
            </w:pPr>
            <w:r>
              <w:t>Приоритетный проект "Туристско-рекреационный кластер в селе Старая Ладога Волховского района Ленинградской области" (2020-2021)</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11.10.2021 N 655)</w:t>
            </w:r>
          </w:p>
        </w:tc>
      </w:tr>
      <w:tr w:rsidR="007B2B76">
        <w:tc>
          <w:tcPr>
            <w:tcW w:w="2211" w:type="dxa"/>
          </w:tcPr>
          <w:p w:rsidR="007B2B76" w:rsidRDefault="007B2B76">
            <w:pPr>
              <w:pStyle w:val="ConsPlusNormal"/>
            </w:pPr>
            <w:r>
              <w:t>Цель подпрограммы</w:t>
            </w:r>
          </w:p>
        </w:tc>
        <w:tc>
          <w:tcPr>
            <w:tcW w:w="6860" w:type="dxa"/>
          </w:tcPr>
          <w:p w:rsidR="007B2B76" w:rsidRDefault="007B2B76">
            <w:pPr>
              <w:pStyle w:val="ConsPlusNormal"/>
              <w:jc w:val="both"/>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tc>
      </w:tr>
      <w:tr w:rsidR="007B2B76">
        <w:tc>
          <w:tcPr>
            <w:tcW w:w="2211" w:type="dxa"/>
          </w:tcPr>
          <w:p w:rsidR="007B2B76" w:rsidRDefault="007B2B76">
            <w:pPr>
              <w:pStyle w:val="ConsPlusNormal"/>
            </w:pPr>
            <w:r>
              <w:t>Задачи подпрограммы</w:t>
            </w:r>
          </w:p>
        </w:tc>
        <w:tc>
          <w:tcPr>
            <w:tcW w:w="6860" w:type="dxa"/>
          </w:tcPr>
          <w:p w:rsidR="007B2B76" w:rsidRDefault="007B2B76">
            <w:pPr>
              <w:pStyle w:val="ConsPlusNormal"/>
              <w:jc w:val="both"/>
            </w:pPr>
            <w:r>
              <w:t>Участие региона в реализации межрегиональных и международных туристских проектов;</w:t>
            </w:r>
          </w:p>
          <w:p w:rsidR="007B2B76" w:rsidRDefault="007B2B76">
            <w:pPr>
              <w:pStyle w:val="ConsPlusNormal"/>
              <w:jc w:val="both"/>
            </w:pPr>
            <w:r>
              <w:t>формирование и продвижение новых туристских маршрутов;</w:t>
            </w:r>
          </w:p>
          <w:p w:rsidR="007B2B76" w:rsidRDefault="007B2B76">
            <w:pPr>
              <w:pStyle w:val="ConsPlusNormal"/>
              <w:jc w:val="both"/>
            </w:pPr>
            <w:r>
              <w:t>продвижение туристских возможностей региона на внутреннем и международном рынках;</w:t>
            </w:r>
          </w:p>
          <w:p w:rsidR="007B2B76" w:rsidRDefault="007B2B76">
            <w:pPr>
              <w:pStyle w:val="ConsPlusNormal"/>
              <w:jc w:val="both"/>
            </w:pPr>
            <w:r>
              <w:t>внедрение интерактивных и мультимедийных технологий в сфере туризма</w:t>
            </w:r>
          </w:p>
        </w:tc>
      </w:tr>
      <w:tr w:rsidR="007B2B76">
        <w:tc>
          <w:tcPr>
            <w:tcW w:w="2211" w:type="dxa"/>
          </w:tcPr>
          <w:p w:rsidR="007B2B76" w:rsidRDefault="007B2B76">
            <w:pPr>
              <w:pStyle w:val="ConsPlusNormal"/>
            </w:pPr>
            <w:r>
              <w:t>Сроки реализации подпрограммы</w:t>
            </w:r>
          </w:p>
        </w:tc>
        <w:tc>
          <w:tcPr>
            <w:tcW w:w="6860" w:type="dxa"/>
          </w:tcPr>
          <w:p w:rsidR="007B2B76" w:rsidRDefault="007B2B76">
            <w:pPr>
              <w:pStyle w:val="ConsPlusNormal"/>
              <w:jc w:val="both"/>
            </w:pPr>
            <w:r>
              <w:t>2020-2024 годы</w:t>
            </w:r>
          </w:p>
        </w:tc>
      </w:tr>
      <w:tr w:rsidR="007B2B76">
        <w:tblPrEx>
          <w:tblBorders>
            <w:insideH w:val="nil"/>
          </w:tblBorders>
        </w:tblPrEx>
        <w:tc>
          <w:tcPr>
            <w:tcW w:w="2211" w:type="dxa"/>
            <w:tcBorders>
              <w:bottom w:val="nil"/>
            </w:tcBorders>
          </w:tcPr>
          <w:p w:rsidR="007B2B76" w:rsidRDefault="007B2B76">
            <w:pPr>
              <w:pStyle w:val="ConsPlusNormal"/>
            </w:pPr>
            <w:r>
              <w:t xml:space="preserve">Финансовое обеспечение подпрограммы - всего, в том числе по </w:t>
            </w:r>
            <w:r>
              <w:lastRenderedPageBreak/>
              <w:t>годам реализации</w:t>
            </w:r>
          </w:p>
        </w:tc>
        <w:tc>
          <w:tcPr>
            <w:tcW w:w="6860" w:type="dxa"/>
            <w:tcBorders>
              <w:bottom w:val="nil"/>
            </w:tcBorders>
          </w:tcPr>
          <w:p w:rsidR="007B2B76" w:rsidRDefault="007B2B76">
            <w:pPr>
              <w:pStyle w:val="ConsPlusNormal"/>
              <w:jc w:val="both"/>
            </w:pPr>
            <w:r>
              <w:lastRenderedPageBreak/>
              <w:t>Общий объем финансирования подпрограммы за период 2020-2024 годов составляет 738267,6 тыс. рублей, в том числе:</w:t>
            </w:r>
          </w:p>
          <w:p w:rsidR="007B2B76" w:rsidRDefault="007B2B76">
            <w:pPr>
              <w:pStyle w:val="ConsPlusNormal"/>
              <w:jc w:val="both"/>
            </w:pPr>
            <w:r>
              <w:t>2020 год - 158778,4 тыс. рублей;</w:t>
            </w:r>
          </w:p>
          <w:p w:rsidR="007B2B76" w:rsidRDefault="007B2B76">
            <w:pPr>
              <w:pStyle w:val="ConsPlusNormal"/>
              <w:jc w:val="both"/>
            </w:pPr>
            <w:r>
              <w:t>2021 год - 112889,7 тыс. рублей;</w:t>
            </w:r>
          </w:p>
          <w:p w:rsidR="007B2B76" w:rsidRDefault="007B2B76">
            <w:pPr>
              <w:pStyle w:val="ConsPlusNormal"/>
              <w:jc w:val="both"/>
            </w:pPr>
            <w:r>
              <w:lastRenderedPageBreak/>
              <w:t>2022 год - 154705,0 тыс. рублей;</w:t>
            </w:r>
          </w:p>
          <w:p w:rsidR="007B2B76" w:rsidRDefault="007B2B76">
            <w:pPr>
              <w:pStyle w:val="ConsPlusNormal"/>
              <w:jc w:val="both"/>
            </w:pPr>
            <w:r>
              <w:t>2023 год - 154705,0 тыс. рублей;</w:t>
            </w:r>
          </w:p>
          <w:p w:rsidR="007B2B76" w:rsidRDefault="007B2B76">
            <w:pPr>
              <w:pStyle w:val="ConsPlusNormal"/>
              <w:jc w:val="both"/>
            </w:pPr>
            <w:r>
              <w:t>2024 год - 157189,5 тыс. рублей</w:t>
            </w:r>
          </w:p>
        </w:tc>
      </w:tr>
      <w:tr w:rsidR="007B2B76">
        <w:tblPrEx>
          <w:tblBorders>
            <w:insideH w:val="nil"/>
          </w:tblBorders>
        </w:tblPrEx>
        <w:tc>
          <w:tcPr>
            <w:tcW w:w="9071" w:type="dxa"/>
            <w:gridSpan w:val="2"/>
            <w:tcBorders>
              <w:top w:val="nil"/>
            </w:tcBorders>
          </w:tcPr>
          <w:p w:rsidR="007B2B76" w:rsidRDefault="007B2B76">
            <w:pPr>
              <w:pStyle w:val="ConsPlusNormal"/>
              <w:jc w:val="both"/>
            </w:pPr>
            <w:r>
              <w:lastRenderedPageBreak/>
              <w:t xml:space="preserve">(в ред. </w:t>
            </w:r>
            <w:hyperlink r:id="rId33" w:history="1">
              <w:r>
                <w:rPr>
                  <w:color w:val="0000FF"/>
                </w:rPr>
                <w:t>Постановления</w:t>
              </w:r>
            </w:hyperlink>
            <w:r>
              <w:t xml:space="preserve"> Правительства Ленинградской области от 11.10.2021 N 655)</w:t>
            </w:r>
          </w:p>
        </w:tc>
      </w:tr>
      <w:tr w:rsidR="007B2B76">
        <w:tc>
          <w:tcPr>
            <w:tcW w:w="2211" w:type="dxa"/>
          </w:tcPr>
          <w:p w:rsidR="007B2B76" w:rsidRDefault="007B2B76">
            <w:pPr>
              <w:pStyle w:val="ConsPlusNormal"/>
            </w:pPr>
            <w:r>
              <w:t>Ожидаемые результаты реализации подпрограммы</w:t>
            </w:r>
          </w:p>
        </w:tc>
        <w:tc>
          <w:tcPr>
            <w:tcW w:w="6860" w:type="dxa"/>
          </w:tcPr>
          <w:p w:rsidR="007B2B76" w:rsidRDefault="007B2B76">
            <w:pPr>
              <w:pStyle w:val="ConsPlusNormal"/>
              <w:jc w:val="both"/>
            </w:pPr>
            <w:r>
              <w:t>За период 2020-2024 годов:</w:t>
            </w:r>
          </w:p>
          <w:p w:rsidR="007B2B76" w:rsidRDefault="007B2B76">
            <w:pPr>
              <w:pStyle w:val="ConsPlusNormal"/>
              <w:jc w:val="both"/>
            </w:pPr>
            <w:r>
              <w:t>регион ежегодно (по 2021 год включительно) будет принимать участие в 9 межрегиональных и международных туристских проектах, начиная с 2022 года по 2024 год - в 5 указанных проектах;</w:t>
            </w:r>
          </w:p>
          <w:p w:rsidR="007B2B76" w:rsidRDefault="007B2B76">
            <w:pPr>
              <w:pStyle w:val="ConsPlusNormal"/>
              <w:jc w:val="both"/>
            </w:pPr>
            <w:r>
              <w:t>ежегодно будет создаваться 5 новых туристических маршрутов;</w:t>
            </w:r>
          </w:p>
          <w:p w:rsidR="007B2B76" w:rsidRDefault="007B2B76">
            <w:pPr>
              <w:pStyle w:val="ConsPlusNormal"/>
              <w:jc w:val="both"/>
            </w:pPr>
            <w:r>
              <w:t>к концу 2024 года о туристском потенциале Ленинградской области будет проинформировано 790 тыс. человек;</w:t>
            </w:r>
          </w:p>
          <w:p w:rsidR="007B2B76" w:rsidRDefault="007B2B76">
            <w:pPr>
              <w:pStyle w:val="ConsPlusNormal"/>
              <w:jc w:val="both"/>
            </w:pPr>
            <w:r>
              <w:t>за период 2020-2024 годов будет внедрено 10 интерактивных и мультимедийных технологий в сфере туризма</w:t>
            </w:r>
          </w:p>
        </w:tc>
      </w:tr>
      <w:tr w:rsidR="007B2B76">
        <w:tblPrEx>
          <w:tblBorders>
            <w:insideH w:val="nil"/>
          </w:tblBorders>
        </w:tblPrEx>
        <w:tc>
          <w:tcPr>
            <w:tcW w:w="2211" w:type="dxa"/>
            <w:tcBorders>
              <w:bottom w:val="nil"/>
            </w:tcBorders>
          </w:tcPr>
          <w:p w:rsidR="007B2B76" w:rsidRDefault="007B2B76">
            <w:pPr>
              <w:pStyle w:val="ConsPlusNormal"/>
            </w:pPr>
            <w:r>
              <w:t>Финансовое обеспечение проектов, реализуемых в рамках подпрограммы, - всего, в том числе по годам реализации</w:t>
            </w:r>
          </w:p>
        </w:tc>
        <w:tc>
          <w:tcPr>
            <w:tcW w:w="6860" w:type="dxa"/>
            <w:tcBorders>
              <w:bottom w:val="nil"/>
            </w:tcBorders>
          </w:tcPr>
          <w:p w:rsidR="007B2B76" w:rsidRDefault="007B2B76">
            <w:pPr>
              <w:pStyle w:val="ConsPlusNormal"/>
              <w:jc w:val="both"/>
            </w:pPr>
            <w:r>
              <w:t>Общий объем финансирования проектов, реализуемых в рамках подпрограммы, составляет 17404,8 тыс. рублей, в том числе:</w:t>
            </w:r>
          </w:p>
          <w:p w:rsidR="007B2B76" w:rsidRDefault="007B2B76">
            <w:pPr>
              <w:pStyle w:val="ConsPlusNormal"/>
              <w:jc w:val="both"/>
            </w:pPr>
            <w:r>
              <w:t>2020 год - 10135,0 тыс. рублей;</w:t>
            </w:r>
          </w:p>
          <w:p w:rsidR="007B2B76" w:rsidRDefault="007B2B76">
            <w:pPr>
              <w:pStyle w:val="ConsPlusNormal"/>
              <w:jc w:val="both"/>
            </w:pPr>
            <w:r>
              <w:t>2021 год - 7269,8 тыс. рублей</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11.10.2021 N 655)</w:t>
            </w:r>
          </w:p>
        </w:tc>
      </w:tr>
    </w:tbl>
    <w:p w:rsidR="007B2B76" w:rsidRDefault="007B2B76">
      <w:pPr>
        <w:pStyle w:val="ConsPlusNormal"/>
        <w:ind w:firstLine="540"/>
        <w:jc w:val="both"/>
      </w:pPr>
    </w:p>
    <w:p w:rsidR="007B2B76" w:rsidRDefault="007B2B76">
      <w:pPr>
        <w:pStyle w:val="ConsPlusTitle"/>
        <w:jc w:val="center"/>
        <w:outlineLvl w:val="2"/>
      </w:pPr>
      <w:r>
        <w:t>1. Обоснование целей, задач и ожидаемые результаты</w:t>
      </w:r>
    </w:p>
    <w:p w:rsidR="007B2B76" w:rsidRDefault="007B2B76">
      <w:pPr>
        <w:pStyle w:val="ConsPlusTitle"/>
        <w:jc w:val="center"/>
      </w:pPr>
      <w:r>
        <w:t>подпрограммы</w:t>
      </w:r>
    </w:p>
    <w:p w:rsidR="007B2B76" w:rsidRDefault="007B2B76">
      <w:pPr>
        <w:pStyle w:val="ConsPlusNormal"/>
        <w:ind w:firstLine="540"/>
        <w:jc w:val="both"/>
      </w:pPr>
    </w:p>
    <w:p w:rsidR="007B2B76" w:rsidRDefault="007B2B76">
      <w:pPr>
        <w:pStyle w:val="ConsPlusNormal"/>
        <w:ind w:firstLine="540"/>
        <w:jc w:val="both"/>
      </w:pPr>
      <w:r>
        <w:t>Цель подпрограммы - 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rsidR="007B2B76" w:rsidRDefault="007B2B76">
      <w:pPr>
        <w:pStyle w:val="ConsPlusNormal"/>
        <w:spacing w:before="220"/>
        <w:ind w:firstLine="540"/>
        <w:jc w:val="both"/>
      </w:pPr>
      <w:r>
        <w:t>Для достижения цели подпрограммы предусматривается решение следующих задач:</w:t>
      </w:r>
    </w:p>
    <w:p w:rsidR="007B2B76" w:rsidRDefault="007B2B76">
      <w:pPr>
        <w:pStyle w:val="ConsPlusNormal"/>
        <w:spacing w:before="220"/>
        <w:ind w:firstLine="540"/>
        <w:jc w:val="both"/>
      </w:pPr>
      <w:r>
        <w:t>Задача 1. Участие региона в реализации межрегиональных и международных туристских проектов;</w:t>
      </w:r>
    </w:p>
    <w:p w:rsidR="007B2B76" w:rsidRDefault="007B2B76">
      <w:pPr>
        <w:pStyle w:val="ConsPlusNormal"/>
        <w:spacing w:before="220"/>
        <w:ind w:firstLine="540"/>
        <w:jc w:val="both"/>
      </w:pPr>
      <w:r>
        <w:t>Задача 2. Формирование и продвижение новых туристских маршрутов;</w:t>
      </w:r>
    </w:p>
    <w:p w:rsidR="007B2B76" w:rsidRDefault="007B2B76">
      <w:pPr>
        <w:pStyle w:val="ConsPlusNormal"/>
        <w:spacing w:before="220"/>
        <w:ind w:firstLine="540"/>
        <w:jc w:val="both"/>
      </w:pPr>
      <w:r>
        <w:t>Задача 3. Продвижение туристских возможностей региона на внутреннем и международном рынках;</w:t>
      </w:r>
    </w:p>
    <w:p w:rsidR="007B2B76" w:rsidRDefault="007B2B76">
      <w:pPr>
        <w:pStyle w:val="ConsPlusNormal"/>
        <w:spacing w:before="220"/>
        <w:ind w:firstLine="540"/>
        <w:jc w:val="both"/>
      </w:pPr>
      <w:r>
        <w:t>Задача 4. Внедрение интерактивных и мультимедийных технологий в сфере туризма.</w:t>
      </w:r>
    </w:p>
    <w:p w:rsidR="007B2B76" w:rsidRDefault="007B2B76">
      <w:pPr>
        <w:pStyle w:val="ConsPlusNormal"/>
        <w:spacing w:before="220"/>
        <w:ind w:firstLine="540"/>
        <w:jc w:val="both"/>
      </w:pPr>
      <w:r>
        <w:t>Указанные задачи отражены в качестве целей Стратегической карты по перспективе "Внутренние изменения".</w:t>
      </w:r>
    </w:p>
    <w:p w:rsidR="007B2B76" w:rsidRDefault="007B2B76">
      <w:pPr>
        <w:pStyle w:val="ConsPlusNormal"/>
        <w:spacing w:before="220"/>
        <w:ind w:firstLine="540"/>
        <w:jc w:val="both"/>
      </w:pPr>
      <w:r>
        <w:t>Реализация подпрограммы обеспечит достижение следующих основных результатов:</w:t>
      </w:r>
    </w:p>
    <w:p w:rsidR="007B2B76" w:rsidRDefault="007B2B76">
      <w:pPr>
        <w:pStyle w:val="ConsPlusNormal"/>
        <w:spacing w:before="220"/>
        <w:ind w:firstLine="540"/>
        <w:jc w:val="both"/>
      </w:pPr>
      <w:r>
        <w:t>регион ежегодно (по 2021 год включительно) будет принимать участие в 9 межрегиональных и международных туристских проектах, начиная с 2022 года по 2024 год - в 5 указанных проектах;</w:t>
      </w:r>
    </w:p>
    <w:p w:rsidR="007B2B76" w:rsidRDefault="007B2B76">
      <w:pPr>
        <w:pStyle w:val="ConsPlusNormal"/>
        <w:spacing w:before="220"/>
        <w:ind w:firstLine="540"/>
        <w:jc w:val="both"/>
      </w:pPr>
      <w:r>
        <w:lastRenderedPageBreak/>
        <w:t>ежегодно будет создаваться 5 новых туристических маршрутов;</w:t>
      </w:r>
    </w:p>
    <w:p w:rsidR="007B2B76" w:rsidRDefault="007B2B76">
      <w:pPr>
        <w:pStyle w:val="ConsPlusNormal"/>
        <w:spacing w:before="220"/>
        <w:ind w:firstLine="540"/>
        <w:jc w:val="both"/>
      </w:pPr>
      <w:r>
        <w:t>к концу 2024 года о туристском потенциале Ленинградской области будет проинформировано 790 тыс. человек;</w:t>
      </w:r>
    </w:p>
    <w:p w:rsidR="007B2B76" w:rsidRDefault="007B2B76">
      <w:pPr>
        <w:pStyle w:val="ConsPlusNormal"/>
        <w:spacing w:before="220"/>
        <w:ind w:firstLine="540"/>
        <w:jc w:val="both"/>
      </w:pPr>
      <w:r>
        <w:t>за период 2020-2024 годов будет внедрено 10 интерактивных и мультимедийных технологий в сфере туризма.</w:t>
      </w:r>
    </w:p>
    <w:p w:rsidR="007B2B76" w:rsidRDefault="007B2B76">
      <w:pPr>
        <w:pStyle w:val="ConsPlusNormal"/>
        <w:ind w:firstLine="540"/>
        <w:jc w:val="both"/>
      </w:pPr>
    </w:p>
    <w:p w:rsidR="007B2B76" w:rsidRDefault="007B2B76">
      <w:pPr>
        <w:pStyle w:val="ConsPlusTitle"/>
        <w:jc w:val="center"/>
        <w:outlineLvl w:val="2"/>
      </w:pPr>
      <w:r>
        <w:t>2. Характеристика основных мероприятий подпрограммы</w:t>
      </w:r>
    </w:p>
    <w:p w:rsidR="007B2B76" w:rsidRDefault="007B2B76">
      <w:pPr>
        <w:pStyle w:val="ConsPlusNormal"/>
        <w:ind w:firstLine="540"/>
        <w:jc w:val="both"/>
      </w:pPr>
    </w:p>
    <w:p w:rsidR="007B2B76" w:rsidRDefault="007B2B76">
      <w:pPr>
        <w:pStyle w:val="ConsPlusNormal"/>
        <w:ind w:firstLine="540"/>
        <w:jc w:val="both"/>
      </w:pPr>
      <w:r>
        <w:t>Основное мероприятие 1.1 "Участие Ленинградской области в реализации межрегиональных и международных туристских проектов".</w:t>
      </w:r>
    </w:p>
    <w:p w:rsidR="007B2B76" w:rsidRDefault="007B2B76">
      <w:pPr>
        <w:pStyle w:val="ConsPlusNormal"/>
        <w:spacing w:before="220"/>
        <w:ind w:firstLine="540"/>
        <w:jc w:val="both"/>
      </w:pPr>
      <w:r>
        <w:t>Межрегиональные и международные туристские проекты способствуют активизации межрегиональных и международных связей, а также продвижению туристского потенциала региона на внутреннем и международном рынках и увеличению турпотока на территорию Ленинградской области. В рамках проектов предусматривается создание новых туристских маршрутов.</w:t>
      </w:r>
    </w:p>
    <w:p w:rsidR="007B2B76" w:rsidRDefault="007B2B76">
      <w:pPr>
        <w:pStyle w:val="ConsPlusNormal"/>
        <w:spacing w:before="220"/>
        <w:ind w:firstLine="540"/>
        <w:jc w:val="both"/>
      </w:pPr>
      <w:r>
        <w:t>Срок выполнения: 2020-2024 годы.</w:t>
      </w:r>
    </w:p>
    <w:p w:rsidR="007B2B76" w:rsidRDefault="007B2B76">
      <w:pPr>
        <w:pStyle w:val="ConsPlusNormal"/>
        <w:spacing w:before="220"/>
        <w:ind w:firstLine="540"/>
        <w:jc w:val="both"/>
      </w:pPr>
      <w:r>
        <w:t>Основное мероприятие включает:</w:t>
      </w:r>
    </w:p>
    <w:p w:rsidR="007B2B76" w:rsidRDefault="007B2B76">
      <w:pPr>
        <w:pStyle w:val="ConsPlusNormal"/>
        <w:spacing w:before="220"/>
        <w:ind w:firstLine="540"/>
        <w:jc w:val="both"/>
      </w:pPr>
      <w:r>
        <w:t>обеспечение участия Ленинградской области в международных и межрегиональных мероприятиях - презентациях межрегиональных туристских проектов, в том числе "Серебряное ожерелье России", "Красный маршрут", "Русские усадьбы", "Живые уроки", "Маяки Ленинградской области", "Жизнь замечательных людей", "Государева дорога" и др.;</w:t>
      </w:r>
    </w:p>
    <w:p w:rsidR="007B2B76" w:rsidRDefault="007B2B76">
      <w:pPr>
        <w:pStyle w:val="ConsPlusNormal"/>
        <w:spacing w:before="220"/>
        <w:ind w:firstLine="540"/>
        <w:jc w:val="both"/>
      </w:pPr>
      <w:r>
        <w:t>обеспечение участия Ленинградской области в реализации международных туристских проектов, в том числе проектов приграничного сотрудничества.</w:t>
      </w:r>
    </w:p>
    <w:p w:rsidR="007B2B76" w:rsidRDefault="007B2B76">
      <w:pPr>
        <w:pStyle w:val="ConsPlusNormal"/>
        <w:spacing w:before="220"/>
        <w:ind w:firstLine="540"/>
        <w:jc w:val="both"/>
      </w:pPr>
      <w:r>
        <w:t>Основное мероприятие 1.2 "Развитие туристского потенциала и туристских ресурсов Ленинградской области на российском и международном туристских рынках".</w:t>
      </w:r>
    </w:p>
    <w:p w:rsidR="007B2B76" w:rsidRDefault="007B2B76">
      <w:pPr>
        <w:pStyle w:val="ConsPlusNormal"/>
        <w:spacing w:before="220"/>
        <w:ind w:firstLine="540"/>
        <w:jc w:val="both"/>
      </w:pPr>
      <w:r>
        <w:t>Срок выполнения: 2020-2024 годы.</w:t>
      </w:r>
    </w:p>
    <w:p w:rsidR="007B2B76" w:rsidRDefault="007B2B76">
      <w:pPr>
        <w:pStyle w:val="ConsPlusNormal"/>
        <w:spacing w:before="220"/>
        <w:ind w:firstLine="540"/>
        <w:jc w:val="both"/>
      </w:pPr>
      <w:r>
        <w:t>Основное мероприятие включает:</w:t>
      </w:r>
    </w:p>
    <w:p w:rsidR="007B2B76" w:rsidRDefault="007B2B76">
      <w:pPr>
        <w:pStyle w:val="ConsPlusNormal"/>
        <w:spacing w:before="220"/>
        <w:ind w:firstLine="540"/>
        <w:jc w:val="both"/>
      </w:pPr>
      <w:r>
        <w:t>разработку и изготовление информационных материалов о туристских возможностях Ленинградской области с использованием туристского бренда Ленинградской области (изготовление печатных материалов: карт, буклетов, справочников, путеводителей и т.п.), в том числе на иностранных языках;</w:t>
      </w:r>
    </w:p>
    <w:p w:rsidR="007B2B76" w:rsidRDefault="007B2B76">
      <w:pPr>
        <w:pStyle w:val="ConsPlusNormal"/>
        <w:spacing w:before="220"/>
        <w:ind w:firstLine="540"/>
        <w:jc w:val="both"/>
      </w:pPr>
      <w:r>
        <w:t>разработку и изготовление презентационных материалов и сувенирной продукции с использованием туристского бренда и исторических символов Ленинградской области для вручения участникам и гостям мероприятий, проводимых на территории Ленинградской области, регионов Российской Федерации и за рубежом, в том числе на иностранных языках;</w:t>
      </w:r>
    </w:p>
    <w:p w:rsidR="007B2B76" w:rsidRDefault="007B2B76">
      <w:pPr>
        <w:pStyle w:val="ConsPlusNormal"/>
        <w:spacing w:before="220"/>
        <w:ind w:firstLine="540"/>
        <w:jc w:val="both"/>
      </w:pPr>
      <w:r>
        <w:t>проведение конгрессно-выставочных мероприятий, обеспечение участия Ленинградской области в конгрессно-выставочных мероприятиях на российском и международном туристских рынках;</w:t>
      </w:r>
    </w:p>
    <w:p w:rsidR="007B2B76" w:rsidRDefault="007B2B76">
      <w:pPr>
        <w:pStyle w:val="ConsPlusNormal"/>
        <w:spacing w:before="220"/>
        <w:ind w:firstLine="540"/>
        <w:jc w:val="both"/>
      </w:pPr>
      <w:r>
        <w:t>проведение инфотуров, пресс-туров, организация приема телекомпаний для съемок программ, рекламирующих туристические возможности Ленинградской области на российском и международном туристских рынках;</w:t>
      </w:r>
    </w:p>
    <w:p w:rsidR="007B2B76" w:rsidRDefault="007B2B76">
      <w:pPr>
        <w:pStyle w:val="ConsPlusNormal"/>
        <w:spacing w:before="220"/>
        <w:ind w:firstLine="540"/>
        <w:jc w:val="both"/>
      </w:pPr>
      <w:r>
        <w:lastRenderedPageBreak/>
        <w:t>разработку и изготовление информационных материалов (карт, буклетов) о туристском потенциале туристско-рекреационного кластера в селе Старая Ладога Волховского района Ленинградской области, в том числе на иностранных языках (с 2022 года).</w:t>
      </w:r>
    </w:p>
    <w:p w:rsidR="007B2B76" w:rsidRDefault="007B2B76">
      <w:pPr>
        <w:pStyle w:val="ConsPlusNormal"/>
        <w:jc w:val="both"/>
      </w:pPr>
      <w:r>
        <w:t xml:space="preserve">(абзац введен </w:t>
      </w:r>
      <w:hyperlink r:id="rId35" w:history="1">
        <w:r>
          <w:rPr>
            <w:color w:val="0000FF"/>
          </w:rPr>
          <w:t>Постановлением</w:t>
        </w:r>
      </w:hyperlink>
      <w:r>
        <w:t xml:space="preserve"> Правительства Ленинградской области от 11.10.2021 N 655)</w:t>
      </w:r>
    </w:p>
    <w:p w:rsidR="007B2B76" w:rsidRDefault="007B2B76">
      <w:pPr>
        <w:pStyle w:val="ConsPlusNormal"/>
        <w:spacing w:before="220"/>
        <w:ind w:firstLine="540"/>
        <w:jc w:val="both"/>
      </w:pPr>
      <w:r>
        <w:t>Основное мероприятие 1.3 "Размещение рекламы о туристском потенциале и туристских ресурсах Ленинградской области".</w:t>
      </w:r>
    </w:p>
    <w:p w:rsidR="007B2B76" w:rsidRDefault="007B2B76">
      <w:pPr>
        <w:pStyle w:val="ConsPlusNormal"/>
        <w:spacing w:before="220"/>
        <w:ind w:firstLine="540"/>
        <w:jc w:val="both"/>
      </w:pPr>
      <w:r>
        <w:t>Срок выполнения: 2020-2024 годы.</w:t>
      </w:r>
    </w:p>
    <w:p w:rsidR="007B2B76" w:rsidRDefault="007B2B76">
      <w:pPr>
        <w:pStyle w:val="ConsPlusNormal"/>
        <w:spacing w:before="220"/>
        <w:ind w:firstLine="540"/>
        <w:jc w:val="both"/>
      </w:pPr>
      <w:r>
        <w:t>Основное мероприятие включает:</w:t>
      </w:r>
    </w:p>
    <w:p w:rsidR="007B2B76" w:rsidRDefault="007B2B76">
      <w:pPr>
        <w:pStyle w:val="ConsPlusNormal"/>
        <w:spacing w:before="220"/>
        <w:ind w:firstLine="540"/>
        <w:jc w:val="both"/>
      </w:pPr>
      <w:r>
        <w:t>создание информационного и видеоконтента о туристских продуктах и туристских ресурсах Ленинградской области и размещение его в средствах массовой информации (в сети "Интернет", газетах и журналах, периодически издаваемых транспортных журналах, распространяемых в самолетах, поездах, на пассажирских паромах и т.д.), в том числе на иностранных языках;</w:t>
      </w:r>
    </w:p>
    <w:p w:rsidR="007B2B76" w:rsidRDefault="007B2B76">
      <w:pPr>
        <w:pStyle w:val="ConsPlusNormal"/>
        <w:spacing w:before="220"/>
        <w:ind w:firstLine="540"/>
        <w:jc w:val="both"/>
      </w:pPr>
      <w:r>
        <w:t>разработку, издание и распространение тематического журнала, посвященного туризму в Ленинградской области;</w:t>
      </w:r>
    </w:p>
    <w:p w:rsidR="007B2B76" w:rsidRDefault="007B2B76">
      <w:pPr>
        <w:pStyle w:val="ConsPlusNormal"/>
        <w:spacing w:before="220"/>
        <w:ind w:firstLine="540"/>
        <w:jc w:val="both"/>
      </w:pPr>
      <w:r>
        <w:t>размещение информации о туристских ресурсах, о крупных событийных мероприятиях Ленинградской области посредством наружной рекламы, в том числе за рубежом;</w:t>
      </w:r>
    </w:p>
    <w:p w:rsidR="007B2B76" w:rsidRDefault="007B2B76">
      <w:pPr>
        <w:pStyle w:val="ConsPlusNormal"/>
        <w:spacing w:before="220"/>
        <w:ind w:firstLine="540"/>
        <w:jc w:val="both"/>
      </w:pPr>
      <w:r>
        <w:t>размещение публикаций рекламного характера о туристском потенциале туристско-рекреационного кластера в селе Старая Ладога Волховского района Ленинградской области в профильных федеральных печатных средствах массовой информации (с 2022 года);</w:t>
      </w:r>
    </w:p>
    <w:p w:rsidR="007B2B76" w:rsidRDefault="007B2B76">
      <w:pPr>
        <w:pStyle w:val="ConsPlusNormal"/>
        <w:jc w:val="both"/>
      </w:pPr>
      <w:r>
        <w:t xml:space="preserve">(абзац введен </w:t>
      </w:r>
      <w:hyperlink r:id="rId36" w:history="1">
        <w:r>
          <w:rPr>
            <w:color w:val="0000FF"/>
          </w:rPr>
          <w:t>Постановлением</w:t>
        </w:r>
      </w:hyperlink>
      <w:r>
        <w:t xml:space="preserve"> Правительства Ленинградской области от 11.10.2021 N 655)</w:t>
      </w:r>
    </w:p>
    <w:p w:rsidR="007B2B76" w:rsidRDefault="007B2B76">
      <w:pPr>
        <w:pStyle w:val="ConsPlusNormal"/>
        <w:spacing w:before="220"/>
        <w:ind w:firstLine="540"/>
        <w:jc w:val="both"/>
      </w:pPr>
      <w:r>
        <w:t>размещение наружной рекламы о туристском потенциале туристско-рекреационного кластера в селе Старая Ладога Волховского района Ленинградской области (с 2022 года).</w:t>
      </w:r>
    </w:p>
    <w:p w:rsidR="007B2B76" w:rsidRDefault="007B2B76">
      <w:pPr>
        <w:pStyle w:val="ConsPlusNormal"/>
        <w:jc w:val="both"/>
      </w:pPr>
      <w:r>
        <w:t xml:space="preserve">(абзац введен </w:t>
      </w:r>
      <w:hyperlink r:id="rId37" w:history="1">
        <w:r>
          <w:rPr>
            <w:color w:val="0000FF"/>
          </w:rPr>
          <w:t>Постановлением</w:t>
        </w:r>
      </w:hyperlink>
      <w:r>
        <w:t xml:space="preserve"> Правительства Ленинградской области от 11.10.2021 N 655)</w:t>
      </w:r>
    </w:p>
    <w:p w:rsidR="007B2B76" w:rsidRDefault="007B2B76">
      <w:pPr>
        <w:pStyle w:val="ConsPlusNormal"/>
        <w:spacing w:before="220"/>
        <w:ind w:firstLine="540"/>
        <w:jc w:val="both"/>
      </w:pPr>
      <w:r>
        <w:t>Основное мероприятие 1.4 "Проведение мероприятий, популяризирующих внутренний и въездной туризм в Ленинградской области".</w:t>
      </w:r>
    </w:p>
    <w:p w:rsidR="007B2B76" w:rsidRDefault="007B2B76">
      <w:pPr>
        <w:pStyle w:val="ConsPlusNormal"/>
        <w:spacing w:before="220"/>
        <w:ind w:firstLine="540"/>
        <w:jc w:val="both"/>
      </w:pPr>
      <w:r>
        <w:t>Срок выполнения: 2020-2024 годы.</w:t>
      </w:r>
    </w:p>
    <w:p w:rsidR="007B2B76" w:rsidRDefault="007B2B76">
      <w:pPr>
        <w:pStyle w:val="ConsPlusNormal"/>
        <w:spacing w:before="220"/>
        <w:ind w:firstLine="540"/>
        <w:jc w:val="both"/>
      </w:pPr>
      <w:r>
        <w:t>Основное мероприятие включает:</w:t>
      </w:r>
    </w:p>
    <w:p w:rsidR="007B2B76" w:rsidRDefault="007B2B76">
      <w:pPr>
        <w:pStyle w:val="ConsPlusNormal"/>
        <w:spacing w:before="220"/>
        <w:ind w:firstLine="540"/>
        <w:jc w:val="both"/>
      </w:pPr>
      <w:r>
        <w:t>проведение событийных и специализированных мероприятий (праздники, фестивали, туристские походы и слеты) по продвижению туристского потенциала Ленинградской области, направленных на привлечение туристов в Ленинградскую область;</w:t>
      </w:r>
    </w:p>
    <w:p w:rsidR="007B2B76" w:rsidRDefault="007B2B76">
      <w:pPr>
        <w:pStyle w:val="ConsPlusNormal"/>
        <w:spacing w:before="220"/>
        <w:ind w:firstLine="540"/>
        <w:jc w:val="both"/>
      </w:pPr>
      <w:r>
        <w:t xml:space="preserve">реализацию проекта туристско-экскурсионных поездок для школьников и учащихся "Мой родной край - Ленинградская область" посредством предоставления субсидии в соответствии с </w:t>
      </w:r>
      <w:hyperlink w:anchor="P2185"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(приложение 1 к государственной программе);</w:t>
      </w:r>
    </w:p>
    <w:p w:rsidR="007B2B76" w:rsidRDefault="007B2B76">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25.02.2021 N 109)</w:t>
      </w:r>
    </w:p>
    <w:p w:rsidR="007B2B76" w:rsidRDefault="007B2B76">
      <w:pPr>
        <w:pStyle w:val="ConsPlusNormal"/>
        <w:spacing w:before="220"/>
        <w:ind w:firstLine="540"/>
        <w:jc w:val="both"/>
      </w:pPr>
      <w:r>
        <w:t>проведение событийных и специализированных мероприятий по продвижению туристского потенциала туристско-рекреационного кластера в селе Старая Ладога Волховского района Ленинградской области (с 2022 года).</w:t>
      </w:r>
    </w:p>
    <w:p w:rsidR="007B2B76" w:rsidRDefault="007B2B76">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11.10.2021 N 655)</w:t>
      </w:r>
    </w:p>
    <w:p w:rsidR="007B2B76" w:rsidRDefault="007B2B76">
      <w:pPr>
        <w:pStyle w:val="ConsPlusNormal"/>
        <w:spacing w:before="220"/>
        <w:ind w:firstLine="540"/>
        <w:jc w:val="both"/>
      </w:pPr>
      <w:r>
        <w:lastRenderedPageBreak/>
        <w:t>Основное мероприятие 1.5 "Развитие цифровых технологий в сфере туризма Ленинградской области".</w:t>
      </w:r>
    </w:p>
    <w:p w:rsidR="007B2B76" w:rsidRDefault="007B2B76">
      <w:pPr>
        <w:pStyle w:val="ConsPlusNormal"/>
        <w:spacing w:before="220"/>
        <w:ind w:firstLine="540"/>
        <w:jc w:val="both"/>
      </w:pPr>
      <w:r>
        <w:t>Срок выполнения: 2020-2024 годы.</w:t>
      </w:r>
    </w:p>
    <w:p w:rsidR="007B2B76" w:rsidRDefault="007B2B76">
      <w:pPr>
        <w:pStyle w:val="ConsPlusNormal"/>
        <w:spacing w:before="220"/>
        <w:ind w:firstLine="540"/>
        <w:jc w:val="both"/>
      </w:pPr>
      <w:r>
        <w:t>Основное мероприятие включает:</w:t>
      </w:r>
    </w:p>
    <w:p w:rsidR="007B2B76" w:rsidRDefault="007B2B76">
      <w:pPr>
        <w:pStyle w:val="ConsPlusNormal"/>
        <w:spacing w:before="220"/>
        <w:ind w:firstLine="540"/>
        <w:jc w:val="both"/>
      </w:pPr>
      <w:r>
        <w:t>внедрение и модернизацию интерактивных, мультимедийных и информационных компонентов в сфере туризма, в том числе:</w:t>
      </w:r>
    </w:p>
    <w:p w:rsidR="007B2B76" w:rsidRDefault="007B2B76">
      <w:pPr>
        <w:pStyle w:val="ConsPlusNormal"/>
        <w:spacing w:before="220"/>
        <w:ind w:firstLine="540"/>
        <w:jc w:val="both"/>
      </w:pPr>
      <w:r>
        <w:t>разработку и поддержку путеводителя по Ленинградской области для мобильных устройств,</w:t>
      </w:r>
    </w:p>
    <w:p w:rsidR="007B2B76" w:rsidRDefault="007B2B76">
      <w:pPr>
        <w:pStyle w:val="ConsPlusNormal"/>
        <w:spacing w:before="220"/>
        <w:ind w:firstLine="540"/>
        <w:jc w:val="both"/>
      </w:pPr>
      <w:r>
        <w:t>создание платформы для организации онлайн-обучения специалистов, занятых в сфере туризма, особенностям турпродукта Ленинградской области,</w:t>
      </w:r>
    </w:p>
    <w:p w:rsidR="007B2B76" w:rsidRDefault="007B2B76">
      <w:pPr>
        <w:pStyle w:val="ConsPlusNormal"/>
        <w:spacing w:before="220"/>
        <w:ind w:firstLine="540"/>
        <w:jc w:val="both"/>
      </w:pPr>
      <w:r>
        <w:t>разработку системы интерактивного взаимодействия через системы мгновенного обмена сообщениями (чат-бот),</w:t>
      </w:r>
    </w:p>
    <w:p w:rsidR="007B2B76" w:rsidRDefault="007B2B76">
      <w:pPr>
        <w:pStyle w:val="ConsPlusNormal"/>
        <w:spacing w:before="220"/>
        <w:ind w:firstLine="540"/>
        <w:jc w:val="both"/>
      </w:pPr>
      <w:r>
        <w:t>создание тематических мобильных гидов по брендовым маршрутам Ленинградской области и видам туризма (мобильное приложение),</w:t>
      </w:r>
    </w:p>
    <w:p w:rsidR="007B2B76" w:rsidRDefault="007B2B76">
      <w:pPr>
        <w:pStyle w:val="ConsPlusNormal"/>
        <w:spacing w:before="220"/>
        <w:ind w:firstLine="540"/>
        <w:jc w:val="both"/>
      </w:pPr>
      <w:r>
        <w:t>разработку системы независимой оценки качества,</w:t>
      </w:r>
    </w:p>
    <w:p w:rsidR="007B2B76" w:rsidRDefault="007B2B76">
      <w:pPr>
        <w:pStyle w:val="ConsPlusNormal"/>
        <w:spacing w:before="220"/>
        <w:ind w:firstLine="540"/>
        <w:jc w:val="both"/>
      </w:pPr>
      <w:r>
        <w:t>развитие сети информационных терминалов,</w:t>
      </w:r>
    </w:p>
    <w:p w:rsidR="007B2B76" w:rsidRDefault="007B2B76">
      <w:pPr>
        <w:pStyle w:val="ConsPlusNormal"/>
        <w:spacing w:before="220"/>
        <w:ind w:firstLine="540"/>
        <w:jc w:val="both"/>
      </w:pPr>
      <w:r>
        <w:t>модернизацию, поддержку и продвижение туристского портала Ленинградской области, расширение представленной информации на иностранных языках. Проведение информационной кампании в социальных сетях, направленной на внутренний, общероссийский и зарубежный рынок.</w:t>
      </w:r>
    </w:p>
    <w:p w:rsidR="007B2B76" w:rsidRDefault="007B2B76">
      <w:pPr>
        <w:pStyle w:val="ConsPlusNormal"/>
        <w:spacing w:before="220"/>
        <w:ind w:firstLine="540"/>
        <w:jc w:val="both"/>
      </w:pPr>
      <w:r>
        <w:t>1.6. Приоритетный проект "Туристско-рекреационный кластер в селе Старая Ладога Волховского района Ленинградской области" (далее - проект, туристско-рекреационный кластер)</w:t>
      </w:r>
    </w:p>
    <w:p w:rsidR="007B2B76" w:rsidRDefault="007B2B76">
      <w:pPr>
        <w:pStyle w:val="ConsPlusNormal"/>
        <w:spacing w:before="220"/>
        <w:ind w:firstLine="540"/>
        <w:jc w:val="both"/>
      </w:pPr>
      <w:r>
        <w:t>Цель проекта: создание и продвижение общенационального культурно-туристского центра на базе села Старая Ладога путем формирования комфортной среды для жителей и гостей региона, строительства объектов туристской инфраструктуры, создания объектов обеспечивающей инфраструктуры и сохранения объектов культурного наследия.</w:t>
      </w:r>
    </w:p>
    <w:p w:rsidR="007B2B76" w:rsidRDefault="007B2B76">
      <w:pPr>
        <w:pStyle w:val="ConsPlusNormal"/>
        <w:spacing w:before="220"/>
        <w:ind w:firstLine="540"/>
        <w:jc w:val="both"/>
      </w:pPr>
      <w:r>
        <w:t>Срок выполнения: 2020-2021 годы.</w:t>
      </w:r>
    </w:p>
    <w:p w:rsidR="007B2B76" w:rsidRDefault="007B2B76">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11.10.2021 N 655)</w:t>
      </w:r>
    </w:p>
    <w:p w:rsidR="007B2B76" w:rsidRDefault="007B2B76">
      <w:pPr>
        <w:pStyle w:val="ConsPlusNormal"/>
        <w:spacing w:before="220"/>
        <w:ind w:firstLine="540"/>
        <w:jc w:val="both"/>
      </w:pPr>
      <w:r>
        <w:t>Проект включает мероприятия по продвижению туристского потенциала туристско-рекреационного кластера:</w:t>
      </w:r>
    </w:p>
    <w:p w:rsidR="007B2B76" w:rsidRDefault="007B2B76">
      <w:pPr>
        <w:pStyle w:val="ConsPlusNormal"/>
        <w:spacing w:before="220"/>
        <w:ind w:firstLine="540"/>
        <w:jc w:val="both"/>
      </w:pPr>
      <w:r>
        <w:t>размещение публикаций рекламного характера о туристском потенциале туристско-рекреационного кластера в профильных федеральных печатных средствах массовой информации;</w:t>
      </w:r>
    </w:p>
    <w:p w:rsidR="007B2B76" w:rsidRDefault="007B2B76">
      <w:pPr>
        <w:pStyle w:val="ConsPlusNormal"/>
        <w:spacing w:before="220"/>
        <w:ind w:firstLine="540"/>
        <w:jc w:val="both"/>
      </w:pPr>
      <w:r>
        <w:t>разработку и изготовление информационных материалов (карт, буклетов) о туристском потенциале туристско-рекреационного кластера, в том числе на иностранных языках;</w:t>
      </w:r>
    </w:p>
    <w:p w:rsidR="007B2B76" w:rsidRDefault="007B2B76">
      <w:pPr>
        <w:pStyle w:val="ConsPlusNormal"/>
        <w:spacing w:before="220"/>
        <w:ind w:firstLine="540"/>
        <w:jc w:val="both"/>
      </w:pPr>
      <w:r>
        <w:t>размещение наружной рекламы о туристском потенциале туристско-рекреационного кластера;</w:t>
      </w:r>
    </w:p>
    <w:p w:rsidR="007B2B76" w:rsidRDefault="007B2B76">
      <w:pPr>
        <w:pStyle w:val="ConsPlusNormal"/>
        <w:spacing w:before="220"/>
        <w:ind w:firstLine="540"/>
        <w:jc w:val="both"/>
      </w:pPr>
      <w:r>
        <w:t>проведение событийных и специализированных мероприятий по продвижению туристского потенциала туристско-рекреационного кластера;</w:t>
      </w:r>
    </w:p>
    <w:p w:rsidR="007B2B76" w:rsidRDefault="007B2B76">
      <w:pPr>
        <w:pStyle w:val="ConsPlusNormal"/>
        <w:spacing w:before="220"/>
        <w:ind w:firstLine="540"/>
        <w:jc w:val="both"/>
      </w:pPr>
      <w:r>
        <w:t xml:space="preserve">создание видеоролика - "визитной карточки" для презентации о туристском потенциале </w:t>
      </w:r>
      <w:r>
        <w:lastRenderedPageBreak/>
        <w:t>туристско-рекреационного кластера на российских и международных мероприятиях на русском и иностранных языках.</w:t>
      </w:r>
    </w:p>
    <w:p w:rsidR="007B2B76" w:rsidRDefault="007B2B76">
      <w:pPr>
        <w:pStyle w:val="ConsPlusNormal"/>
        <w:spacing w:before="220"/>
        <w:ind w:firstLine="540"/>
        <w:jc w:val="both"/>
      </w:pPr>
      <w:r>
        <w:t xml:space="preserve">Сведения о взаимосвязи проекта с показателями и задачами подпрограммы представлены в </w:t>
      </w:r>
      <w:hyperlink w:anchor="P570" w:history="1">
        <w:r>
          <w:rPr>
            <w:color w:val="0000FF"/>
          </w:rPr>
          <w:t>части 2</w:t>
        </w:r>
      </w:hyperlink>
      <w:r>
        <w:t xml:space="preserve"> "Перечень проектов, включенных в государственную программу (проектная часть государственной программы)" таблицы 1 (Структура государственной программы).</w:t>
      </w:r>
    </w:p>
    <w:p w:rsidR="007B2B76" w:rsidRDefault="007B2B76">
      <w:pPr>
        <w:pStyle w:val="ConsPlusNormal"/>
        <w:spacing w:before="220"/>
        <w:ind w:firstLine="540"/>
        <w:jc w:val="both"/>
      </w:pPr>
      <w:r>
        <w:t xml:space="preserve">1.7. Утратил силу с 11 октября 2021 года. - </w:t>
      </w:r>
      <w:hyperlink r:id="rId41" w:history="1">
        <w:r>
          <w:rPr>
            <w:color w:val="0000FF"/>
          </w:rPr>
          <w:t>Постановление</w:t>
        </w:r>
      </w:hyperlink>
      <w:r>
        <w:t xml:space="preserve"> Правительства Ленинградской области от 11.10.2021 N 655.</w:t>
      </w:r>
    </w:p>
    <w:p w:rsidR="007B2B76" w:rsidRDefault="007B2B76">
      <w:pPr>
        <w:pStyle w:val="ConsPlusNormal"/>
        <w:ind w:firstLine="540"/>
        <w:jc w:val="both"/>
      </w:pPr>
    </w:p>
    <w:p w:rsidR="007B2B76" w:rsidRDefault="007B2B76">
      <w:pPr>
        <w:pStyle w:val="ConsPlusTitle"/>
        <w:jc w:val="center"/>
        <w:outlineLvl w:val="2"/>
      </w:pPr>
      <w:r>
        <w:t>Сведения об участии органов местного самоуправления,</w:t>
      </w:r>
    </w:p>
    <w:p w:rsidR="007B2B76" w:rsidRDefault="007B2B76">
      <w:pPr>
        <w:pStyle w:val="ConsPlusTitle"/>
        <w:jc w:val="center"/>
      </w:pPr>
      <w:r>
        <w:t>юридических и физических лиц</w:t>
      </w:r>
    </w:p>
    <w:p w:rsidR="007B2B76" w:rsidRDefault="007B2B76">
      <w:pPr>
        <w:pStyle w:val="ConsPlusNormal"/>
        <w:ind w:firstLine="540"/>
        <w:jc w:val="both"/>
      </w:pPr>
    </w:p>
    <w:p w:rsidR="007B2B76" w:rsidRDefault="007B2B76">
      <w:pPr>
        <w:pStyle w:val="ConsPlusNormal"/>
        <w:ind w:firstLine="540"/>
        <w:jc w:val="both"/>
      </w:pPr>
      <w:r>
        <w:t>Приоритетный проект "Туристско-рекреационный кластер в селе Старая Ладога Волховского района Ленинградской области" предусматривает участие администрации Волховского муниципального района Ленинградской области, администрации муниципального образования Староладожское сельское поселение и частных инвесторов.</w:t>
      </w:r>
    </w:p>
    <w:p w:rsidR="007B2B76" w:rsidRDefault="007B2B76">
      <w:pPr>
        <w:pStyle w:val="ConsPlusNormal"/>
        <w:ind w:firstLine="540"/>
        <w:jc w:val="both"/>
      </w:pPr>
    </w:p>
    <w:p w:rsidR="007B2B76" w:rsidRDefault="007B2B76">
      <w:pPr>
        <w:pStyle w:val="ConsPlusTitle"/>
        <w:jc w:val="center"/>
        <w:outlineLvl w:val="1"/>
      </w:pPr>
      <w:bookmarkStart w:id="2" w:name="P328"/>
      <w:bookmarkEnd w:id="2"/>
      <w:r>
        <w:t>Подпрограмма 2 "Формирование комфортной туристской среды"</w:t>
      </w:r>
    </w:p>
    <w:p w:rsidR="007B2B76" w:rsidRDefault="007B2B76">
      <w:pPr>
        <w:pStyle w:val="ConsPlusNormal"/>
        <w:jc w:val="center"/>
      </w:pPr>
    </w:p>
    <w:p w:rsidR="007B2B76" w:rsidRDefault="007B2B76">
      <w:pPr>
        <w:pStyle w:val="ConsPlusTitle"/>
        <w:jc w:val="center"/>
        <w:outlineLvl w:val="2"/>
      </w:pPr>
      <w:r>
        <w:t>ПАСПОРТ</w:t>
      </w:r>
    </w:p>
    <w:p w:rsidR="007B2B76" w:rsidRDefault="007B2B76">
      <w:pPr>
        <w:pStyle w:val="ConsPlusTitle"/>
        <w:jc w:val="center"/>
      </w:pPr>
      <w:r>
        <w:t>подпрограммы "Формирование комфортной туристской среды"</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7B2B76">
        <w:tc>
          <w:tcPr>
            <w:tcW w:w="2211" w:type="dxa"/>
          </w:tcPr>
          <w:p w:rsidR="007B2B76" w:rsidRDefault="007B2B76">
            <w:pPr>
              <w:pStyle w:val="ConsPlusNormal"/>
            </w:pPr>
            <w:r>
              <w:t>Полное наименование</w:t>
            </w:r>
          </w:p>
        </w:tc>
        <w:tc>
          <w:tcPr>
            <w:tcW w:w="6860" w:type="dxa"/>
          </w:tcPr>
          <w:p w:rsidR="007B2B76" w:rsidRDefault="007B2B76">
            <w:pPr>
              <w:pStyle w:val="ConsPlusNormal"/>
              <w:jc w:val="both"/>
            </w:pPr>
            <w:r>
              <w:t>Подпрограмма "Формирование комфортной туристской среды"</w:t>
            </w:r>
          </w:p>
        </w:tc>
      </w:tr>
      <w:tr w:rsidR="007B2B76">
        <w:tblPrEx>
          <w:tblBorders>
            <w:insideH w:val="nil"/>
          </w:tblBorders>
        </w:tblPrEx>
        <w:tc>
          <w:tcPr>
            <w:tcW w:w="2211" w:type="dxa"/>
            <w:tcBorders>
              <w:bottom w:val="nil"/>
            </w:tcBorders>
          </w:tcPr>
          <w:p w:rsidR="007B2B76" w:rsidRDefault="007B2B76">
            <w:pPr>
              <w:pStyle w:val="ConsPlusNormal"/>
            </w:pPr>
            <w:r>
              <w:t>Ответственный исполнитель подпрограммы</w:t>
            </w:r>
          </w:p>
        </w:tc>
        <w:tc>
          <w:tcPr>
            <w:tcW w:w="6860" w:type="dxa"/>
            <w:tcBorders>
              <w:bottom w:val="nil"/>
            </w:tcBorders>
          </w:tcPr>
          <w:p w:rsidR="007B2B76" w:rsidRDefault="007B2B76">
            <w:pPr>
              <w:pStyle w:val="ConsPlusNormal"/>
              <w:jc w:val="both"/>
            </w:pPr>
            <w:r>
              <w:t>Комитет по культуре и туризму Ленинградской области</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2211" w:type="dxa"/>
            <w:tcBorders>
              <w:bottom w:val="nil"/>
            </w:tcBorders>
          </w:tcPr>
          <w:p w:rsidR="007B2B76" w:rsidRDefault="007B2B76">
            <w:pPr>
              <w:pStyle w:val="ConsPlusNormal"/>
            </w:pPr>
            <w:r>
              <w:t>Участники подпрограммы</w:t>
            </w:r>
          </w:p>
        </w:tc>
        <w:tc>
          <w:tcPr>
            <w:tcW w:w="6860" w:type="dxa"/>
            <w:tcBorders>
              <w:bottom w:val="nil"/>
            </w:tcBorders>
          </w:tcPr>
          <w:p w:rsidR="007B2B76" w:rsidRDefault="007B2B76">
            <w:pPr>
              <w:pStyle w:val="ConsPlusNormal"/>
              <w:jc w:val="both"/>
            </w:pPr>
            <w:r>
              <w:t>Комитет по культуре и туризму Ленинградской области;</w:t>
            </w:r>
          </w:p>
          <w:p w:rsidR="007B2B76" w:rsidRDefault="007B2B76">
            <w:pPr>
              <w:pStyle w:val="ConsPlusNormal"/>
              <w:jc w:val="both"/>
            </w:pPr>
            <w:r>
              <w:t>Комитет по дорожному хозяйству Ленинградской области;</w:t>
            </w:r>
          </w:p>
          <w:p w:rsidR="007B2B76" w:rsidRDefault="007B2B76">
            <w:pPr>
              <w:pStyle w:val="ConsPlusNormal"/>
              <w:jc w:val="both"/>
            </w:pPr>
            <w:r>
              <w:t>Комитет по природным ресурсам Ленинградской области</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25.02.2021 N 109)</w:t>
            </w:r>
          </w:p>
        </w:tc>
      </w:tr>
      <w:tr w:rsidR="007B2B76">
        <w:tc>
          <w:tcPr>
            <w:tcW w:w="2211" w:type="dxa"/>
          </w:tcPr>
          <w:p w:rsidR="007B2B76" w:rsidRDefault="007B2B76">
            <w:pPr>
              <w:pStyle w:val="ConsPlusNormal"/>
            </w:pPr>
            <w:r>
              <w:t>Проекты, реализуемые в рамках подпрограммы</w:t>
            </w:r>
          </w:p>
        </w:tc>
        <w:tc>
          <w:tcPr>
            <w:tcW w:w="6860" w:type="dxa"/>
          </w:tcPr>
          <w:p w:rsidR="007B2B76" w:rsidRDefault="007B2B76">
            <w:pPr>
              <w:pStyle w:val="ConsPlusNormal"/>
              <w:jc w:val="both"/>
            </w:pPr>
          </w:p>
        </w:tc>
      </w:tr>
      <w:tr w:rsidR="007B2B76">
        <w:tc>
          <w:tcPr>
            <w:tcW w:w="2211" w:type="dxa"/>
          </w:tcPr>
          <w:p w:rsidR="007B2B76" w:rsidRDefault="007B2B76">
            <w:pPr>
              <w:pStyle w:val="ConsPlusNormal"/>
            </w:pPr>
            <w:r>
              <w:t>Цель подпрограммы</w:t>
            </w:r>
          </w:p>
        </w:tc>
        <w:tc>
          <w:tcPr>
            <w:tcW w:w="6860" w:type="dxa"/>
          </w:tcPr>
          <w:p w:rsidR="007B2B76" w:rsidRDefault="007B2B76">
            <w:pPr>
              <w:pStyle w:val="ConsPlusNormal"/>
              <w:jc w:val="both"/>
            </w:pPr>
            <w:r>
              <w:t>Увеличение занятости и доходности в туристской сфере</w:t>
            </w:r>
          </w:p>
        </w:tc>
      </w:tr>
      <w:tr w:rsidR="007B2B76">
        <w:tc>
          <w:tcPr>
            <w:tcW w:w="2211" w:type="dxa"/>
          </w:tcPr>
          <w:p w:rsidR="007B2B76" w:rsidRDefault="007B2B76">
            <w:pPr>
              <w:pStyle w:val="ConsPlusNormal"/>
            </w:pPr>
            <w:r>
              <w:t>Задачи подпрограммы</w:t>
            </w:r>
          </w:p>
        </w:tc>
        <w:tc>
          <w:tcPr>
            <w:tcW w:w="6860" w:type="dxa"/>
          </w:tcPr>
          <w:p w:rsidR="007B2B76" w:rsidRDefault="007B2B76">
            <w:pPr>
              <w:pStyle w:val="ConsPlusNormal"/>
              <w:jc w:val="both"/>
            </w:pPr>
            <w:r>
              <w:t>Создание объектов туристской инфраструктуры и поддержка проектов, направленных на формирование комфортной туристской среды и развитие туристско-рекреационного комплекса;</w:t>
            </w:r>
          </w:p>
          <w:p w:rsidR="007B2B76" w:rsidRDefault="007B2B76">
            <w:pPr>
              <w:pStyle w:val="ConsPlusNormal"/>
              <w:jc w:val="both"/>
            </w:pPr>
            <w:r>
              <w:t>развитие сети информационно-туристских центров</w:t>
            </w:r>
          </w:p>
        </w:tc>
      </w:tr>
      <w:tr w:rsidR="007B2B76">
        <w:tc>
          <w:tcPr>
            <w:tcW w:w="2211" w:type="dxa"/>
          </w:tcPr>
          <w:p w:rsidR="007B2B76" w:rsidRDefault="007B2B76">
            <w:pPr>
              <w:pStyle w:val="ConsPlusNormal"/>
            </w:pPr>
            <w:r>
              <w:t>Сроки реализации подпрограммы</w:t>
            </w:r>
          </w:p>
        </w:tc>
        <w:tc>
          <w:tcPr>
            <w:tcW w:w="6860" w:type="dxa"/>
          </w:tcPr>
          <w:p w:rsidR="007B2B76" w:rsidRDefault="007B2B76">
            <w:pPr>
              <w:pStyle w:val="ConsPlusNormal"/>
              <w:jc w:val="both"/>
            </w:pPr>
            <w:r>
              <w:t>2020-2024 годы</w:t>
            </w:r>
          </w:p>
        </w:tc>
      </w:tr>
      <w:tr w:rsidR="007B2B76">
        <w:tblPrEx>
          <w:tblBorders>
            <w:insideH w:val="nil"/>
          </w:tblBorders>
        </w:tblPrEx>
        <w:tc>
          <w:tcPr>
            <w:tcW w:w="2211" w:type="dxa"/>
            <w:tcBorders>
              <w:bottom w:val="nil"/>
            </w:tcBorders>
          </w:tcPr>
          <w:p w:rsidR="007B2B76" w:rsidRDefault="007B2B76">
            <w:pPr>
              <w:pStyle w:val="ConsPlusNormal"/>
            </w:pPr>
            <w:r>
              <w:t xml:space="preserve">Финансовое обеспечение </w:t>
            </w:r>
            <w:r>
              <w:lastRenderedPageBreak/>
              <w:t>подпрограммы - всего, в том числе по годам реализации</w:t>
            </w:r>
          </w:p>
        </w:tc>
        <w:tc>
          <w:tcPr>
            <w:tcW w:w="6860" w:type="dxa"/>
            <w:tcBorders>
              <w:bottom w:val="nil"/>
            </w:tcBorders>
          </w:tcPr>
          <w:p w:rsidR="007B2B76" w:rsidRDefault="007B2B76">
            <w:pPr>
              <w:pStyle w:val="ConsPlusNormal"/>
              <w:jc w:val="both"/>
            </w:pPr>
            <w:r>
              <w:lastRenderedPageBreak/>
              <w:t>Общий объем финансирования подпрограммы за период 2020-2024 годов - 722464,0 тыс. рублей, в том числе:</w:t>
            </w:r>
          </w:p>
          <w:p w:rsidR="007B2B76" w:rsidRDefault="007B2B76">
            <w:pPr>
              <w:pStyle w:val="ConsPlusNormal"/>
              <w:jc w:val="both"/>
            </w:pPr>
            <w:r>
              <w:lastRenderedPageBreak/>
              <w:t>2020 год - 62550,0 тыс. рублей;</w:t>
            </w:r>
          </w:p>
          <w:p w:rsidR="007B2B76" w:rsidRDefault="007B2B76">
            <w:pPr>
              <w:pStyle w:val="ConsPlusNormal"/>
              <w:jc w:val="both"/>
            </w:pPr>
            <w:r>
              <w:t>2021 год - 107930,0 тыс. рублей;</w:t>
            </w:r>
          </w:p>
          <w:p w:rsidR="007B2B76" w:rsidRDefault="007B2B76">
            <w:pPr>
              <w:pStyle w:val="ConsPlusNormal"/>
              <w:jc w:val="both"/>
            </w:pPr>
            <w:r>
              <w:t>2022 год - 154650,0 тыс. рублей;</w:t>
            </w:r>
          </w:p>
          <w:p w:rsidR="007B2B76" w:rsidRDefault="007B2B76">
            <w:pPr>
              <w:pStyle w:val="ConsPlusNormal"/>
              <w:jc w:val="both"/>
            </w:pPr>
            <w:r>
              <w:t>2023 год - 129650,0 тыс. рублей;</w:t>
            </w:r>
          </w:p>
          <w:p w:rsidR="007B2B76" w:rsidRDefault="007B2B76">
            <w:pPr>
              <w:pStyle w:val="ConsPlusNormal"/>
              <w:jc w:val="both"/>
            </w:pPr>
            <w:r>
              <w:t>2024 год - 267684,0 тыс. рублей</w:t>
            </w:r>
          </w:p>
        </w:tc>
      </w:tr>
      <w:tr w:rsidR="007B2B76">
        <w:tblPrEx>
          <w:tblBorders>
            <w:insideH w:val="nil"/>
          </w:tblBorders>
        </w:tblPrEx>
        <w:tc>
          <w:tcPr>
            <w:tcW w:w="9071" w:type="dxa"/>
            <w:gridSpan w:val="2"/>
            <w:tcBorders>
              <w:top w:val="nil"/>
            </w:tcBorders>
          </w:tcPr>
          <w:p w:rsidR="007B2B76" w:rsidRDefault="007B2B76">
            <w:pPr>
              <w:pStyle w:val="ConsPlusNormal"/>
              <w:jc w:val="both"/>
            </w:pPr>
            <w:r>
              <w:lastRenderedPageBreak/>
              <w:t xml:space="preserve">(в ред. </w:t>
            </w:r>
            <w:hyperlink r:id="rId44" w:history="1">
              <w:r>
                <w:rPr>
                  <w:color w:val="0000FF"/>
                </w:rPr>
                <w:t>Постановления</w:t>
              </w:r>
            </w:hyperlink>
            <w:r>
              <w:t xml:space="preserve"> Правительства Ленинградской области от 11.10.2021 N 655)</w:t>
            </w:r>
          </w:p>
        </w:tc>
      </w:tr>
      <w:tr w:rsidR="007B2B76">
        <w:tblPrEx>
          <w:tblBorders>
            <w:insideH w:val="nil"/>
          </w:tblBorders>
        </w:tblPrEx>
        <w:tc>
          <w:tcPr>
            <w:tcW w:w="2211" w:type="dxa"/>
            <w:tcBorders>
              <w:bottom w:val="nil"/>
            </w:tcBorders>
          </w:tcPr>
          <w:p w:rsidR="007B2B76" w:rsidRDefault="007B2B76">
            <w:pPr>
              <w:pStyle w:val="ConsPlusNormal"/>
            </w:pPr>
            <w:r>
              <w:t>Ожидаемые результаты реализации подпрограммы</w:t>
            </w:r>
          </w:p>
        </w:tc>
        <w:tc>
          <w:tcPr>
            <w:tcW w:w="6860" w:type="dxa"/>
            <w:tcBorders>
              <w:bottom w:val="nil"/>
            </w:tcBorders>
          </w:tcPr>
          <w:p w:rsidR="007B2B76" w:rsidRDefault="007B2B76">
            <w:pPr>
              <w:pStyle w:val="ConsPlusNormal"/>
              <w:jc w:val="both"/>
            </w:pPr>
            <w:r>
              <w:t>За период 2020-2024 годов:</w:t>
            </w:r>
          </w:p>
          <w:p w:rsidR="007B2B76" w:rsidRDefault="007B2B76">
            <w:pPr>
              <w:pStyle w:val="ConsPlusNormal"/>
              <w:jc w:val="both"/>
            </w:pPr>
            <w:r>
              <w:t>к концу 2024 года будет создано 9 объектов туристской инфраструктуры (не включая средства размещения) и оказана государственная поддержка 17 проектам;</w:t>
            </w:r>
          </w:p>
          <w:p w:rsidR="007B2B76" w:rsidRDefault="007B2B76">
            <w:pPr>
              <w:pStyle w:val="ConsPlusNormal"/>
              <w:jc w:val="both"/>
            </w:pPr>
            <w:r>
              <w:t>ежегодно (в 2023 и 2024 годах) будет создаваться два информационно-туристских центра</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11.10.2021 N 655)</w:t>
            </w:r>
          </w:p>
        </w:tc>
      </w:tr>
      <w:tr w:rsidR="007B2B76">
        <w:tc>
          <w:tcPr>
            <w:tcW w:w="2211" w:type="dxa"/>
          </w:tcPr>
          <w:p w:rsidR="007B2B76" w:rsidRDefault="007B2B76">
            <w:pPr>
              <w:pStyle w:val="ConsPlusNormal"/>
            </w:pPr>
            <w:r>
              <w:t>Финансовое обеспечение проектов, реализуемых в рамках подпрограммы, - всего, в том числе по годам реализации</w:t>
            </w:r>
          </w:p>
        </w:tc>
        <w:tc>
          <w:tcPr>
            <w:tcW w:w="6860" w:type="dxa"/>
          </w:tcPr>
          <w:p w:rsidR="007B2B76" w:rsidRDefault="007B2B76">
            <w:pPr>
              <w:pStyle w:val="ConsPlusNormal"/>
              <w:jc w:val="both"/>
            </w:pPr>
          </w:p>
        </w:tc>
      </w:tr>
    </w:tbl>
    <w:p w:rsidR="007B2B76" w:rsidRDefault="007B2B76">
      <w:pPr>
        <w:pStyle w:val="ConsPlusNormal"/>
        <w:ind w:firstLine="540"/>
        <w:jc w:val="both"/>
      </w:pPr>
    </w:p>
    <w:p w:rsidR="007B2B76" w:rsidRDefault="007B2B76">
      <w:pPr>
        <w:pStyle w:val="ConsPlusTitle"/>
        <w:jc w:val="center"/>
        <w:outlineLvl w:val="2"/>
      </w:pPr>
      <w:r>
        <w:t>1. Обоснование целей, задач и ожидаемые результаты</w:t>
      </w:r>
    </w:p>
    <w:p w:rsidR="007B2B76" w:rsidRDefault="007B2B76">
      <w:pPr>
        <w:pStyle w:val="ConsPlusTitle"/>
        <w:jc w:val="center"/>
      </w:pPr>
      <w:r>
        <w:t>подпрограммы</w:t>
      </w:r>
    </w:p>
    <w:p w:rsidR="007B2B76" w:rsidRDefault="007B2B76">
      <w:pPr>
        <w:pStyle w:val="ConsPlusNormal"/>
        <w:ind w:firstLine="540"/>
        <w:jc w:val="both"/>
      </w:pPr>
    </w:p>
    <w:p w:rsidR="007B2B76" w:rsidRDefault="007B2B76">
      <w:pPr>
        <w:pStyle w:val="ConsPlusNormal"/>
        <w:ind w:firstLine="540"/>
        <w:jc w:val="both"/>
      </w:pPr>
      <w:r>
        <w:t>Цель подпрограммы - увеличение занятости и доходности в туристской сфере.</w:t>
      </w:r>
    </w:p>
    <w:p w:rsidR="007B2B76" w:rsidRDefault="007B2B76">
      <w:pPr>
        <w:pStyle w:val="ConsPlusNormal"/>
        <w:spacing w:before="220"/>
        <w:ind w:firstLine="540"/>
        <w:jc w:val="both"/>
      </w:pPr>
      <w:r>
        <w:t>Для достижения цели подпрограммы предусматривается решение следующих задач:</w:t>
      </w:r>
    </w:p>
    <w:p w:rsidR="007B2B76" w:rsidRDefault="007B2B76">
      <w:pPr>
        <w:pStyle w:val="ConsPlusNormal"/>
        <w:spacing w:before="220"/>
        <w:ind w:firstLine="540"/>
        <w:jc w:val="both"/>
      </w:pPr>
      <w:r>
        <w:t>Задача 1. Создание объектов туристской инфраструктуры и поддержка проектов, направленных на формирование комфортной туристской среды и развитие туристско-рекреационного комплекса.</w:t>
      </w:r>
    </w:p>
    <w:p w:rsidR="007B2B76" w:rsidRDefault="007B2B76">
      <w:pPr>
        <w:pStyle w:val="ConsPlusNormal"/>
        <w:spacing w:before="220"/>
        <w:ind w:firstLine="540"/>
        <w:jc w:val="both"/>
      </w:pPr>
      <w:r>
        <w:t>Задача 2. Развитие сети туристско-информационных центров.</w:t>
      </w:r>
    </w:p>
    <w:p w:rsidR="007B2B76" w:rsidRDefault="007B2B76">
      <w:pPr>
        <w:pStyle w:val="ConsPlusNormal"/>
        <w:spacing w:before="220"/>
        <w:ind w:firstLine="540"/>
        <w:jc w:val="both"/>
      </w:pPr>
      <w:r>
        <w:t>Реализация подпрограммы обеспечит достижение следующих основных результатов:</w:t>
      </w:r>
    </w:p>
    <w:p w:rsidR="007B2B76" w:rsidRDefault="007B2B76">
      <w:pPr>
        <w:pStyle w:val="ConsPlusNormal"/>
        <w:spacing w:before="220"/>
        <w:ind w:firstLine="540"/>
        <w:jc w:val="both"/>
      </w:pPr>
      <w:r>
        <w:t>к концу 2024 года будет создано 9 объектов туристской инфраструктуры (не включая средства размещения) и оказана государственная поддержка 17 проектам ежегодно;</w:t>
      </w:r>
    </w:p>
    <w:p w:rsidR="007B2B76" w:rsidRDefault="007B2B76">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11.10.2021 N 655)</w:t>
      </w:r>
    </w:p>
    <w:p w:rsidR="007B2B76" w:rsidRDefault="007B2B76">
      <w:pPr>
        <w:pStyle w:val="ConsPlusNormal"/>
        <w:spacing w:before="220"/>
        <w:ind w:firstLine="540"/>
        <w:jc w:val="both"/>
      </w:pPr>
      <w:r>
        <w:t>ежегодно (в 2023 и 2024 годах) будет создаваться два информационно-туристских центра.</w:t>
      </w:r>
    </w:p>
    <w:p w:rsidR="007B2B76" w:rsidRDefault="007B2B76">
      <w:pPr>
        <w:pStyle w:val="ConsPlusNormal"/>
        <w:ind w:firstLine="540"/>
        <w:jc w:val="both"/>
      </w:pPr>
    </w:p>
    <w:p w:rsidR="007B2B76" w:rsidRDefault="007B2B76">
      <w:pPr>
        <w:pStyle w:val="ConsPlusTitle"/>
        <w:jc w:val="center"/>
        <w:outlineLvl w:val="2"/>
      </w:pPr>
      <w:r>
        <w:t>2. Характеристика основных мероприятий подпрограммы</w:t>
      </w:r>
    </w:p>
    <w:p w:rsidR="007B2B76" w:rsidRDefault="007B2B76">
      <w:pPr>
        <w:pStyle w:val="ConsPlusNormal"/>
        <w:ind w:firstLine="540"/>
        <w:jc w:val="both"/>
      </w:pPr>
    </w:p>
    <w:p w:rsidR="007B2B76" w:rsidRDefault="007B2B76">
      <w:pPr>
        <w:pStyle w:val="ConsPlusNormal"/>
        <w:ind w:firstLine="540"/>
        <w:jc w:val="both"/>
      </w:pPr>
      <w:r>
        <w:t>Основное мероприятие 2.1 "Создание туристской инфраструктуры и государственная поддержка проектов, направленных на формирование комфортной туристской среды".</w:t>
      </w:r>
    </w:p>
    <w:p w:rsidR="007B2B76" w:rsidRDefault="007B2B76">
      <w:pPr>
        <w:pStyle w:val="ConsPlusNormal"/>
        <w:spacing w:before="220"/>
        <w:ind w:firstLine="540"/>
        <w:jc w:val="both"/>
      </w:pPr>
      <w:r>
        <w:t>Срок выполнения: 2020-2024 годы.</w:t>
      </w:r>
    </w:p>
    <w:p w:rsidR="007B2B76" w:rsidRDefault="007B2B76">
      <w:pPr>
        <w:pStyle w:val="ConsPlusNormal"/>
        <w:spacing w:before="220"/>
        <w:ind w:firstLine="540"/>
        <w:jc w:val="both"/>
      </w:pPr>
      <w:r>
        <w:t>Основное мероприятие предусматривает:</w:t>
      </w:r>
    </w:p>
    <w:p w:rsidR="007B2B76" w:rsidRDefault="007B2B76">
      <w:pPr>
        <w:pStyle w:val="ConsPlusNormal"/>
        <w:spacing w:before="220"/>
        <w:ind w:firstLine="540"/>
        <w:jc w:val="both"/>
      </w:pPr>
      <w:r>
        <w:lastRenderedPageBreak/>
        <w:t>создание на территории Ленинградской области объектов придорожной инфраструктуры "Зеленые стоянки";</w:t>
      </w:r>
    </w:p>
    <w:p w:rsidR="007B2B76" w:rsidRDefault="007B2B76">
      <w:pPr>
        <w:pStyle w:val="ConsPlusNormal"/>
        <w:spacing w:before="220"/>
        <w:ind w:firstLine="540"/>
        <w:jc w:val="both"/>
      </w:pPr>
      <w:r>
        <w:t>создание на территории Ленинградской области универсальных средств размещения (кемпингов);</w:t>
      </w:r>
    </w:p>
    <w:p w:rsidR="007B2B76" w:rsidRDefault="007B2B76">
      <w:pPr>
        <w:pStyle w:val="ConsPlusNormal"/>
        <w:spacing w:before="220"/>
        <w:ind w:firstLine="540"/>
        <w:jc w:val="both"/>
      </w:pPr>
      <w:r>
        <w:t>создание на территории Ленинградской области туристского тематического парка;</w:t>
      </w:r>
    </w:p>
    <w:p w:rsidR="007B2B76" w:rsidRDefault="007B2B76">
      <w:pPr>
        <w:pStyle w:val="ConsPlusNormal"/>
        <w:spacing w:before="220"/>
        <w:ind w:firstLine="540"/>
        <w:jc w:val="both"/>
      </w:pPr>
      <w:r>
        <w:t>развитие системы туристской навигации и ориентирующей информации;</w:t>
      </w:r>
    </w:p>
    <w:p w:rsidR="007B2B76" w:rsidRDefault="007B2B76">
      <w:pPr>
        <w:pStyle w:val="ConsPlusNormal"/>
        <w:spacing w:before="220"/>
        <w:ind w:firstLine="540"/>
        <w:jc w:val="both"/>
      </w:pPr>
      <w:r>
        <w:t xml:space="preserve">предоставление субсидий некоммерческим организациям на реализацию проектов, направленных на формирование комфортной туристской среды на территории Ленинградской области, в соответствии с </w:t>
      </w:r>
      <w:hyperlink w:anchor="P2379" w:history="1">
        <w:r>
          <w:rPr>
            <w:color w:val="0000FF"/>
          </w:rPr>
          <w:t>Порядком</w:t>
        </w:r>
      </w:hyperlink>
      <w:r>
        <w:t xml:space="preserve"> определения объема и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(приложение 2 к государственной программе);</w:t>
      </w:r>
    </w:p>
    <w:p w:rsidR="007B2B76" w:rsidRDefault="007B2B76">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25.02.2021 N 109)</w:t>
      </w:r>
    </w:p>
    <w:p w:rsidR="007B2B76" w:rsidRDefault="007B2B76">
      <w:pPr>
        <w:pStyle w:val="ConsPlusNormal"/>
        <w:spacing w:before="220"/>
        <w:ind w:firstLine="540"/>
        <w:jc w:val="both"/>
      </w:pPr>
      <w:r>
        <w:t>реализацию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 (гостиница, рестораны, кафе, детские, спортивные площадки, зоны отдыха, магазины сувениров и фермерской продукции, кемпинги, причалы) и иной 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 водоотведения).</w:t>
      </w:r>
    </w:p>
    <w:p w:rsidR="007B2B76" w:rsidRDefault="007B2B76">
      <w:pPr>
        <w:pStyle w:val="ConsPlusNormal"/>
        <w:jc w:val="both"/>
      </w:pPr>
      <w:r>
        <w:t xml:space="preserve">(абзац введен </w:t>
      </w:r>
      <w:hyperlink r:id="rId48" w:history="1">
        <w:r>
          <w:rPr>
            <w:color w:val="0000FF"/>
          </w:rPr>
          <w:t>Постановлением</w:t>
        </w:r>
      </w:hyperlink>
      <w:r>
        <w:t xml:space="preserve"> Правительства Ленинградской области от 28.12.2020 N 865)</w:t>
      </w:r>
    </w:p>
    <w:p w:rsidR="007B2B76" w:rsidRDefault="007B2B76">
      <w:pPr>
        <w:pStyle w:val="ConsPlusNormal"/>
        <w:spacing w:before="220"/>
        <w:ind w:firstLine="540"/>
        <w:jc w:val="both"/>
      </w:pPr>
      <w:r>
        <w:t xml:space="preserve">Также в рамках основного мероприятия планируется поддержка проектов, направленных на формирование комфортной туристской среды и развитие туристско-рекреационного комплекса, в том числе создание и развитие инфраструктуры активных видов туризма, путем организации благоустройства территорий поселений и городского округа в соответствии с утвержденными правилами благоустройства территории, посредством предоставления субсидии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w:t>
      </w:r>
      <w:hyperlink w:anchor="P2621" w:history="1">
        <w:r>
          <w:rPr>
            <w:color w:val="0000FF"/>
          </w:rPr>
          <w:t>порядке</w:t>
        </w:r>
      </w:hyperlink>
      <w:r>
        <w:t xml:space="preserve"> согласно приложению 3 к государственной программе.</w:t>
      </w:r>
    </w:p>
    <w:p w:rsidR="007B2B76" w:rsidRDefault="007B2B76">
      <w:pPr>
        <w:pStyle w:val="ConsPlusNormal"/>
        <w:jc w:val="both"/>
      </w:pPr>
      <w:r>
        <w:t xml:space="preserve">(абзац введен </w:t>
      </w:r>
      <w:hyperlink r:id="rId49" w:history="1">
        <w:r>
          <w:rPr>
            <w:color w:val="0000FF"/>
          </w:rPr>
          <w:t>Постановлением</w:t>
        </w:r>
      </w:hyperlink>
      <w:r>
        <w:t xml:space="preserve"> Правительства Ленинградской области от 25.02.2021 N 109)</w:t>
      </w:r>
    </w:p>
    <w:p w:rsidR="007B2B76" w:rsidRDefault="007B2B76">
      <w:pPr>
        <w:pStyle w:val="ConsPlusNormal"/>
        <w:spacing w:before="220"/>
        <w:ind w:firstLine="540"/>
        <w:jc w:val="both"/>
      </w:pPr>
      <w:r>
        <w:t>Основное мероприятие 2.2 "Содействие созданию и развитию информационно-туристских центров на территории Ленинградской области".</w:t>
      </w:r>
    </w:p>
    <w:p w:rsidR="007B2B76" w:rsidRDefault="007B2B76">
      <w:pPr>
        <w:pStyle w:val="ConsPlusNormal"/>
        <w:spacing w:before="220"/>
        <w:ind w:firstLine="540"/>
        <w:jc w:val="both"/>
      </w:pPr>
      <w:r>
        <w:t>Основное мероприятие нацелено на информационное обеспечение туризма, развитие информационных туристских центров в Ленинградской области.</w:t>
      </w:r>
    </w:p>
    <w:p w:rsidR="007B2B76" w:rsidRDefault="007B2B76">
      <w:pPr>
        <w:pStyle w:val="ConsPlusNormal"/>
        <w:spacing w:before="220"/>
        <w:ind w:firstLine="540"/>
        <w:jc w:val="both"/>
      </w:pPr>
      <w:r>
        <w:t>Срок выполнения: 2020-2024 годы.</w:t>
      </w:r>
    </w:p>
    <w:p w:rsidR="007B2B76" w:rsidRDefault="007B2B76">
      <w:pPr>
        <w:pStyle w:val="ConsPlusNormal"/>
        <w:spacing w:before="220"/>
        <w:ind w:firstLine="540"/>
        <w:jc w:val="both"/>
      </w:pPr>
      <w:r>
        <w:t>Основное мероприятие предусматривает:</w:t>
      </w:r>
    </w:p>
    <w:p w:rsidR="007B2B76" w:rsidRDefault="007B2B76">
      <w:pPr>
        <w:pStyle w:val="ConsPlusNormal"/>
        <w:spacing w:before="220"/>
        <w:ind w:firstLine="540"/>
        <w:jc w:val="both"/>
      </w:pPr>
      <w:r>
        <w:t>открытие филиалов ГБУ ЛО "Информационно-туристский центр";</w:t>
      </w:r>
    </w:p>
    <w:p w:rsidR="007B2B76" w:rsidRDefault="007B2B76">
      <w:pPr>
        <w:pStyle w:val="ConsPlusNormal"/>
        <w:spacing w:before="220"/>
        <w:ind w:firstLine="540"/>
        <w:jc w:val="both"/>
      </w:pPr>
      <w:r>
        <w:t>оказание содействия развитию действующих и вновь создаваемых информационных туристских центров посредством методических рекомендаций и информирования;</w:t>
      </w:r>
    </w:p>
    <w:p w:rsidR="007B2B76" w:rsidRDefault="007B2B76">
      <w:pPr>
        <w:pStyle w:val="ConsPlusNormal"/>
        <w:spacing w:before="220"/>
        <w:ind w:firstLine="540"/>
        <w:jc w:val="both"/>
      </w:pPr>
      <w:r>
        <w:t xml:space="preserve">абзац исключен с 28 декабря 2020 года. - </w:t>
      </w:r>
      <w:hyperlink r:id="rId50" w:history="1">
        <w:r>
          <w:rPr>
            <w:color w:val="0000FF"/>
          </w:rPr>
          <w:t>Постановление</w:t>
        </w:r>
      </w:hyperlink>
      <w:r>
        <w:t xml:space="preserve"> Правительства Ленинградской </w:t>
      </w:r>
      <w:r>
        <w:lastRenderedPageBreak/>
        <w:t>области от 28.12.2020 N 865.</w:t>
      </w:r>
    </w:p>
    <w:p w:rsidR="007B2B76" w:rsidRDefault="007B2B76">
      <w:pPr>
        <w:pStyle w:val="ConsPlusNormal"/>
        <w:ind w:firstLine="540"/>
        <w:jc w:val="both"/>
      </w:pPr>
    </w:p>
    <w:p w:rsidR="007B2B76" w:rsidRDefault="007B2B76">
      <w:pPr>
        <w:pStyle w:val="ConsPlusTitle"/>
        <w:jc w:val="center"/>
        <w:outlineLvl w:val="2"/>
      </w:pPr>
      <w:r>
        <w:t>3. Сведения об участии органов местного самоуправления,</w:t>
      </w:r>
    </w:p>
    <w:p w:rsidR="007B2B76" w:rsidRDefault="007B2B76">
      <w:pPr>
        <w:pStyle w:val="ConsPlusTitle"/>
        <w:jc w:val="center"/>
      </w:pPr>
      <w:r>
        <w:t>юридических и физических лиц</w:t>
      </w:r>
    </w:p>
    <w:p w:rsidR="007B2B76" w:rsidRDefault="007B2B76">
      <w:pPr>
        <w:pStyle w:val="ConsPlusNormal"/>
        <w:jc w:val="center"/>
      </w:pPr>
      <w:r>
        <w:t xml:space="preserve">(введен </w:t>
      </w:r>
      <w:hyperlink r:id="rId51" w:history="1">
        <w:r>
          <w:rPr>
            <w:color w:val="0000FF"/>
          </w:rPr>
          <w:t>Постановлением</w:t>
        </w:r>
      </w:hyperlink>
      <w:r>
        <w:t xml:space="preserve"> Правительства Ленинградской области</w:t>
      </w:r>
    </w:p>
    <w:p w:rsidR="007B2B76" w:rsidRDefault="007B2B76">
      <w:pPr>
        <w:pStyle w:val="ConsPlusNormal"/>
        <w:jc w:val="center"/>
      </w:pPr>
      <w:r>
        <w:t>от 06.05.2020 N 268)</w:t>
      </w:r>
    </w:p>
    <w:p w:rsidR="007B2B76" w:rsidRDefault="007B2B76">
      <w:pPr>
        <w:pStyle w:val="ConsPlusNormal"/>
        <w:jc w:val="center"/>
      </w:pPr>
    </w:p>
    <w:p w:rsidR="007B2B76" w:rsidRDefault="007B2B76">
      <w:pPr>
        <w:pStyle w:val="ConsPlusNormal"/>
        <w:ind w:firstLine="540"/>
        <w:jc w:val="both"/>
      </w:pPr>
      <w:r>
        <w:t>В подпрограмме предусматривается участие иных юридических лиц - общества с ограниченной ответственностью "РН-Северо-Запад" в отношении реализации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 иной сопутствующей инфраструктуры.</w:t>
      </w:r>
    </w:p>
    <w:p w:rsidR="007B2B76" w:rsidRDefault="007B2B76">
      <w:pPr>
        <w:pStyle w:val="ConsPlusNormal"/>
        <w:ind w:firstLine="540"/>
        <w:jc w:val="both"/>
      </w:pPr>
    </w:p>
    <w:p w:rsidR="007B2B76" w:rsidRDefault="007B2B76">
      <w:pPr>
        <w:pStyle w:val="ConsPlusTitle"/>
        <w:jc w:val="center"/>
        <w:outlineLvl w:val="1"/>
      </w:pPr>
      <w:bookmarkStart w:id="3" w:name="P410"/>
      <w:bookmarkEnd w:id="3"/>
      <w:r>
        <w:t>Подпрограмма 3 "Обеспечение условий реализации</w:t>
      </w:r>
    </w:p>
    <w:p w:rsidR="007B2B76" w:rsidRDefault="007B2B76">
      <w:pPr>
        <w:pStyle w:val="ConsPlusTitle"/>
        <w:jc w:val="center"/>
      </w:pPr>
      <w:r>
        <w:t>государственной программы"</w:t>
      </w:r>
    </w:p>
    <w:p w:rsidR="007B2B76" w:rsidRDefault="007B2B76">
      <w:pPr>
        <w:pStyle w:val="ConsPlusNormal"/>
        <w:jc w:val="center"/>
      </w:pPr>
    </w:p>
    <w:p w:rsidR="007B2B76" w:rsidRDefault="007B2B76">
      <w:pPr>
        <w:pStyle w:val="ConsPlusTitle"/>
        <w:jc w:val="center"/>
        <w:outlineLvl w:val="2"/>
      </w:pPr>
      <w:r>
        <w:t>ПАСПОРТ</w:t>
      </w:r>
    </w:p>
    <w:p w:rsidR="007B2B76" w:rsidRDefault="007B2B76">
      <w:pPr>
        <w:pStyle w:val="ConsPlusTitle"/>
        <w:jc w:val="center"/>
      </w:pPr>
      <w:r>
        <w:t>подпрограммы "Обеспечение условий реализации государственной</w:t>
      </w:r>
    </w:p>
    <w:p w:rsidR="007B2B76" w:rsidRDefault="007B2B76">
      <w:pPr>
        <w:pStyle w:val="ConsPlusTitle"/>
        <w:jc w:val="center"/>
      </w:pPr>
      <w:r>
        <w:t>программы"</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7B2B76">
        <w:tc>
          <w:tcPr>
            <w:tcW w:w="2211" w:type="dxa"/>
          </w:tcPr>
          <w:p w:rsidR="007B2B76" w:rsidRDefault="007B2B76">
            <w:pPr>
              <w:pStyle w:val="ConsPlusNormal"/>
            </w:pPr>
            <w:r>
              <w:t>Полное наименование</w:t>
            </w:r>
          </w:p>
        </w:tc>
        <w:tc>
          <w:tcPr>
            <w:tcW w:w="6860" w:type="dxa"/>
          </w:tcPr>
          <w:p w:rsidR="007B2B76" w:rsidRDefault="007B2B76">
            <w:pPr>
              <w:pStyle w:val="ConsPlusNormal"/>
              <w:jc w:val="both"/>
            </w:pPr>
            <w:r>
              <w:t>Подпрограмма "Обеспечение условий реализации государственной программы"</w:t>
            </w:r>
          </w:p>
        </w:tc>
      </w:tr>
      <w:tr w:rsidR="007B2B76">
        <w:tblPrEx>
          <w:tblBorders>
            <w:insideH w:val="nil"/>
          </w:tblBorders>
        </w:tblPrEx>
        <w:tc>
          <w:tcPr>
            <w:tcW w:w="2211" w:type="dxa"/>
            <w:tcBorders>
              <w:bottom w:val="nil"/>
            </w:tcBorders>
          </w:tcPr>
          <w:p w:rsidR="007B2B76" w:rsidRDefault="007B2B76">
            <w:pPr>
              <w:pStyle w:val="ConsPlusNormal"/>
            </w:pPr>
            <w:r>
              <w:t>Ответственный исполнитель подпрограммы</w:t>
            </w:r>
          </w:p>
        </w:tc>
        <w:tc>
          <w:tcPr>
            <w:tcW w:w="6860" w:type="dxa"/>
            <w:tcBorders>
              <w:bottom w:val="nil"/>
            </w:tcBorders>
          </w:tcPr>
          <w:p w:rsidR="007B2B76" w:rsidRDefault="007B2B76">
            <w:pPr>
              <w:pStyle w:val="ConsPlusNormal"/>
              <w:jc w:val="both"/>
            </w:pPr>
            <w:r>
              <w:t>Комитет по культуре и туризму Ленинградской области</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2211" w:type="dxa"/>
            <w:tcBorders>
              <w:bottom w:val="nil"/>
            </w:tcBorders>
          </w:tcPr>
          <w:p w:rsidR="007B2B76" w:rsidRDefault="007B2B76">
            <w:pPr>
              <w:pStyle w:val="ConsPlusNormal"/>
            </w:pPr>
            <w:r>
              <w:t>Участники подпрограммы</w:t>
            </w:r>
          </w:p>
        </w:tc>
        <w:tc>
          <w:tcPr>
            <w:tcW w:w="6860" w:type="dxa"/>
            <w:tcBorders>
              <w:bottom w:val="nil"/>
            </w:tcBorders>
          </w:tcPr>
          <w:p w:rsidR="007B2B76" w:rsidRDefault="007B2B76">
            <w:pPr>
              <w:pStyle w:val="ConsPlusNormal"/>
              <w:jc w:val="both"/>
            </w:pPr>
            <w:r>
              <w:t>Комитет по культуре и туризму Ленинградской области</w:t>
            </w:r>
          </w:p>
        </w:tc>
      </w:tr>
      <w:tr w:rsidR="007B2B76">
        <w:tblPrEx>
          <w:tblBorders>
            <w:insideH w:val="nil"/>
          </w:tblBorders>
        </w:tblPrEx>
        <w:tc>
          <w:tcPr>
            <w:tcW w:w="9071" w:type="dxa"/>
            <w:gridSpan w:val="2"/>
            <w:tcBorders>
              <w:top w:val="nil"/>
            </w:tcBorders>
          </w:tcPr>
          <w:p w:rsidR="007B2B76" w:rsidRDefault="007B2B76">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25.02.2021 N 109)</w:t>
            </w:r>
          </w:p>
        </w:tc>
      </w:tr>
      <w:tr w:rsidR="007B2B76">
        <w:tc>
          <w:tcPr>
            <w:tcW w:w="2211" w:type="dxa"/>
          </w:tcPr>
          <w:p w:rsidR="007B2B76" w:rsidRDefault="007B2B76">
            <w:pPr>
              <w:pStyle w:val="ConsPlusNormal"/>
            </w:pPr>
            <w:r>
              <w:t>Проекты, реализуемые в рамках подпрограммы</w:t>
            </w:r>
          </w:p>
        </w:tc>
        <w:tc>
          <w:tcPr>
            <w:tcW w:w="6860" w:type="dxa"/>
          </w:tcPr>
          <w:p w:rsidR="007B2B76" w:rsidRDefault="007B2B76">
            <w:pPr>
              <w:pStyle w:val="ConsPlusNormal"/>
              <w:jc w:val="both"/>
            </w:pPr>
          </w:p>
        </w:tc>
      </w:tr>
      <w:tr w:rsidR="007B2B76">
        <w:tc>
          <w:tcPr>
            <w:tcW w:w="2211" w:type="dxa"/>
          </w:tcPr>
          <w:p w:rsidR="007B2B76" w:rsidRDefault="007B2B76">
            <w:pPr>
              <w:pStyle w:val="ConsPlusNormal"/>
            </w:pPr>
            <w:r>
              <w:t>Цель подпрограммы</w:t>
            </w:r>
          </w:p>
        </w:tc>
        <w:tc>
          <w:tcPr>
            <w:tcW w:w="6860" w:type="dxa"/>
          </w:tcPr>
          <w:p w:rsidR="007B2B76" w:rsidRDefault="007B2B76">
            <w:pPr>
              <w:pStyle w:val="ConsPlusNormal"/>
              <w:jc w:val="both"/>
            </w:pPr>
            <w:r>
              <w:t>Создание благоприятных условий для устойчивого развития сферы туризма</w:t>
            </w:r>
          </w:p>
        </w:tc>
      </w:tr>
      <w:tr w:rsidR="007B2B76">
        <w:tc>
          <w:tcPr>
            <w:tcW w:w="2211" w:type="dxa"/>
          </w:tcPr>
          <w:p w:rsidR="007B2B76" w:rsidRDefault="007B2B76">
            <w:pPr>
              <w:pStyle w:val="ConsPlusNormal"/>
            </w:pPr>
            <w:r>
              <w:t>Задачи подпрограммы</w:t>
            </w:r>
          </w:p>
        </w:tc>
        <w:tc>
          <w:tcPr>
            <w:tcW w:w="6860" w:type="dxa"/>
          </w:tcPr>
          <w:p w:rsidR="007B2B76" w:rsidRDefault="007B2B76">
            <w:pPr>
              <w:pStyle w:val="ConsPlusNormal"/>
              <w:jc w:val="both"/>
            </w:pPr>
            <w:r>
              <w:t>Методическое обеспечение развития туризма;</w:t>
            </w:r>
          </w:p>
          <w:p w:rsidR="007B2B76" w:rsidRDefault="007B2B76">
            <w:pPr>
              <w:pStyle w:val="ConsPlusNormal"/>
              <w:jc w:val="both"/>
            </w:pPr>
            <w:r>
              <w:t>повышение кадрового потенциала в сфере туризма</w:t>
            </w:r>
          </w:p>
        </w:tc>
      </w:tr>
      <w:tr w:rsidR="007B2B76">
        <w:tc>
          <w:tcPr>
            <w:tcW w:w="2211" w:type="dxa"/>
          </w:tcPr>
          <w:p w:rsidR="007B2B76" w:rsidRDefault="007B2B76">
            <w:pPr>
              <w:pStyle w:val="ConsPlusNormal"/>
            </w:pPr>
            <w:r>
              <w:t>Сроки реализации подпрограммы</w:t>
            </w:r>
          </w:p>
        </w:tc>
        <w:tc>
          <w:tcPr>
            <w:tcW w:w="6860" w:type="dxa"/>
          </w:tcPr>
          <w:p w:rsidR="007B2B76" w:rsidRDefault="007B2B76">
            <w:pPr>
              <w:pStyle w:val="ConsPlusNormal"/>
              <w:jc w:val="both"/>
            </w:pPr>
            <w:r>
              <w:t>2020-2024 годы</w:t>
            </w:r>
          </w:p>
        </w:tc>
      </w:tr>
      <w:tr w:rsidR="007B2B76">
        <w:tblPrEx>
          <w:tblBorders>
            <w:insideH w:val="nil"/>
          </w:tblBorders>
        </w:tblPrEx>
        <w:tc>
          <w:tcPr>
            <w:tcW w:w="2211" w:type="dxa"/>
            <w:tcBorders>
              <w:bottom w:val="nil"/>
            </w:tcBorders>
          </w:tcPr>
          <w:p w:rsidR="007B2B76" w:rsidRDefault="007B2B76">
            <w:pPr>
              <w:pStyle w:val="ConsPlusNormal"/>
            </w:pPr>
            <w:r>
              <w:t>Финансовое обеспечение подпрограммы - всего, в том числе по годам реализации</w:t>
            </w:r>
          </w:p>
        </w:tc>
        <w:tc>
          <w:tcPr>
            <w:tcW w:w="6860" w:type="dxa"/>
            <w:tcBorders>
              <w:bottom w:val="nil"/>
            </w:tcBorders>
          </w:tcPr>
          <w:p w:rsidR="007B2B76" w:rsidRDefault="007B2B76">
            <w:pPr>
              <w:pStyle w:val="ConsPlusNormal"/>
              <w:jc w:val="both"/>
            </w:pPr>
            <w:r>
              <w:t>Общий объем финансирования подпрограммы - 155304,0 тыс. рублей, в том числе:</w:t>
            </w:r>
          </w:p>
          <w:p w:rsidR="007B2B76" w:rsidRDefault="007B2B76">
            <w:pPr>
              <w:pStyle w:val="ConsPlusNormal"/>
              <w:jc w:val="both"/>
            </w:pPr>
            <w:r>
              <w:t>2020 год - 25672,4 тыс. рублей;</w:t>
            </w:r>
          </w:p>
          <w:p w:rsidR="007B2B76" w:rsidRDefault="007B2B76">
            <w:pPr>
              <w:pStyle w:val="ConsPlusNormal"/>
              <w:jc w:val="both"/>
            </w:pPr>
            <w:r>
              <w:t>2021 год - 37712,0 тыс. рублей;</w:t>
            </w:r>
          </w:p>
          <w:p w:rsidR="007B2B76" w:rsidRDefault="007B2B76">
            <w:pPr>
              <w:pStyle w:val="ConsPlusNormal"/>
              <w:jc w:val="both"/>
            </w:pPr>
            <w:r>
              <w:t>2022 год - 29754,0 тыс. рублей;</w:t>
            </w:r>
          </w:p>
          <w:p w:rsidR="007B2B76" w:rsidRDefault="007B2B76">
            <w:pPr>
              <w:pStyle w:val="ConsPlusNormal"/>
              <w:jc w:val="both"/>
            </w:pPr>
            <w:r>
              <w:t>2023 год - 29754,0 тыс. рублей;</w:t>
            </w:r>
          </w:p>
          <w:p w:rsidR="007B2B76" w:rsidRDefault="007B2B76">
            <w:pPr>
              <w:pStyle w:val="ConsPlusNormal"/>
              <w:jc w:val="both"/>
            </w:pPr>
            <w:r>
              <w:t>2024 год - 32411,6 тыс. рублей</w:t>
            </w:r>
          </w:p>
        </w:tc>
      </w:tr>
      <w:tr w:rsidR="007B2B76">
        <w:tblPrEx>
          <w:tblBorders>
            <w:insideH w:val="nil"/>
          </w:tblBorders>
        </w:tblPrEx>
        <w:tc>
          <w:tcPr>
            <w:tcW w:w="9071" w:type="dxa"/>
            <w:gridSpan w:val="2"/>
            <w:tcBorders>
              <w:top w:val="nil"/>
            </w:tcBorders>
          </w:tcPr>
          <w:p w:rsidR="007B2B76" w:rsidRDefault="007B2B76">
            <w:pPr>
              <w:pStyle w:val="ConsPlusNormal"/>
              <w:jc w:val="both"/>
            </w:pPr>
            <w:r>
              <w:lastRenderedPageBreak/>
              <w:t xml:space="preserve">(в ред. </w:t>
            </w:r>
            <w:hyperlink r:id="rId54" w:history="1">
              <w:r>
                <w:rPr>
                  <w:color w:val="0000FF"/>
                </w:rPr>
                <w:t>Постановления</w:t>
              </w:r>
            </w:hyperlink>
            <w:r>
              <w:t xml:space="preserve"> Правительства Ленинградской области от 11.10.2021 N 655)</w:t>
            </w:r>
          </w:p>
        </w:tc>
      </w:tr>
      <w:tr w:rsidR="007B2B76">
        <w:tc>
          <w:tcPr>
            <w:tcW w:w="2211" w:type="dxa"/>
          </w:tcPr>
          <w:p w:rsidR="007B2B76" w:rsidRDefault="007B2B76">
            <w:pPr>
              <w:pStyle w:val="ConsPlusNormal"/>
            </w:pPr>
            <w:r>
              <w:t>Ожидаемые результаты реализации подпрограммы</w:t>
            </w:r>
          </w:p>
        </w:tc>
        <w:tc>
          <w:tcPr>
            <w:tcW w:w="6860" w:type="dxa"/>
          </w:tcPr>
          <w:p w:rsidR="007B2B76" w:rsidRDefault="007B2B76">
            <w:pPr>
              <w:pStyle w:val="ConsPlusNormal"/>
              <w:jc w:val="both"/>
            </w:pPr>
            <w:r>
              <w:t>Количество проведенных социологических опросов (методических рекомендаций) в сфере туризма будет составлять одну единицу в год;</w:t>
            </w:r>
          </w:p>
          <w:p w:rsidR="007B2B76" w:rsidRDefault="007B2B76">
            <w:pPr>
              <w:pStyle w:val="ConsPlusNormal"/>
              <w:jc w:val="both"/>
            </w:pPr>
            <w:r>
              <w:t>к концу 2024 года численность работников сферы туризма, принявших участие в обучающих мероприятиях, составит 1050 человек</w:t>
            </w:r>
          </w:p>
        </w:tc>
      </w:tr>
      <w:tr w:rsidR="007B2B76">
        <w:tc>
          <w:tcPr>
            <w:tcW w:w="2211" w:type="dxa"/>
          </w:tcPr>
          <w:p w:rsidR="007B2B76" w:rsidRDefault="007B2B76">
            <w:pPr>
              <w:pStyle w:val="ConsPlusNormal"/>
            </w:pPr>
            <w:r>
              <w:t>Финансовое обеспечение проектов, реализуемых в рамках подпрограммы, - всего, в том числе по годам реализации</w:t>
            </w:r>
          </w:p>
        </w:tc>
        <w:tc>
          <w:tcPr>
            <w:tcW w:w="6860" w:type="dxa"/>
          </w:tcPr>
          <w:p w:rsidR="007B2B76" w:rsidRDefault="007B2B76">
            <w:pPr>
              <w:pStyle w:val="ConsPlusNormal"/>
              <w:jc w:val="both"/>
            </w:pPr>
          </w:p>
        </w:tc>
      </w:tr>
    </w:tbl>
    <w:p w:rsidR="007B2B76" w:rsidRDefault="007B2B76">
      <w:pPr>
        <w:pStyle w:val="ConsPlusNormal"/>
        <w:ind w:firstLine="540"/>
        <w:jc w:val="both"/>
      </w:pPr>
    </w:p>
    <w:p w:rsidR="007B2B76" w:rsidRDefault="007B2B76">
      <w:pPr>
        <w:pStyle w:val="ConsPlusTitle"/>
        <w:jc w:val="center"/>
        <w:outlineLvl w:val="2"/>
      </w:pPr>
      <w:r>
        <w:t>1. Обоснование целей, задач и ожидаемые результаты</w:t>
      </w:r>
    </w:p>
    <w:p w:rsidR="007B2B76" w:rsidRDefault="007B2B76">
      <w:pPr>
        <w:pStyle w:val="ConsPlusTitle"/>
        <w:jc w:val="center"/>
      </w:pPr>
      <w:r>
        <w:t>подпрограммы</w:t>
      </w:r>
    </w:p>
    <w:p w:rsidR="007B2B76" w:rsidRDefault="007B2B76">
      <w:pPr>
        <w:pStyle w:val="ConsPlusNormal"/>
        <w:ind w:firstLine="540"/>
        <w:jc w:val="both"/>
      </w:pPr>
    </w:p>
    <w:p w:rsidR="007B2B76" w:rsidRDefault="007B2B76">
      <w:pPr>
        <w:pStyle w:val="ConsPlusNormal"/>
        <w:ind w:firstLine="540"/>
        <w:jc w:val="both"/>
      </w:pPr>
      <w:r>
        <w:t>Подпрограмма носит вспомогательный характер. Целью подпрограммы является создание благоприятных условий для устойчивого развития сферы туризма.</w:t>
      </w:r>
    </w:p>
    <w:p w:rsidR="007B2B76" w:rsidRDefault="007B2B76">
      <w:pPr>
        <w:pStyle w:val="ConsPlusNormal"/>
        <w:spacing w:before="220"/>
        <w:ind w:firstLine="540"/>
        <w:jc w:val="both"/>
      </w:pPr>
      <w:r>
        <w:t>Задачи подпрограммы:</w:t>
      </w:r>
    </w:p>
    <w:p w:rsidR="007B2B76" w:rsidRDefault="007B2B76">
      <w:pPr>
        <w:pStyle w:val="ConsPlusNormal"/>
        <w:spacing w:before="220"/>
        <w:ind w:firstLine="540"/>
        <w:jc w:val="both"/>
      </w:pPr>
      <w:r>
        <w:t>Задача 1. Методическое обеспечение развития туризма;</w:t>
      </w:r>
    </w:p>
    <w:p w:rsidR="007B2B76" w:rsidRDefault="007B2B76">
      <w:pPr>
        <w:pStyle w:val="ConsPlusNormal"/>
        <w:spacing w:before="220"/>
        <w:ind w:firstLine="540"/>
        <w:jc w:val="both"/>
      </w:pPr>
      <w:r>
        <w:t>Задача 2. Повышение кадрового потенциала в сфере туризма.</w:t>
      </w:r>
    </w:p>
    <w:p w:rsidR="007B2B76" w:rsidRDefault="007B2B76">
      <w:pPr>
        <w:pStyle w:val="ConsPlusNormal"/>
        <w:spacing w:before="220"/>
        <w:ind w:firstLine="540"/>
        <w:jc w:val="both"/>
      </w:pPr>
      <w:r>
        <w:t>Реализация подпрограммы должна обеспечить следующие результаты:</w:t>
      </w:r>
    </w:p>
    <w:p w:rsidR="007B2B76" w:rsidRDefault="007B2B76">
      <w:pPr>
        <w:pStyle w:val="ConsPlusNormal"/>
        <w:spacing w:before="220"/>
        <w:ind w:firstLine="540"/>
        <w:jc w:val="both"/>
      </w:pPr>
      <w:r>
        <w:t>количество проведенных социологических опросов (методических рекомендаций) в сфере туризма будет составлять одну единицу в год;</w:t>
      </w:r>
    </w:p>
    <w:p w:rsidR="007B2B76" w:rsidRDefault="007B2B76">
      <w:pPr>
        <w:pStyle w:val="ConsPlusNormal"/>
        <w:spacing w:before="220"/>
        <w:ind w:firstLine="540"/>
        <w:jc w:val="both"/>
      </w:pPr>
      <w:r>
        <w:t>к концу 2024 года численность работников сферы туризма, принявших участие в обучающих мероприятиях, составит 1050 человек.</w:t>
      </w:r>
    </w:p>
    <w:p w:rsidR="007B2B76" w:rsidRDefault="007B2B76">
      <w:pPr>
        <w:pStyle w:val="ConsPlusNormal"/>
        <w:ind w:firstLine="540"/>
        <w:jc w:val="both"/>
      </w:pPr>
    </w:p>
    <w:p w:rsidR="007B2B76" w:rsidRDefault="007B2B76">
      <w:pPr>
        <w:pStyle w:val="ConsPlusTitle"/>
        <w:jc w:val="center"/>
        <w:outlineLvl w:val="2"/>
      </w:pPr>
      <w:r>
        <w:t>2. Характеристика основных мероприятий подпрограммы</w:t>
      </w:r>
    </w:p>
    <w:p w:rsidR="007B2B76" w:rsidRDefault="007B2B76">
      <w:pPr>
        <w:pStyle w:val="ConsPlusNormal"/>
        <w:ind w:firstLine="540"/>
        <w:jc w:val="both"/>
      </w:pPr>
    </w:p>
    <w:p w:rsidR="007B2B76" w:rsidRDefault="007B2B76">
      <w:pPr>
        <w:pStyle w:val="ConsPlusNormal"/>
        <w:ind w:firstLine="540"/>
        <w:jc w:val="both"/>
      </w:pPr>
      <w:r>
        <w:t>Основное мероприятие 3.1 "Содействие формированию методической основы развития въездного и внутреннего туризма".</w:t>
      </w:r>
    </w:p>
    <w:p w:rsidR="007B2B76" w:rsidRDefault="007B2B76">
      <w:pPr>
        <w:pStyle w:val="ConsPlusNormal"/>
        <w:spacing w:before="220"/>
        <w:ind w:firstLine="540"/>
        <w:jc w:val="both"/>
      </w:pPr>
      <w:r>
        <w:t>Срок выполнения: 2020-2024 годы.</w:t>
      </w:r>
    </w:p>
    <w:p w:rsidR="007B2B76" w:rsidRDefault="007B2B76">
      <w:pPr>
        <w:pStyle w:val="ConsPlusNormal"/>
        <w:spacing w:before="220"/>
        <w:ind w:firstLine="540"/>
        <w:jc w:val="both"/>
      </w:pPr>
      <w:r>
        <w:t>Основное мероприятие предусматривает:</w:t>
      </w:r>
    </w:p>
    <w:p w:rsidR="007B2B76" w:rsidRDefault="007B2B76">
      <w:pPr>
        <w:pStyle w:val="ConsPlusNormal"/>
        <w:spacing w:before="220"/>
        <w:ind w:firstLine="540"/>
        <w:jc w:val="both"/>
      </w:pPr>
      <w:r>
        <w:t>разработку методических рекомендаций, направленных на создание условий для развития туризма в Ленинградской области;</w:t>
      </w:r>
    </w:p>
    <w:p w:rsidR="007B2B76" w:rsidRDefault="007B2B76">
      <w:pPr>
        <w:pStyle w:val="ConsPlusNormal"/>
        <w:spacing w:before="220"/>
        <w:ind w:firstLine="540"/>
        <w:jc w:val="both"/>
      </w:pPr>
      <w:r>
        <w:t>обеспечение деятельности ГБУ ЛО "Информационно-туристский центр".</w:t>
      </w:r>
    </w:p>
    <w:p w:rsidR="007B2B76" w:rsidRDefault="007B2B76">
      <w:pPr>
        <w:pStyle w:val="ConsPlusNormal"/>
        <w:spacing w:before="220"/>
        <w:ind w:firstLine="540"/>
        <w:jc w:val="both"/>
      </w:pPr>
      <w:r>
        <w:t>Основное мероприятие 3.2 "Проведение мероприятий по развитию кадрового потенциала в сфере туризма".</w:t>
      </w:r>
    </w:p>
    <w:p w:rsidR="007B2B76" w:rsidRDefault="007B2B76">
      <w:pPr>
        <w:pStyle w:val="ConsPlusNormal"/>
        <w:spacing w:before="220"/>
        <w:ind w:firstLine="540"/>
        <w:jc w:val="both"/>
      </w:pPr>
      <w:r>
        <w:t>Срок выполнения: 2020-2024 годы.</w:t>
      </w:r>
    </w:p>
    <w:p w:rsidR="007B2B76" w:rsidRDefault="007B2B76">
      <w:pPr>
        <w:pStyle w:val="ConsPlusNormal"/>
        <w:spacing w:before="220"/>
        <w:ind w:firstLine="540"/>
        <w:jc w:val="both"/>
      </w:pPr>
      <w:r>
        <w:t>Основное мероприятие предусматривает:</w:t>
      </w:r>
    </w:p>
    <w:p w:rsidR="007B2B76" w:rsidRDefault="007B2B76">
      <w:pPr>
        <w:pStyle w:val="ConsPlusNormal"/>
        <w:spacing w:before="220"/>
        <w:ind w:firstLine="540"/>
        <w:jc w:val="both"/>
      </w:pPr>
      <w:r>
        <w:lastRenderedPageBreak/>
        <w:t>организацию и проведение обучающих мероприятий для специалистов в сфере туризма и экскурсоводов;</w:t>
      </w:r>
    </w:p>
    <w:p w:rsidR="007B2B76" w:rsidRDefault="007B2B76">
      <w:pPr>
        <w:pStyle w:val="ConsPlusNormal"/>
        <w:spacing w:before="220"/>
        <w:ind w:firstLine="540"/>
        <w:jc w:val="both"/>
      </w:pPr>
      <w:r>
        <w:t>проведение конкурсов среди специалистов сферы туризма Ленинградской области, в том числе конкурса профессионального мастерства среди работников сферы туризма Ленинградской области, конкурса "Лучшие в туризме Ленинградской области".</w:t>
      </w:r>
    </w:p>
    <w:p w:rsidR="007B2B76" w:rsidRDefault="007B2B76">
      <w:pPr>
        <w:pStyle w:val="ConsPlusNormal"/>
        <w:ind w:firstLine="540"/>
        <w:jc w:val="both"/>
      </w:pPr>
    </w:p>
    <w:p w:rsidR="007B2B76" w:rsidRDefault="007B2B76">
      <w:pPr>
        <w:pStyle w:val="ConsPlusNormal"/>
        <w:jc w:val="right"/>
        <w:outlineLvl w:val="1"/>
      </w:pPr>
      <w:r>
        <w:t>Таблица 1</w:t>
      </w:r>
    </w:p>
    <w:p w:rsidR="007B2B76" w:rsidRDefault="007B2B76">
      <w:pPr>
        <w:pStyle w:val="ConsPlusNormal"/>
        <w:ind w:firstLine="540"/>
        <w:jc w:val="both"/>
      </w:pPr>
    </w:p>
    <w:p w:rsidR="007B2B76" w:rsidRDefault="007B2B76">
      <w:pPr>
        <w:pStyle w:val="ConsPlusTitle"/>
        <w:jc w:val="center"/>
      </w:pPr>
      <w:r>
        <w:t>Структура государственной программы Ленинградской области</w:t>
      </w:r>
    </w:p>
    <w:p w:rsidR="007B2B76" w:rsidRDefault="007B2B76">
      <w:pPr>
        <w:pStyle w:val="ConsPlusTitle"/>
        <w:jc w:val="center"/>
      </w:pPr>
      <w:r>
        <w:t>"Развитие внутреннего и въездного туризма</w:t>
      </w:r>
    </w:p>
    <w:p w:rsidR="007B2B76" w:rsidRDefault="007B2B76">
      <w:pPr>
        <w:pStyle w:val="ConsPlusTitle"/>
        <w:jc w:val="center"/>
      </w:pPr>
      <w:r>
        <w:t>в Ленинградской области"</w:t>
      </w:r>
    </w:p>
    <w:p w:rsidR="007B2B76" w:rsidRDefault="007B2B76">
      <w:pPr>
        <w:pStyle w:val="ConsPlusNormal"/>
        <w:jc w:val="center"/>
      </w:pPr>
    </w:p>
    <w:p w:rsidR="007B2B76" w:rsidRDefault="007B2B76">
      <w:pPr>
        <w:pStyle w:val="ConsPlusTitle"/>
        <w:jc w:val="center"/>
        <w:outlineLvl w:val="2"/>
      </w:pPr>
      <w:r>
        <w:t>Часть 1. Перечень основных мероприятий</w:t>
      </w:r>
    </w:p>
    <w:p w:rsidR="007B2B76" w:rsidRDefault="007B2B76">
      <w:pPr>
        <w:pStyle w:val="ConsPlusTitle"/>
        <w:jc w:val="center"/>
      </w:pPr>
      <w:r>
        <w:t>государственной программы</w:t>
      </w:r>
    </w:p>
    <w:p w:rsidR="007B2B76" w:rsidRDefault="007B2B76">
      <w:pPr>
        <w:pStyle w:val="ConsPlusNormal"/>
        <w:ind w:firstLine="540"/>
        <w:jc w:val="both"/>
      </w:pPr>
    </w:p>
    <w:p w:rsidR="007B2B76" w:rsidRDefault="007B2B76">
      <w:pPr>
        <w:sectPr w:rsidR="007B2B76" w:rsidSect="00014F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2494"/>
        <w:gridCol w:w="2494"/>
        <w:gridCol w:w="2494"/>
      </w:tblGrid>
      <w:tr w:rsidR="007B2B76">
        <w:tc>
          <w:tcPr>
            <w:tcW w:w="510" w:type="dxa"/>
          </w:tcPr>
          <w:p w:rsidR="007B2B76" w:rsidRDefault="007B2B76">
            <w:pPr>
              <w:pStyle w:val="ConsPlusNormal"/>
              <w:jc w:val="center"/>
            </w:pPr>
            <w:r>
              <w:lastRenderedPageBreak/>
              <w:t>N п/п</w:t>
            </w:r>
          </w:p>
        </w:tc>
        <w:tc>
          <w:tcPr>
            <w:tcW w:w="2494" w:type="dxa"/>
          </w:tcPr>
          <w:p w:rsidR="007B2B76" w:rsidRDefault="007B2B76">
            <w:pPr>
              <w:pStyle w:val="ConsPlusNormal"/>
              <w:jc w:val="center"/>
            </w:pPr>
            <w:r>
              <w:t>Наименование подпрограммы, основного мероприятия</w:t>
            </w:r>
          </w:p>
        </w:tc>
        <w:tc>
          <w:tcPr>
            <w:tcW w:w="2494" w:type="dxa"/>
          </w:tcPr>
          <w:p w:rsidR="007B2B76" w:rsidRDefault="007B2B76">
            <w:pPr>
              <w:pStyle w:val="ConsPlusNormal"/>
              <w:jc w:val="center"/>
            </w:pPr>
            <w:r>
              <w:t>Показатели государственной программы (подпрограммы)</w:t>
            </w:r>
          </w:p>
        </w:tc>
        <w:tc>
          <w:tcPr>
            <w:tcW w:w="2494" w:type="dxa"/>
          </w:tcPr>
          <w:p w:rsidR="007B2B76" w:rsidRDefault="007B2B76">
            <w:pPr>
              <w:pStyle w:val="ConsPlusNormal"/>
              <w:jc w:val="center"/>
            </w:pPr>
            <w:r>
              <w:t>Задачи государственной программы (подпрограммы)</w:t>
            </w:r>
          </w:p>
        </w:tc>
        <w:tc>
          <w:tcPr>
            <w:tcW w:w="2494" w:type="dxa"/>
          </w:tcPr>
          <w:p w:rsidR="007B2B76" w:rsidRDefault="007B2B76">
            <w:pPr>
              <w:pStyle w:val="ConsPlusNormal"/>
              <w:jc w:val="center"/>
            </w:pPr>
            <w:r>
              <w:t>Цели (задачи) плана мероприятий по реализации Стратегии</w:t>
            </w:r>
          </w:p>
        </w:tc>
      </w:tr>
      <w:tr w:rsidR="007B2B76">
        <w:tc>
          <w:tcPr>
            <w:tcW w:w="510" w:type="dxa"/>
          </w:tcPr>
          <w:p w:rsidR="007B2B76" w:rsidRDefault="007B2B76">
            <w:pPr>
              <w:pStyle w:val="ConsPlusNormal"/>
              <w:jc w:val="center"/>
            </w:pPr>
            <w:r>
              <w:t>1</w:t>
            </w:r>
          </w:p>
        </w:tc>
        <w:tc>
          <w:tcPr>
            <w:tcW w:w="2494" w:type="dxa"/>
          </w:tcPr>
          <w:p w:rsidR="007B2B76" w:rsidRDefault="007B2B76">
            <w:pPr>
              <w:pStyle w:val="ConsPlusNormal"/>
              <w:jc w:val="center"/>
            </w:pPr>
            <w:r>
              <w:t>2</w:t>
            </w:r>
          </w:p>
        </w:tc>
        <w:tc>
          <w:tcPr>
            <w:tcW w:w="2494" w:type="dxa"/>
          </w:tcPr>
          <w:p w:rsidR="007B2B76" w:rsidRDefault="007B2B76">
            <w:pPr>
              <w:pStyle w:val="ConsPlusNormal"/>
              <w:jc w:val="center"/>
            </w:pPr>
            <w:r>
              <w:t>3</w:t>
            </w:r>
          </w:p>
        </w:tc>
        <w:tc>
          <w:tcPr>
            <w:tcW w:w="2494" w:type="dxa"/>
          </w:tcPr>
          <w:p w:rsidR="007B2B76" w:rsidRDefault="007B2B76">
            <w:pPr>
              <w:pStyle w:val="ConsPlusNormal"/>
              <w:jc w:val="center"/>
            </w:pPr>
            <w:r>
              <w:t>4</w:t>
            </w:r>
          </w:p>
        </w:tc>
        <w:tc>
          <w:tcPr>
            <w:tcW w:w="2494" w:type="dxa"/>
          </w:tcPr>
          <w:p w:rsidR="007B2B76" w:rsidRDefault="007B2B76">
            <w:pPr>
              <w:pStyle w:val="ConsPlusNormal"/>
              <w:jc w:val="center"/>
            </w:pPr>
            <w:r>
              <w:t>5</w:t>
            </w:r>
          </w:p>
        </w:tc>
      </w:tr>
      <w:tr w:rsidR="007B2B76">
        <w:tc>
          <w:tcPr>
            <w:tcW w:w="510" w:type="dxa"/>
          </w:tcPr>
          <w:p w:rsidR="007B2B76" w:rsidRDefault="007B2B76">
            <w:pPr>
              <w:pStyle w:val="ConsPlusNormal"/>
              <w:jc w:val="center"/>
            </w:pPr>
            <w:r>
              <w:t>1</w:t>
            </w:r>
          </w:p>
        </w:tc>
        <w:tc>
          <w:tcPr>
            <w:tcW w:w="2494" w:type="dxa"/>
          </w:tcPr>
          <w:p w:rsidR="007B2B76" w:rsidRDefault="007B2B76">
            <w:pPr>
              <w:pStyle w:val="ConsPlusNormal"/>
            </w:pPr>
            <w:r>
              <w:t>Подпрограмма 1 "Продвижение туристского потенциала Ленинградской области"</w:t>
            </w:r>
          </w:p>
        </w:tc>
        <w:tc>
          <w:tcPr>
            <w:tcW w:w="2494" w:type="dxa"/>
          </w:tcPr>
          <w:p w:rsidR="007B2B76" w:rsidRDefault="007B2B76">
            <w:pPr>
              <w:pStyle w:val="ConsPlusNormal"/>
            </w:pPr>
            <w:r>
              <w:t>Объем платных услуг, оказанных населению в сфере внутреннего и въездного туризма;</w:t>
            </w:r>
          </w:p>
          <w:p w:rsidR="007B2B76" w:rsidRDefault="007B2B76">
            <w:pPr>
              <w:pStyle w:val="ConsPlusNormal"/>
            </w:pPr>
            <w:r>
              <w:t>количество экскурсантов, посетивших регион (в среднем за период);</w:t>
            </w:r>
          </w:p>
          <w:p w:rsidR="007B2B76" w:rsidRDefault="007B2B76">
            <w:pPr>
              <w:pStyle w:val="ConsPlusNormal"/>
            </w:pPr>
            <w:r>
              <w:t>количество иностранных туристов</w:t>
            </w:r>
          </w:p>
        </w:tc>
        <w:tc>
          <w:tcPr>
            <w:tcW w:w="2494" w:type="dxa"/>
          </w:tcPr>
          <w:p w:rsidR="007B2B76" w:rsidRDefault="007B2B76">
            <w:pPr>
              <w:pStyle w:val="ConsPlusNormal"/>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tc>
        <w:tc>
          <w:tcPr>
            <w:tcW w:w="2494" w:type="dxa"/>
          </w:tcPr>
          <w:p w:rsidR="007B2B76" w:rsidRDefault="007B2B76">
            <w:pPr>
              <w:pStyle w:val="ConsPlusNormal"/>
            </w:pPr>
            <w:r>
              <w:t>Повышение конкурентоспособности туристской сферы;</w:t>
            </w:r>
          </w:p>
          <w:p w:rsidR="007B2B76" w:rsidRDefault="007B2B76">
            <w:pPr>
              <w:pStyle w:val="ConsPlusNormal"/>
            </w:pPr>
            <w:r>
              <w:t>повышение привлекательности и развитие туристического потенциала Ленинградской области;</w:t>
            </w:r>
          </w:p>
          <w:p w:rsidR="007B2B76" w:rsidRDefault="007B2B76">
            <w:pPr>
              <w:pStyle w:val="ConsPlusNormal"/>
            </w:pPr>
            <w:r>
              <w:t>экспорт туристских услуг</w:t>
            </w:r>
          </w:p>
        </w:tc>
      </w:tr>
      <w:tr w:rsidR="007B2B76">
        <w:tc>
          <w:tcPr>
            <w:tcW w:w="510" w:type="dxa"/>
          </w:tcPr>
          <w:p w:rsidR="007B2B76" w:rsidRDefault="007B2B76">
            <w:pPr>
              <w:pStyle w:val="ConsPlusNormal"/>
              <w:jc w:val="center"/>
            </w:pPr>
            <w:r>
              <w:t>1.1</w:t>
            </w:r>
          </w:p>
        </w:tc>
        <w:tc>
          <w:tcPr>
            <w:tcW w:w="2494" w:type="dxa"/>
          </w:tcPr>
          <w:p w:rsidR="007B2B76" w:rsidRDefault="007B2B76">
            <w:pPr>
              <w:pStyle w:val="ConsPlusNormal"/>
            </w:pPr>
            <w:r>
              <w:t>Основное мероприятие "Участие Ленинградской области в реализации межрегиональных и международных туристских проектов"</w:t>
            </w:r>
          </w:p>
        </w:tc>
        <w:tc>
          <w:tcPr>
            <w:tcW w:w="2494" w:type="dxa"/>
          </w:tcPr>
          <w:p w:rsidR="007B2B76" w:rsidRDefault="007B2B76">
            <w:pPr>
              <w:pStyle w:val="ConsPlusNormal"/>
            </w:pPr>
            <w:r>
              <w:t>Число межрегиональных и международных туристских проектов, в которых регион принимает участие;</w:t>
            </w:r>
          </w:p>
          <w:p w:rsidR="007B2B76" w:rsidRDefault="007B2B76">
            <w:pPr>
              <w:pStyle w:val="ConsPlusNormal"/>
            </w:pPr>
            <w:r>
              <w:t>количество новых туристических маршрутов</w:t>
            </w:r>
          </w:p>
        </w:tc>
        <w:tc>
          <w:tcPr>
            <w:tcW w:w="2494" w:type="dxa"/>
          </w:tcPr>
          <w:p w:rsidR="007B2B76" w:rsidRDefault="007B2B76">
            <w:pPr>
              <w:pStyle w:val="ConsPlusNormal"/>
            </w:pPr>
            <w:r>
              <w:t>Участие региона в реализации межрегиональных и международных туристских проектов;</w:t>
            </w:r>
          </w:p>
          <w:p w:rsidR="007B2B76" w:rsidRDefault="007B2B76">
            <w:pPr>
              <w:pStyle w:val="ConsPlusNormal"/>
            </w:pPr>
            <w:r>
              <w:t>формирование и продвижение новых туристских маршрутов</w:t>
            </w:r>
          </w:p>
        </w:tc>
        <w:tc>
          <w:tcPr>
            <w:tcW w:w="2494" w:type="dxa"/>
          </w:tcPr>
          <w:p w:rsidR="007B2B76" w:rsidRDefault="007B2B76">
            <w:pPr>
              <w:pStyle w:val="ConsPlusNormal"/>
            </w:pPr>
            <w:r>
              <w:t>Участие региона в реализации межрегиональных и международных туристских проектов;</w:t>
            </w:r>
          </w:p>
          <w:p w:rsidR="007B2B76" w:rsidRDefault="007B2B76">
            <w:pPr>
              <w:pStyle w:val="ConsPlusNormal"/>
            </w:pPr>
            <w:r>
              <w:t>формирование и продвижение новых туристских маршрутов</w:t>
            </w:r>
          </w:p>
        </w:tc>
      </w:tr>
      <w:tr w:rsidR="007B2B76">
        <w:tc>
          <w:tcPr>
            <w:tcW w:w="510" w:type="dxa"/>
          </w:tcPr>
          <w:p w:rsidR="007B2B76" w:rsidRDefault="007B2B76">
            <w:pPr>
              <w:pStyle w:val="ConsPlusNormal"/>
              <w:jc w:val="center"/>
            </w:pPr>
            <w:r>
              <w:t>1.2</w:t>
            </w:r>
          </w:p>
        </w:tc>
        <w:tc>
          <w:tcPr>
            <w:tcW w:w="2494" w:type="dxa"/>
          </w:tcPr>
          <w:p w:rsidR="007B2B76" w:rsidRDefault="007B2B76">
            <w:pPr>
              <w:pStyle w:val="ConsPlusNormal"/>
            </w:pPr>
            <w:r>
              <w:t>Основное мероприятие "Развитие туристского потенциала и туристских ресурсов Ленинградской области на российском и международном туристском рынках"</w:t>
            </w:r>
          </w:p>
        </w:tc>
        <w:tc>
          <w:tcPr>
            <w:tcW w:w="2494" w:type="dxa"/>
          </w:tcPr>
          <w:p w:rsidR="007B2B76" w:rsidRDefault="007B2B76">
            <w:pPr>
              <w:pStyle w:val="ConsPlusNormal"/>
            </w:pPr>
            <w:r>
              <w:t>Количество проинформированных о туристском потенциале Ленинградской области</w:t>
            </w:r>
          </w:p>
        </w:tc>
        <w:tc>
          <w:tcPr>
            <w:tcW w:w="2494" w:type="dxa"/>
          </w:tcPr>
          <w:p w:rsidR="007B2B76" w:rsidRDefault="007B2B76">
            <w:pPr>
              <w:pStyle w:val="ConsPlusNormal"/>
            </w:pPr>
            <w:r>
              <w:t>Продвижение туристских возможностей региона на внутреннем и международном рынках</w:t>
            </w:r>
          </w:p>
        </w:tc>
        <w:tc>
          <w:tcPr>
            <w:tcW w:w="2494" w:type="dxa"/>
          </w:tcPr>
          <w:p w:rsidR="007B2B76" w:rsidRDefault="007B2B76">
            <w:pPr>
              <w:pStyle w:val="ConsPlusNormal"/>
            </w:pPr>
            <w:r>
              <w:t>Продвижение туристских возможностей региона на внутреннем и международном рынках</w:t>
            </w:r>
          </w:p>
        </w:tc>
      </w:tr>
      <w:tr w:rsidR="007B2B76">
        <w:tc>
          <w:tcPr>
            <w:tcW w:w="510" w:type="dxa"/>
          </w:tcPr>
          <w:p w:rsidR="007B2B76" w:rsidRDefault="007B2B76">
            <w:pPr>
              <w:pStyle w:val="ConsPlusNormal"/>
              <w:jc w:val="center"/>
            </w:pPr>
            <w:r>
              <w:lastRenderedPageBreak/>
              <w:t>1.3</w:t>
            </w:r>
          </w:p>
        </w:tc>
        <w:tc>
          <w:tcPr>
            <w:tcW w:w="2494" w:type="dxa"/>
          </w:tcPr>
          <w:p w:rsidR="007B2B76" w:rsidRDefault="007B2B76">
            <w:pPr>
              <w:pStyle w:val="ConsPlusNormal"/>
            </w:pPr>
            <w:r>
              <w:t>Основное мероприятие "Размещение рекламы о туристском потенциале и туристских ресурсах Ленинградской области"</w:t>
            </w:r>
          </w:p>
        </w:tc>
        <w:tc>
          <w:tcPr>
            <w:tcW w:w="2494" w:type="dxa"/>
          </w:tcPr>
          <w:p w:rsidR="007B2B76" w:rsidRDefault="007B2B76">
            <w:pPr>
              <w:pStyle w:val="ConsPlusNormal"/>
            </w:pPr>
            <w:r>
              <w:t>Количество проинформированных о туристском потенциале Ленинградской области</w:t>
            </w:r>
          </w:p>
        </w:tc>
        <w:tc>
          <w:tcPr>
            <w:tcW w:w="2494" w:type="dxa"/>
          </w:tcPr>
          <w:p w:rsidR="007B2B76" w:rsidRDefault="007B2B76">
            <w:pPr>
              <w:pStyle w:val="ConsPlusNormal"/>
            </w:pPr>
            <w:r>
              <w:t>Продвижение туристских возможностей региона на внутреннем и международном рынках</w:t>
            </w:r>
          </w:p>
        </w:tc>
        <w:tc>
          <w:tcPr>
            <w:tcW w:w="2494" w:type="dxa"/>
          </w:tcPr>
          <w:p w:rsidR="007B2B76" w:rsidRDefault="007B2B76">
            <w:pPr>
              <w:pStyle w:val="ConsPlusNormal"/>
            </w:pPr>
            <w:r>
              <w:t>Продвижение туристских возможностей региона на внутреннем и международном рынках</w:t>
            </w:r>
          </w:p>
        </w:tc>
      </w:tr>
      <w:tr w:rsidR="007B2B76">
        <w:tc>
          <w:tcPr>
            <w:tcW w:w="510" w:type="dxa"/>
          </w:tcPr>
          <w:p w:rsidR="007B2B76" w:rsidRDefault="007B2B76">
            <w:pPr>
              <w:pStyle w:val="ConsPlusNormal"/>
              <w:jc w:val="center"/>
            </w:pPr>
            <w:r>
              <w:t>1.4</w:t>
            </w:r>
          </w:p>
        </w:tc>
        <w:tc>
          <w:tcPr>
            <w:tcW w:w="2494" w:type="dxa"/>
          </w:tcPr>
          <w:p w:rsidR="007B2B76" w:rsidRDefault="007B2B76">
            <w:pPr>
              <w:pStyle w:val="ConsPlusNormal"/>
            </w:pPr>
            <w:r>
              <w:t>Основное мероприятие "Проведение мероприятий, популяризирующих внутренний и въездной туризм в Ленинградской области"</w:t>
            </w:r>
          </w:p>
        </w:tc>
        <w:tc>
          <w:tcPr>
            <w:tcW w:w="2494" w:type="dxa"/>
          </w:tcPr>
          <w:p w:rsidR="007B2B76" w:rsidRDefault="007B2B76">
            <w:pPr>
              <w:pStyle w:val="ConsPlusNormal"/>
            </w:pPr>
            <w:r>
              <w:t>Количество проинформированных о туристском потенциале Ленинградской области</w:t>
            </w:r>
          </w:p>
        </w:tc>
        <w:tc>
          <w:tcPr>
            <w:tcW w:w="2494" w:type="dxa"/>
          </w:tcPr>
          <w:p w:rsidR="007B2B76" w:rsidRDefault="007B2B76">
            <w:pPr>
              <w:pStyle w:val="ConsPlusNormal"/>
            </w:pPr>
            <w:r>
              <w:t>Продвижение туристских возможностей региона на внутреннем и международном рынках</w:t>
            </w:r>
          </w:p>
        </w:tc>
        <w:tc>
          <w:tcPr>
            <w:tcW w:w="2494" w:type="dxa"/>
          </w:tcPr>
          <w:p w:rsidR="007B2B76" w:rsidRDefault="007B2B76">
            <w:pPr>
              <w:pStyle w:val="ConsPlusNormal"/>
            </w:pPr>
            <w:r>
              <w:t>Продвижение туристских возможностей региона на внутреннем и международном рынках</w:t>
            </w:r>
          </w:p>
        </w:tc>
      </w:tr>
      <w:tr w:rsidR="007B2B76">
        <w:tc>
          <w:tcPr>
            <w:tcW w:w="510" w:type="dxa"/>
          </w:tcPr>
          <w:p w:rsidR="007B2B76" w:rsidRDefault="007B2B76">
            <w:pPr>
              <w:pStyle w:val="ConsPlusNormal"/>
              <w:jc w:val="center"/>
            </w:pPr>
            <w:r>
              <w:t>1.5</w:t>
            </w:r>
          </w:p>
        </w:tc>
        <w:tc>
          <w:tcPr>
            <w:tcW w:w="2494" w:type="dxa"/>
          </w:tcPr>
          <w:p w:rsidR="007B2B76" w:rsidRDefault="007B2B76">
            <w:pPr>
              <w:pStyle w:val="ConsPlusNormal"/>
            </w:pPr>
            <w:r>
              <w:t>Основное мероприятие "Развитие цифровых технологий в сфере туризма Ленинградской области"</w:t>
            </w:r>
          </w:p>
        </w:tc>
        <w:tc>
          <w:tcPr>
            <w:tcW w:w="2494" w:type="dxa"/>
          </w:tcPr>
          <w:p w:rsidR="007B2B76" w:rsidRDefault="007B2B76">
            <w:pPr>
              <w:pStyle w:val="ConsPlusNormal"/>
            </w:pPr>
            <w:r>
              <w:t>Количество внедренных интерактивных и мультимедийных компонентов за период</w:t>
            </w:r>
          </w:p>
        </w:tc>
        <w:tc>
          <w:tcPr>
            <w:tcW w:w="2494" w:type="dxa"/>
          </w:tcPr>
          <w:p w:rsidR="007B2B76" w:rsidRDefault="007B2B76">
            <w:pPr>
              <w:pStyle w:val="ConsPlusNormal"/>
            </w:pPr>
            <w:r>
              <w:t>Внедрение интерактивных и мультимедийных технологий в сфере туризма</w:t>
            </w:r>
          </w:p>
        </w:tc>
        <w:tc>
          <w:tcPr>
            <w:tcW w:w="2494" w:type="dxa"/>
          </w:tcPr>
          <w:p w:rsidR="007B2B76" w:rsidRDefault="007B2B76">
            <w:pPr>
              <w:pStyle w:val="ConsPlusNormal"/>
            </w:pPr>
            <w:r>
              <w:t>Внедрение интерактивных и мультимедийных технологий в сфере туризма</w:t>
            </w:r>
          </w:p>
        </w:tc>
      </w:tr>
      <w:tr w:rsidR="007B2B76">
        <w:tc>
          <w:tcPr>
            <w:tcW w:w="510" w:type="dxa"/>
          </w:tcPr>
          <w:p w:rsidR="007B2B76" w:rsidRDefault="007B2B76">
            <w:pPr>
              <w:pStyle w:val="ConsPlusNormal"/>
              <w:jc w:val="center"/>
            </w:pPr>
            <w:r>
              <w:t>2</w:t>
            </w:r>
          </w:p>
        </w:tc>
        <w:tc>
          <w:tcPr>
            <w:tcW w:w="2494" w:type="dxa"/>
          </w:tcPr>
          <w:p w:rsidR="007B2B76" w:rsidRDefault="007B2B76">
            <w:pPr>
              <w:pStyle w:val="ConsPlusNormal"/>
            </w:pPr>
            <w:r>
              <w:t>Подпрограмма 2 "Формирование комфортной туристской среды"</w:t>
            </w:r>
          </w:p>
        </w:tc>
        <w:tc>
          <w:tcPr>
            <w:tcW w:w="2494" w:type="dxa"/>
          </w:tcPr>
          <w:p w:rsidR="007B2B76" w:rsidRDefault="007B2B76">
            <w:pPr>
              <w:pStyle w:val="ConsPlusNormal"/>
            </w:pPr>
            <w:r>
              <w:t>Прирост числа занятых в коллективных средствах размещения и турфирмах в среднем за период;</w:t>
            </w:r>
          </w:p>
          <w:p w:rsidR="007B2B76" w:rsidRDefault="007B2B76">
            <w:pPr>
              <w:pStyle w:val="ConsPlusNormal"/>
            </w:pPr>
            <w:r>
              <w:t>прирост объема налоговых поступлений в бюджет Ленинградской области от туристической отрасли по отношению к предыдущему году</w:t>
            </w:r>
          </w:p>
        </w:tc>
        <w:tc>
          <w:tcPr>
            <w:tcW w:w="2494" w:type="dxa"/>
          </w:tcPr>
          <w:p w:rsidR="007B2B76" w:rsidRDefault="007B2B76">
            <w:pPr>
              <w:pStyle w:val="ConsPlusNormal"/>
            </w:pPr>
            <w:r>
              <w:t>Увеличение занятости и доходности в туристской сфере</w:t>
            </w:r>
          </w:p>
        </w:tc>
        <w:tc>
          <w:tcPr>
            <w:tcW w:w="2494" w:type="dxa"/>
          </w:tcPr>
          <w:p w:rsidR="007B2B76" w:rsidRDefault="007B2B76">
            <w:pPr>
              <w:pStyle w:val="ConsPlusNormal"/>
            </w:pPr>
            <w:r>
              <w:t>Увеличение занятости в туристской сфере;</w:t>
            </w:r>
          </w:p>
          <w:p w:rsidR="007B2B76" w:rsidRDefault="007B2B76">
            <w:pPr>
              <w:pStyle w:val="ConsPlusNormal"/>
            </w:pPr>
            <w:r>
              <w:t>увеличение доходности туристской сферы</w:t>
            </w:r>
          </w:p>
        </w:tc>
      </w:tr>
      <w:tr w:rsidR="007B2B76">
        <w:tc>
          <w:tcPr>
            <w:tcW w:w="510" w:type="dxa"/>
          </w:tcPr>
          <w:p w:rsidR="007B2B76" w:rsidRDefault="007B2B76">
            <w:pPr>
              <w:pStyle w:val="ConsPlusNormal"/>
              <w:jc w:val="center"/>
            </w:pPr>
            <w:r>
              <w:t>2.1</w:t>
            </w:r>
          </w:p>
        </w:tc>
        <w:tc>
          <w:tcPr>
            <w:tcW w:w="2494" w:type="dxa"/>
          </w:tcPr>
          <w:p w:rsidR="007B2B76" w:rsidRDefault="007B2B76">
            <w:pPr>
              <w:pStyle w:val="ConsPlusNormal"/>
            </w:pPr>
            <w:r>
              <w:t xml:space="preserve">Основное мероприятие </w:t>
            </w:r>
            <w:r>
              <w:lastRenderedPageBreak/>
              <w:t>"Создание туристской инфраструктуры и государственная поддержка проектов, направленных на формирование комфортной туристской среды"</w:t>
            </w:r>
          </w:p>
        </w:tc>
        <w:tc>
          <w:tcPr>
            <w:tcW w:w="2494" w:type="dxa"/>
          </w:tcPr>
          <w:p w:rsidR="007B2B76" w:rsidRDefault="007B2B76">
            <w:pPr>
              <w:pStyle w:val="ConsPlusNormal"/>
            </w:pPr>
            <w:r>
              <w:lastRenderedPageBreak/>
              <w:t xml:space="preserve">Количество созданных </w:t>
            </w:r>
            <w:r>
              <w:lastRenderedPageBreak/>
              <w:t>за период объектов туристской инфраструктуры (не включая средства размещения);</w:t>
            </w:r>
          </w:p>
          <w:p w:rsidR="007B2B76" w:rsidRDefault="007B2B76">
            <w:pPr>
              <w:pStyle w:val="ConsPlusNormal"/>
            </w:pPr>
            <w:r>
              <w:t>количество проектов, получивших государственную поддержку (за период)</w:t>
            </w:r>
          </w:p>
        </w:tc>
        <w:tc>
          <w:tcPr>
            <w:tcW w:w="2494" w:type="dxa"/>
          </w:tcPr>
          <w:p w:rsidR="007B2B76" w:rsidRDefault="007B2B76">
            <w:pPr>
              <w:pStyle w:val="ConsPlusNormal"/>
            </w:pPr>
            <w:r>
              <w:lastRenderedPageBreak/>
              <w:t xml:space="preserve">Создание объектов </w:t>
            </w:r>
            <w:r>
              <w:lastRenderedPageBreak/>
              <w:t>туристской инфраструктуры и поддержка проектов, направленных на формирование комфортной туристской среды и развитие туристско-рекреационного комплекса</w:t>
            </w:r>
          </w:p>
        </w:tc>
        <w:tc>
          <w:tcPr>
            <w:tcW w:w="2494" w:type="dxa"/>
          </w:tcPr>
          <w:p w:rsidR="007B2B76" w:rsidRDefault="007B2B76">
            <w:pPr>
              <w:pStyle w:val="ConsPlusNormal"/>
            </w:pPr>
            <w:r>
              <w:lastRenderedPageBreak/>
              <w:t xml:space="preserve">Создание объектов </w:t>
            </w:r>
            <w:r>
              <w:lastRenderedPageBreak/>
              <w:t>туристской инфраструктуры;</w:t>
            </w:r>
          </w:p>
          <w:p w:rsidR="007B2B76" w:rsidRDefault="007B2B76">
            <w:pPr>
              <w:pStyle w:val="ConsPlusNormal"/>
            </w:pPr>
            <w:r>
              <w:t>увеличение занятости в туристской сфере;</w:t>
            </w:r>
          </w:p>
          <w:p w:rsidR="007B2B76" w:rsidRDefault="007B2B76">
            <w:pPr>
              <w:pStyle w:val="ConsPlusNormal"/>
            </w:pPr>
            <w:r>
              <w:t>поддержка проектов, направленных на формирование комфортной туристской среды и развитие туристско-рекреационного комплекса</w:t>
            </w:r>
          </w:p>
        </w:tc>
      </w:tr>
      <w:tr w:rsidR="007B2B76">
        <w:tc>
          <w:tcPr>
            <w:tcW w:w="510" w:type="dxa"/>
          </w:tcPr>
          <w:p w:rsidR="007B2B76" w:rsidRDefault="007B2B76">
            <w:pPr>
              <w:pStyle w:val="ConsPlusNormal"/>
              <w:jc w:val="center"/>
            </w:pPr>
            <w:r>
              <w:lastRenderedPageBreak/>
              <w:t>2.2</w:t>
            </w:r>
          </w:p>
        </w:tc>
        <w:tc>
          <w:tcPr>
            <w:tcW w:w="2494" w:type="dxa"/>
          </w:tcPr>
          <w:p w:rsidR="007B2B76" w:rsidRDefault="007B2B76">
            <w:pPr>
              <w:pStyle w:val="ConsPlusNormal"/>
            </w:pPr>
            <w:r>
              <w:t>Основное мероприятие "Содействие созданию и развитию информационно-туристских центров на территории Ленинградской области"</w:t>
            </w:r>
          </w:p>
        </w:tc>
        <w:tc>
          <w:tcPr>
            <w:tcW w:w="2494" w:type="dxa"/>
          </w:tcPr>
          <w:p w:rsidR="007B2B76" w:rsidRDefault="007B2B76">
            <w:pPr>
              <w:pStyle w:val="ConsPlusNormal"/>
            </w:pPr>
            <w:r>
              <w:t>Количество информационно-туристских центров</w:t>
            </w:r>
          </w:p>
        </w:tc>
        <w:tc>
          <w:tcPr>
            <w:tcW w:w="2494" w:type="dxa"/>
          </w:tcPr>
          <w:p w:rsidR="007B2B76" w:rsidRDefault="007B2B76">
            <w:pPr>
              <w:pStyle w:val="ConsPlusNormal"/>
            </w:pPr>
            <w:r>
              <w:t>Развитие сети информационно-туристских центров</w:t>
            </w:r>
          </w:p>
        </w:tc>
        <w:tc>
          <w:tcPr>
            <w:tcW w:w="2494" w:type="dxa"/>
          </w:tcPr>
          <w:p w:rsidR="007B2B76" w:rsidRDefault="007B2B76">
            <w:pPr>
              <w:pStyle w:val="ConsPlusNormal"/>
            </w:pPr>
            <w:r>
              <w:t>Развитие сети информационно-туристских центров</w:t>
            </w:r>
          </w:p>
        </w:tc>
      </w:tr>
      <w:tr w:rsidR="007B2B76">
        <w:tc>
          <w:tcPr>
            <w:tcW w:w="510" w:type="dxa"/>
          </w:tcPr>
          <w:p w:rsidR="007B2B76" w:rsidRDefault="007B2B76">
            <w:pPr>
              <w:pStyle w:val="ConsPlusNormal"/>
              <w:jc w:val="center"/>
            </w:pPr>
            <w:r>
              <w:t>3</w:t>
            </w:r>
          </w:p>
        </w:tc>
        <w:tc>
          <w:tcPr>
            <w:tcW w:w="2494" w:type="dxa"/>
          </w:tcPr>
          <w:p w:rsidR="007B2B76" w:rsidRDefault="007B2B76">
            <w:pPr>
              <w:pStyle w:val="ConsPlusNormal"/>
            </w:pPr>
            <w:r>
              <w:t>Подпрограмма 3 "Обеспечение условий реализации государственной программы"</w:t>
            </w:r>
          </w:p>
        </w:tc>
        <w:tc>
          <w:tcPr>
            <w:tcW w:w="2494" w:type="dxa"/>
          </w:tcPr>
          <w:p w:rsidR="007B2B76" w:rsidRDefault="007B2B76">
            <w:pPr>
              <w:pStyle w:val="ConsPlusNormal"/>
            </w:pPr>
            <w:r>
              <w:t>Объем платных услуг, оказанных населению в сфере внутреннего и въездного туризма;</w:t>
            </w:r>
          </w:p>
          <w:p w:rsidR="007B2B76" w:rsidRDefault="007B2B76">
            <w:pPr>
              <w:pStyle w:val="ConsPlusNormal"/>
            </w:pPr>
            <w:r>
              <w:t>количество экскурсантов, посетивших регион (в среднем за период);</w:t>
            </w:r>
          </w:p>
          <w:p w:rsidR="007B2B76" w:rsidRDefault="007B2B76">
            <w:pPr>
              <w:pStyle w:val="ConsPlusNormal"/>
            </w:pPr>
            <w:r>
              <w:t>количество иностранных туристов;</w:t>
            </w:r>
          </w:p>
          <w:p w:rsidR="007B2B76" w:rsidRDefault="007B2B76">
            <w:pPr>
              <w:pStyle w:val="ConsPlusNormal"/>
            </w:pPr>
            <w:r>
              <w:t>количество информационно-туристских центров</w:t>
            </w:r>
          </w:p>
        </w:tc>
        <w:tc>
          <w:tcPr>
            <w:tcW w:w="2494" w:type="dxa"/>
          </w:tcPr>
          <w:p w:rsidR="007B2B76" w:rsidRDefault="007B2B76">
            <w:pPr>
              <w:pStyle w:val="ConsPlusNormal"/>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tc>
        <w:tc>
          <w:tcPr>
            <w:tcW w:w="2494" w:type="dxa"/>
          </w:tcPr>
          <w:p w:rsidR="007B2B76" w:rsidRDefault="007B2B76">
            <w:pPr>
              <w:pStyle w:val="ConsPlusNormal"/>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rsidR="007B2B76" w:rsidRDefault="007B2B76">
            <w:pPr>
              <w:pStyle w:val="ConsPlusNormal"/>
            </w:pPr>
            <w:r>
              <w:t>развитие сети информационно-туристских центров;</w:t>
            </w:r>
          </w:p>
          <w:p w:rsidR="007B2B76" w:rsidRDefault="007B2B76">
            <w:pPr>
              <w:pStyle w:val="ConsPlusNormal"/>
            </w:pPr>
            <w:r>
              <w:lastRenderedPageBreak/>
              <w:t>повышение кадрового потенциала в сфере туризма</w:t>
            </w:r>
          </w:p>
        </w:tc>
      </w:tr>
      <w:tr w:rsidR="007B2B76">
        <w:tc>
          <w:tcPr>
            <w:tcW w:w="510" w:type="dxa"/>
          </w:tcPr>
          <w:p w:rsidR="007B2B76" w:rsidRDefault="007B2B76">
            <w:pPr>
              <w:pStyle w:val="ConsPlusNormal"/>
              <w:jc w:val="center"/>
            </w:pPr>
            <w:r>
              <w:lastRenderedPageBreak/>
              <w:t>3.1</w:t>
            </w:r>
          </w:p>
        </w:tc>
        <w:tc>
          <w:tcPr>
            <w:tcW w:w="2494" w:type="dxa"/>
          </w:tcPr>
          <w:p w:rsidR="007B2B76" w:rsidRDefault="007B2B76">
            <w:pPr>
              <w:pStyle w:val="ConsPlusNormal"/>
            </w:pPr>
            <w:r>
              <w:t>Основное мероприятие "Содействие формированию методической основы развития въездного и внутреннего туризма"</w:t>
            </w:r>
          </w:p>
        </w:tc>
        <w:tc>
          <w:tcPr>
            <w:tcW w:w="2494" w:type="dxa"/>
          </w:tcPr>
          <w:p w:rsidR="007B2B76" w:rsidRDefault="007B2B76">
            <w:pPr>
              <w:pStyle w:val="ConsPlusNormal"/>
            </w:pPr>
            <w:r>
              <w:t>Количество проведенных социологических опросов (методических рекомендаций) в сфере туризма</w:t>
            </w:r>
          </w:p>
        </w:tc>
        <w:tc>
          <w:tcPr>
            <w:tcW w:w="2494" w:type="dxa"/>
          </w:tcPr>
          <w:p w:rsidR="007B2B76" w:rsidRDefault="007B2B76">
            <w:pPr>
              <w:pStyle w:val="ConsPlusNormal"/>
            </w:pPr>
            <w:r>
              <w:t>Методическое обеспечение развития туризма</w:t>
            </w:r>
          </w:p>
        </w:tc>
        <w:tc>
          <w:tcPr>
            <w:tcW w:w="2494" w:type="dxa"/>
          </w:tcPr>
          <w:p w:rsidR="007B2B76" w:rsidRDefault="007B2B76">
            <w:pPr>
              <w:pStyle w:val="ConsPlusNormal"/>
            </w:pPr>
            <w:r>
              <w:t>Повышение конкурентоспособности туристской сферы, повышение привлекательности, развитие туристического потенциала Ленинградской области и экспорт туристских услуг;</w:t>
            </w:r>
          </w:p>
          <w:p w:rsidR="007B2B76" w:rsidRDefault="007B2B76">
            <w:pPr>
              <w:pStyle w:val="ConsPlusNormal"/>
            </w:pPr>
            <w:r>
              <w:t>развитие сети информационно-туристских центров</w:t>
            </w:r>
          </w:p>
        </w:tc>
      </w:tr>
      <w:tr w:rsidR="007B2B76">
        <w:tc>
          <w:tcPr>
            <w:tcW w:w="510" w:type="dxa"/>
          </w:tcPr>
          <w:p w:rsidR="007B2B76" w:rsidRDefault="007B2B76">
            <w:pPr>
              <w:pStyle w:val="ConsPlusNormal"/>
              <w:jc w:val="center"/>
            </w:pPr>
            <w:r>
              <w:t>3.2</w:t>
            </w:r>
          </w:p>
        </w:tc>
        <w:tc>
          <w:tcPr>
            <w:tcW w:w="2494" w:type="dxa"/>
          </w:tcPr>
          <w:p w:rsidR="007B2B76" w:rsidRDefault="007B2B76">
            <w:pPr>
              <w:pStyle w:val="ConsPlusNormal"/>
            </w:pPr>
            <w:r>
              <w:t>Основное мероприятие "Проведение мероприятий по развитию кадрового потенциала в сфере туризма"</w:t>
            </w:r>
          </w:p>
        </w:tc>
        <w:tc>
          <w:tcPr>
            <w:tcW w:w="2494" w:type="dxa"/>
          </w:tcPr>
          <w:p w:rsidR="007B2B76" w:rsidRDefault="007B2B76">
            <w:pPr>
              <w:pStyle w:val="ConsPlusNormal"/>
            </w:pPr>
            <w:r>
              <w:t>Численность работников сферы туризма, принявших участие в обучающих мероприятиях</w:t>
            </w:r>
          </w:p>
        </w:tc>
        <w:tc>
          <w:tcPr>
            <w:tcW w:w="2494" w:type="dxa"/>
          </w:tcPr>
          <w:p w:rsidR="007B2B76" w:rsidRDefault="007B2B76">
            <w:pPr>
              <w:pStyle w:val="ConsPlusNormal"/>
            </w:pPr>
            <w:r>
              <w:t>Повышение кадрового потенциала в сфере туризма</w:t>
            </w:r>
          </w:p>
        </w:tc>
        <w:tc>
          <w:tcPr>
            <w:tcW w:w="2494" w:type="dxa"/>
          </w:tcPr>
          <w:p w:rsidR="007B2B76" w:rsidRDefault="007B2B76">
            <w:pPr>
              <w:pStyle w:val="ConsPlusNormal"/>
            </w:pPr>
            <w:r>
              <w:t>Повышение кадрового потенциала в сфере туризма</w:t>
            </w:r>
          </w:p>
        </w:tc>
      </w:tr>
    </w:tbl>
    <w:p w:rsidR="007B2B76" w:rsidRDefault="007B2B76">
      <w:pPr>
        <w:sectPr w:rsidR="007B2B76">
          <w:pgSz w:w="16838" w:h="11905" w:orient="landscape"/>
          <w:pgMar w:top="1701" w:right="1134" w:bottom="850" w:left="1134" w:header="0" w:footer="0" w:gutter="0"/>
          <w:cols w:space="720"/>
        </w:sectPr>
      </w:pPr>
    </w:p>
    <w:p w:rsidR="007B2B76" w:rsidRDefault="007B2B76">
      <w:pPr>
        <w:pStyle w:val="ConsPlusNormal"/>
        <w:ind w:firstLine="540"/>
        <w:jc w:val="both"/>
      </w:pPr>
    </w:p>
    <w:p w:rsidR="007B2B76" w:rsidRDefault="007B2B76">
      <w:pPr>
        <w:pStyle w:val="ConsPlusTitle"/>
        <w:jc w:val="center"/>
        <w:outlineLvl w:val="2"/>
      </w:pPr>
      <w:bookmarkStart w:id="4" w:name="P570"/>
      <w:bookmarkEnd w:id="4"/>
      <w:r>
        <w:t>Часть 2. Перечень проектов, включенных в государственную</w:t>
      </w:r>
    </w:p>
    <w:p w:rsidR="007B2B76" w:rsidRDefault="007B2B76">
      <w:pPr>
        <w:pStyle w:val="ConsPlusTitle"/>
        <w:jc w:val="center"/>
      </w:pPr>
      <w:r>
        <w:t>программу (проектная часть государственной программы)</w:t>
      </w:r>
    </w:p>
    <w:p w:rsidR="007B2B76" w:rsidRDefault="007B2B76">
      <w:pPr>
        <w:pStyle w:val="ConsPlusNormal"/>
        <w:jc w:val="center"/>
      </w:pPr>
      <w:r>
        <w:t xml:space="preserve">(в ред. </w:t>
      </w:r>
      <w:hyperlink r:id="rId55" w:history="1">
        <w:r>
          <w:rPr>
            <w:color w:val="0000FF"/>
          </w:rPr>
          <w:t>Постановления</w:t>
        </w:r>
      </w:hyperlink>
      <w:r>
        <w:t xml:space="preserve"> Правительства Ленинградской области</w:t>
      </w:r>
    </w:p>
    <w:p w:rsidR="007B2B76" w:rsidRDefault="007B2B76">
      <w:pPr>
        <w:pStyle w:val="ConsPlusNormal"/>
        <w:jc w:val="center"/>
      </w:pPr>
      <w:r>
        <w:t>от 11.10.2021 N 655)</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438"/>
        <w:gridCol w:w="3061"/>
        <w:gridCol w:w="1928"/>
        <w:gridCol w:w="1928"/>
        <w:gridCol w:w="1814"/>
      </w:tblGrid>
      <w:tr w:rsidR="007B2B76">
        <w:tc>
          <w:tcPr>
            <w:tcW w:w="567" w:type="dxa"/>
          </w:tcPr>
          <w:p w:rsidR="007B2B76" w:rsidRDefault="007B2B76">
            <w:pPr>
              <w:pStyle w:val="ConsPlusNormal"/>
              <w:jc w:val="center"/>
            </w:pPr>
            <w:r>
              <w:t>N п/п</w:t>
            </w:r>
          </w:p>
        </w:tc>
        <w:tc>
          <w:tcPr>
            <w:tcW w:w="2608" w:type="dxa"/>
          </w:tcPr>
          <w:p w:rsidR="007B2B76" w:rsidRDefault="007B2B76">
            <w:pPr>
              <w:pStyle w:val="ConsPlusNormal"/>
              <w:jc w:val="center"/>
            </w:pPr>
            <w:r>
              <w:t>Наименование проекта, вид проекта (приоритетный, отраслевой)</w:t>
            </w:r>
          </w:p>
        </w:tc>
        <w:tc>
          <w:tcPr>
            <w:tcW w:w="2438" w:type="dxa"/>
          </w:tcPr>
          <w:p w:rsidR="007B2B76" w:rsidRDefault="007B2B76">
            <w:pPr>
              <w:pStyle w:val="ConsPlusNormal"/>
              <w:jc w:val="center"/>
            </w:pPr>
            <w:r>
              <w:t>Сроки и цель проекта</w:t>
            </w:r>
          </w:p>
        </w:tc>
        <w:tc>
          <w:tcPr>
            <w:tcW w:w="3061" w:type="dxa"/>
          </w:tcPr>
          <w:p w:rsidR="007B2B76" w:rsidRDefault="007B2B76">
            <w:pPr>
              <w:pStyle w:val="ConsPlusNormal"/>
              <w:jc w:val="center"/>
            </w:pPr>
            <w:r>
              <w:t>Участники проекта</w:t>
            </w:r>
          </w:p>
        </w:tc>
        <w:tc>
          <w:tcPr>
            <w:tcW w:w="1928" w:type="dxa"/>
          </w:tcPr>
          <w:p w:rsidR="007B2B76" w:rsidRDefault="007B2B76">
            <w:pPr>
              <w:pStyle w:val="ConsPlusNormal"/>
              <w:jc w:val="center"/>
            </w:pPr>
            <w:r>
              <w:t>Показатели государственной программы (подпрограммы)</w:t>
            </w:r>
          </w:p>
        </w:tc>
        <w:tc>
          <w:tcPr>
            <w:tcW w:w="1928" w:type="dxa"/>
          </w:tcPr>
          <w:p w:rsidR="007B2B76" w:rsidRDefault="007B2B76">
            <w:pPr>
              <w:pStyle w:val="ConsPlusNormal"/>
              <w:jc w:val="center"/>
            </w:pPr>
            <w:r>
              <w:t>Задачи государственной программы (подпрограммы)</w:t>
            </w:r>
          </w:p>
        </w:tc>
        <w:tc>
          <w:tcPr>
            <w:tcW w:w="1814" w:type="dxa"/>
          </w:tcPr>
          <w:p w:rsidR="007B2B76" w:rsidRDefault="007B2B76">
            <w:pPr>
              <w:pStyle w:val="ConsPlusNormal"/>
              <w:jc w:val="center"/>
            </w:pPr>
            <w:r>
              <w:t>Цели (задачи) Плана мероприятий по реализации Стратегии</w:t>
            </w:r>
          </w:p>
        </w:tc>
      </w:tr>
      <w:tr w:rsidR="007B2B76">
        <w:tc>
          <w:tcPr>
            <w:tcW w:w="567" w:type="dxa"/>
          </w:tcPr>
          <w:p w:rsidR="007B2B76" w:rsidRDefault="007B2B76">
            <w:pPr>
              <w:pStyle w:val="ConsPlusNormal"/>
              <w:jc w:val="center"/>
            </w:pPr>
            <w:r>
              <w:t>1</w:t>
            </w:r>
          </w:p>
        </w:tc>
        <w:tc>
          <w:tcPr>
            <w:tcW w:w="2608" w:type="dxa"/>
          </w:tcPr>
          <w:p w:rsidR="007B2B76" w:rsidRDefault="007B2B76">
            <w:pPr>
              <w:pStyle w:val="ConsPlusNormal"/>
              <w:jc w:val="center"/>
            </w:pPr>
            <w:r>
              <w:t>2</w:t>
            </w:r>
          </w:p>
        </w:tc>
        <w:tc>
          <w:tcPr>
            <w:tcW w:w="2438" w:type="dxa"/>
          </w:tcPr>
          <w:p w:rsidR="007B2B76" w:rsidRDefault="007B2B76">
            <w:pPr>
              <w:pStyle w:val="ConsPlusNormal"/>
              <w:jc w:val="center"/>
            </w:pPr>
            <w:r>
              <w:t>3</w:t>
            </w:r>
          </w:p>
        </w:tc>
        <w:tc>
          <w:tcPr>
            <w:tcW w:w="3061" w:type="dxa"/>
          </w:tcPr>
          <w:p w:rsidR="007B2B76" w:rsidRDefault="007B2B76">
            <w:pPr>
              <w:pStyle w:val="ConsPlusNormal"/>
              <w:jc w:val="center"/>
            </w:pPr>
            <w:r>
              <w:t>4</w:t>
            </w:r>
          </w:p>
        </w:tc>
        <w:tc>
          <w:tcPr>
            <w:tcW w:w="1928" w:type="dxa"/>
          </w:tcPr>
          <w:p w:rsidR="007B2B76" w:rsidRDefault="007B2B76">
            <w:pPr>
              <w:pStyle w:val="ConsPlusNormal"/>
              <w:jc w:val="center"/>
            </w:pPr>
            <w:r>
              <w:t>5</w:t>
            </w:r>
          </w:p>
        </w:tc>
        <w:tc>
          <w:tcPr>
            <w:tcW w:w="1928" w:type="dxa"/>
          </w:tcPr>
          <w:p w:rsidR="007B2B76" w:rsidRDefault="007B2B76">
            <w:pPr>
              <w:pStyle w:val="ConsPlusNormal"/>
              <w:jc w:val="center"/>
            </w:pPr>
            <w:r>
              <w:t>6</w:t>
            </w:r>
          </w:p>
        </w:tc>
        <w:tc>
          <w:tcPr>
            <w:tcW w:w="1814" w:type="dxa"/>
          </w:tcPr>
          <w:p w:rsidR="007B2B76" w:rsidRDefault="007B2B76">
            <w:pPr>
              <w:pStyle w:val="ConsPlusNormal"/>
              <w:jc w:val="center"/>
            </w:pPr>
            <w:r>
              <w:t>7</w:t>
            </w:r>
          </w:p>
        </w:tc>
      </w:tr>
      <w:tr w:rsidR="007B2B76">
        <w:tc>
          <w:tcPr>
            <w:tcW w:w="567" w:type="dxa"/>
          </w:tcPr>
          <w:p w:rsidR="007B2B76" w:rsidRDefault="007B2B76">
            <w:pPr>
              <w:pStyle w:val="ConsPlusNormal"/>
              <w:jc w:val="center"/>
            </w:pPr>
            <w:r>
              <w:t>1</w:t>
            </w:r>
          </w:p>
        </w:tc>
        <w:tc>
          <w:tcPr>
            <w:tcW w:w="2608" w:type="dxa"/>
          </w:tcPr>
          <w:p w:rsidR="007B2B76" w:rsidRDefault="007B2B76">
            <w:pPr>
              <w:pStyle w:val="ConsPlusNormal"/>
            </w:pPr>
            <w:r>
              <w:t>Подпрограмма 1 "Продвижение туристского потенциала Ленинградской области"</w:t>
            </w:r>
          </w:p>
        </w:tc>
        <w:tc>
          <w:tcPr>
            <w:tcW w:w="2438" w:type="dxa"/>
          </w:tcPr>
          <w:p w:rsidR="007B2B76" w:rsidRDefault="007B2B76">
            <w:pPr>
              <w:pStyle w:val="ConsPlusNormal"/>
              <w:jc w:val="center"/>
            </w:pPr>
            <w:r>
              <w:t>X</w:t>
            </w:r>
          </w:p>
        </w:tc>
        <w:tc>
          <w:tcPr>
            <w:tcW w:w="3061" w:type="dxa"/>
          </w:tcPr>
          <w:p w:rsidR="007B2B76" w:rsidRDefault="007B2B76">
            <w:pPr>
              <w:pStyle w:val="ConsPlusNormal"/>
              <w:jc w:val="center"/>
            </w:pPr>
            <w:r>
              <w:t>X</w:t>
            </w:r>
          </w:p>
        </w:tc>
        <w:tc>
          <w:tcPr>
            <w:tcW w:w="1928" w:type="dxa"/>
          </w:tcPr>
          <w:p w:rsidR="007B2B76" w:rsidRDefault="007B2B76">
            <w:pPr>
              <w:pStyle w:val="ConsPlusNormal"/>
              <w:jc w:val="center"/>
            </w:pPr>
            <w:r>
              <w:t>X</w:t>
            </w:r>
          </w:p>
        </w:tc>
        <w:tc>
          <w:tcPr>
            <w:tcW w:w="1928" w:type="dxa"/>
          </w:tcPr>
          <w:p w:rsidR="007B2B76" w:rsidRDefault="007B2B76">
            <w:pPr>
              <w:pStyle w:val="ConsPlusNormal"/>
              <w:jc w:val="center"/>
            </w:pPr>
            <w:r>
              <w:t>X</w:t>
            </w:r>
          </w:p>
        </w:tc>
        <w:tc>
          <w:tcPr>
            <w:tcW w:w="1814" w:type="dxa"/>
          </w:tcPr>
          <w:p w:rsidR="007B2B76" w:rsidRDefault="007B2B76">
            <w:pPr>
              <w:pStyle w:val="ConsPlusNormal"/>
              <w:jc w:val="center"/>
            </w:pPr>
            <w:r>
              <w:t>X</w:t>
            </w:r>
          </w:p>
        </w:tc>
      </w:tr>
      <w:tr w:rsidR="007B2B76">
        <w:tc>
          <w:tcPr>
            <w:tcW w:w="567" w:type="dxa"/>
          </w:tcPr>
          <w:p w:rsidR="007B2B76" w:rsidRDefault="007B2B76">
            <w:pPr>
              <w:pStyle w:val="ConsPlusNormal"/>
              <w:jc w:val="center"/>
            </w:pPr>
            <w:r>
              <w:t>1.1</w:t>
            </w:r>
          </w:p>
        </w:tc>
        <w:tc>
          <w:tcPr>
            <w:tcW w:w="2608" w:type="dxa"/>
          </w:tcPr>
          <w:p w:rsidR="007B2B76" w:rsidRDefault="007B2B76">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2438" w:type="dxa"/>
          </w:tcPr>
          <w:p w:rsidR="007B2B76" w:rsidRDefault="007B2B76">
            <w:pPr>
              <w:pStyle w:val="ConsPlusNormal"/>
            </w:pPr>
            <w:r>
              <w:t xml:space="preserve">2020-2021 годы - создание и продвижение общенационального культурно-туристского центра на базе села Старая Ладога путем формирования комфортной среды для жителей и гостей региона, строительства объектов туристской инфраструктуры, создания объектов обеспечивающей </w:t>
            </w:r>
            <w:r>
              <w:lastRenderedPageBreak/>
              <w:t>инфраструктуры и сохранения объектов культурного наследия</w:t>
            </w:r>
          </w:p>
        </w:tc>
        <w:tc>
          <w:tcPr>
            <w:tcW w:w="3061" w:type="dxa"/>
          </w:tcPr>
          <w:p w:rsidR="007B2B76" w:rsidRDefault="007B2B76">
            <w:pPr>
              <w:pStyle w:val="ConsPlusNormal"/>
            </w:pPr>
            <w:r>
              <w:lastRenderedPageBreak/>
              <w:t>Комитет по культуре и туризму Ленинградской области;</w:t>
            </w:r>
          </w:p>
          <w:p w:rsidR="007B2B76" w:rsidRDefault="007B2B76">
            <w:pPr>
              <w:pStyle w:val="ConsPlusNormal"/>
            </w:pPr>
            <w:r>
              <w:t>комитет по жилищно-коммунальному хозяйству Ленинградской области;</w:t>
            </w:r>
          </w:p>
          <w:p w:rsidR="007B2B76" w:rsidRDefault="007B2B76">
            <w:pPr>
              <w:pStyle w:val="ConsPlusNormal"/>
            </w:pPr>
            <w:r>
              <w:t>комитет по топливно-энергетическому комплексу Ленинградской области;</w:t>
            </w:r>
          </w:p>
          <w:p w:rsidR="007B2B76" w:rsidRDefault="007B2B76">
            <w:pPr>
              <w:pStyle w:val="ConsPlusNormal"/>
            </w:pPr>
            <w:r>
              <w:t>Комитет градостроительной политики Ленинградской области;</w:t>
            </w:r>
          </w:p>
          <w:p w:rsidR="007B2B76" w:rsidRDefault="007B2B76">
            <w:pPr>
              <w:pStyle w:val="ConsPlusNormal"/>
            </w:pPr>
            <w:r>
              <w:t>комитет по сохранению культурного наследия Ленинградской области;</w:t>
            </w:r>
          </w:p>
          <w:p w:rsidR="007B2B76" w:rsidRDefault="007B2B76">
            <w:pPr>
              <w:pStyle w:val="ConsPlusNormal"/>
            </w:pPr>
            <w:r>
              <w:t xml:space="preserve">Комитет экономического </w:t>
            </w:r>
            <w:r>
              <w:lastRenderedPageBreak/>
              <w:t>развития и инвестиционной деятельности Ленинградской области;</w:t>
            </w:r>
          </w:p>
          <w:p w:rsidR="007B2B76" w:rsidRDefault="007B2B76">
            <w:pPr>
              <w:pStyle w:val="ConsPlusNormal"/>
            </w:pPr>
            <w:r>
              <w:t>Комитет финансов Ленинградской области;</w:t>
            </w:r>
          </w:p>
          <w:p w:rsidR="007B2B76" w:rsidRDefault="007B2B76">
            <w:pPr>
              <w:pStyle w:val="ConsPlusNormal"/>
            </w:pPr>
            <w:r>
              <w:t>Комитет по дорожному хозяйству Ленинградской области;</w:t>
            </w:r>
          </w:p>
          <w:p w:rsidR="007B2B76" w:rsidRDefault="007B2B76">
            <w:pPr>
              <w:pStyle w:val="ConsPlusNormal"/>
            </w:pPr>
            <w:r>
              <w:t>Комитет Ленинградской области по транспорту</w:t>
            </w:r>
          </w:p>
        </w:tc>
        <w:tc>
          <w:tcPr>
            <w:tcW w:w="1928" w:type="dxa"/>
          </w:tcPr>
          <w:p w:rsidR="007B2B76" w:rsidRDefault="007B2B76">
            <w:pPr>
              <w:pStyle w:val="ConsPlusNormal"/>
            </w:pPr>
            <w:r>
              <w:lastRenderedPageBreak/>
              <w:t>Количество проинформированных о туристском потенциале Ленинградской области</w:t>
            </w:r>
          </w:p>
        </w:tc>
        <w:tc>
          <w:tcPr>
            <w:tcW w:w="1928" w:type="dxa"/>
          </w:tcPr>
          <w:p w:rsidR="007B2B76" w:rsidRDefault="007B2B76">
            <w:pPr>
              <w:pStyle w:val="ConsPlusNormal"/>
            </w:pPr>
            <w:r>
              <w:t>Продвижение туристских возможностей региона на внутреннем и международном рынках</w:t>
            </w:r>
          </w:p>
        </w:tc>
        <w:tc>
          <w:tcPr>
            <w:tcW w:w="1814" w:type="dxa"/>
          </w:tcPr>
          <w:p w:rsidR="007B2B76" w:rsidRDefault="007B2B76">
            <w:pPr>
              <w:pStyle w:val="ConsPlusNormal"/>
            </w:pPr>
            <w:r>
              <w:t>Продвижение туристских возможностей региона на внутреннем и международном рынках</w:t>
            </w:r>
          </w:p>
        </w:tc>
      </w:tr>
    </w:tbl>
    <w:p w:rsidR="007B2B76" w:rsidRDefault="007B2B76">
      <w:pPr>
        <w:pStyle w:val="ConsPlusNormal"/>
        <w:ind w:firstLine="540"/>
        <w:jc w:val="both"/>
      </w:pPr>
    </w:p>
    <w:p w:rsidR="007B2B76" w:rsidRDefault="007B2B76">
      <w:pPr>
        <w:pStyle w:val="ConsPlusNormal"/>
        <w:jc w:val="right"/>
        <w:outlineLvl w:val="1"/>
      </w:pPr>
      <w:r>
        <w:t>Таблица 2</w:t>
      </w:r>
    </w:p>
    <w:p w:rsidR="007B2B76" w:rsidRDefault="007B2B76">
      <w:pPr>
        <w:pStyle w:val="ConsPlusNormal"/>
        <w:ind w:firstLine="540"/>
        <w:jc w:val="both"/>
      </w:pPr>
    </w:p>
    <w:p w:rsidR="007B2B76" w:rsidRDefault="007B2B76">
      <w:pPr>
        <w:pStyle w:val="ConsPlusTitle"/>
        <w:jc w:val="center"/>
      </w:pPr>
      <w:r>
        <w:t>СВЕДЕНИЯ</w:t>
      </w:r>
    </w:p>
    <w:p w:rsidR="007B2B76" w:rsidRDefault="007B2B76">
      <w:pPr>
        <w:pStyle w:val="ConsPlusTitle"/>
        <w:jc w:val="center"/>
      </w:pPr>
      <w:r>
        <w:t>о показателях (индикаторах) государственной программы</w:t>
      </w:r>
    </w:p>
    <w:p w:rsidR="007B2B76" w:rsidRDefault="007B2B76">
      <w:pPr>
        <w:pStyle w:val="ConsPlusTitle"/>
        <w:jc w:val="center"/>
      </w:pPr>
      <w:r>
        <w:t>Ленинградской области "Развитие внутреннего и въездного</w:t>
      </w:r>
    </w:p>
    <w:p w:rsidR="007B2B76" w:rsidRDefault="007B2B76">
      <w:pPr>
        <w:pStyle w:val="ConsPlusTitle"/>
        <w:jc w:val="center"/>
      </w:pPr>
      <w:r>
        <w:t>туризма в Ленинградской области" и их значениях</w:t>
      </w:r>
    </w:p>
    <w:p w:rsidR="007B2B76" w:rsidRDefault="007B2B76">
      <w:pPr>
        <w:pStyle w:val="ConsPlusNormal"/>
        <w:jc w:val="center"/>
      </w:pPr>
      <w:r>
        <w:t xml:space="preserve">(в ред. </w:t>
      </w:r>
      <w:hyperlink r:id="rId56" w:history="1">
        <w:r>
          <w:rPr>
            <w:color w:val="0000FF"/>
          </w:rPr>
          <w:t>Постановления</w:t>
        </w:r>
      </w:hyperlink>
      <w:r>
        <w:t xml:space="preserve"> Правительства Ленинградской области</w:t>
      </w:r>
    </w:p>
    <w:p w:rsidR="007B2B76" w:rsidRDefault="007B2B76">
      <w:pPr>
        <w:pStyle w:val="ConsPlusNormal"/>
        <w:jc w:val="center"/>
      </w:pPr>
      <w:r>
        <w:t>от 11.10.2021 N 655)</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91"/>
        <w:gridCol w:w="1531"/>
        <w:gridCol w:w="1303"/>
        <w:gridCol w:w="1133"/>
        <w:gridCol w:w="793"/>
        <w:gridCol w:w="793"/>
        <w:gridCol w:w="793"/>
        <w:gridCol w:w="793"/>
        <w:gridCol w:w="793"/>
        <w:gridCol w:w="1870"/>
      </w:tblGrid>
      <w:tr w:rsidR="007B2B76">
        <w:tc>
          <w:tcPr>
            <w:tcW w:w="566" w:type="dxa"/>
            <w:vMerge w:val="restart"/>
          </w:tcPr>
          <w:p w:rsidR="007B2B76" w:rsidRDefault="007B2B76">
            <w:pPr>
              <w:pStyle w:val="ConsPlusNormal"/>
              <w:jc w:val="center"/>
            </w:pPr>
            <w:r>
              <w:t>N п/п</w:t>
            </w:r>
          </w:p>
        </w:tc>
        <w:tc>
          <w:tcPr>
            <w:tcW w:w="4422" w:type="dxa"/>
            <w:gridSpan w:val="2"/>
            <w:vMerge w:val="restart"/>
          </w:tcPr>
          <w:p w:rsidR="007B2B76" w:rsidRDefault="007B2B76">
            <w:pPr>
              <w:pStyle w:val="ConsPlusNormal"/>
              <w:jc w:val="center"/>
            </w:pPr>
            <w:r>
              <w:t>Наименование показателя (индикатора)</w:t>
            </w:r>
          </w:p>
        </w:tc>
        <w:tc>
          <w:tcPr>
            <w:tcW w:w="1303" w:type="dxa"/>
            <w:vMerge w:val="restart"/>
          </w:tcPr>
          <w:p w:rsidR="007B2B76" w:rsidRDefault="007B2B76">
            <w:pPr>
              <w:pStyle w:val="ConsPlusNormal"/>
              <w:jc w:val="center"/>
            </w:pPr>
            <w:r>
              <w:t>Единица измерения</w:t>
            </w:r>
          </w:p>
        </w:tc>
        <w:tc>
          <w:tcPr>
            <w:tcW w:w="5098" w:type="dxa"/>
            <w:gridSpan w:val="6"/>
          </w:tcPr>
          <w:p w:rsidR="007B2B76" w:rsidRDefault="007B2B76">
            <w:pPr>
              <w:pStyle w:val="ConsPlusNormal"/>
              <w:jc w:val="center"/>
            </w:pPr>
            <w:r>
              <w:t>Значения показателей (индикаторов)</w:t>
            </w:r>
          </w:p>
        </w:tc>
        <w:tc>
          <w:tcPr>
            <w:tcW w:w="1870" w:type="dxa"/>
            <w:vMerge w:val="restart"/>
          </w:tcPr>
          <w:p w:rsidR="007B2B76" w:rsidRDefault="007B2B76">
            <w:pPr>
              <w:pStyle w:val="ConsPlusNormal"/>
              <w:jc w:val="center"/>
            </w:pPr>
            <w:r>
              <w:t>Удельный вес подпрограммы (показателя)</w:t>
            </w:r>
          </w:p>
        </w:tc>
      </w:tr>
      <w:tr w:rsidR="007B2B76">
        <w:tc>
          <w:tcPr>
            <w:tcW w:w="566" w:type="dxa"/>
            <w:vMerge/>
          </w:tcPr>
          <w:p w:rsidR="007B2B76" w:rsidRDefault="007B2B76"/>
        </w:tc>
        <w:tc>
          <w:tcPr>
            <w:tcW w:w="4422" w:type="dxa"/>
            <w:gridSpan w:val="2"/>
            <w:vMerge/>
          </w:tcPr>
          <w:p w:rsidR="007B2B76" w:rsidRDefault="007B2B76"/>
        </w:tc>
        <w:tc>
          <w:tcPr>
            <w:tcW w:w="1303" w:type="dxa"/>
            <w:vMerge/>
          </w:tcPr>
          <w:p w:rsidR="007B2B76" w:rsidRDefault="007B2B76"/>
        </w:tc>
        <w:tc>
          <w:tcPr>
            <w:tcW w:w="1133" w:type="dxa"/>
          </w:tcPr>
          <w:p w:rsidR="007B2B76" w:rsidRDefault="007B2B76">
            <w:pPr>
              <w:pStyle w:val="ConsPlusNormal"/>
              <w:jc w:val="center"/>
            </w:pPr>
            <w:r>
              <w:t>2018 год (базовый период)</w:t>
            </w:r>
          </w:p>
        </w:tc>
        <w:tc>
          <w:tcPr>
            <w:tcW w:w="793" w:type="dxa"/>
          </w:tcPr>
          <w:p w:rsidR="007B2B76" w:rsidRDefault="007B2B76">
            <w:pPr>
              <w:pStyle w:val="ConsPlusNormal"/>
              <w:jc w:val="center"/>
            </w:pPr>
            <w:r>
              <w:t>2020 год</w:t>
            </w:r>
          </w:p>
        </w:tc>
        <w:tc>
          <w:tcPr>
            <w:tcW w:w="793" w:type="dxa"/>
          </w:tcPr>
          <w:p w:rsidR="007B2B76" w:rsidRDefault="007B2B76">
            <w:pPr>
              <w:pStyle w:val="ConsPlusNormal"/>
              <w:jc w:val="center"/>
            </w:pPr>
            <w:r>
              <w:t>2021 год</w:t>
            </w:r>
          </w:p>
        </w:tc>
        <w:tc>
          <w:tcPr>
            <w:tcW w:w="793" w:type="dxa"/>
          </w:tcPr>
          <w:p w:rsidR="007B2B76" w:rsidRDefault="007B2B76">
            <w:pPr>
              <w:pStyle w:val="ConsPlusNormal"/>
              <w:jc w:val="center"/>
            </w:pPr>
            <w:r>
              <w:t>2022 год</w:t>
            </w:r>
          </w:p>
        </w:tc>
        <w:tc>
          <w:tcPr>
            <w:tcW w:w="793" w:type="dxa"/>
          </w:tcPr>
          <w:p w:rsidR="007B2B76" w:rsidRDefault="007B2B76">
            <w:pPr>
              <w:pStyle w:val="ConsPlusNormal"/>
              <w:jc w:val="center"/>
            </w:pPr>
            <w:r>
              <w:t>2023 год</w:t>
            </w:r>
          </w:p>
        </w:tc>
        <w:tc>
          <w:tcPr>
            <w:tcW w:w="793" w:type="dxa"/>
          </w:tcPr>
          <w:p w:rsidR="007B2B76" w:rsidRDefault="007B2B76">
            <w:pPr>
              <w:pStyle w:val="ConsPlusNormal"/>
              <w:jc w:val="center"/>
            </w:pPr>
            <w:r>
              <w:t>2024 год</w:t>
            </w:r>
          </w:p>
        </w:tc>
        <w:tc>
          <w:tcPr>
            <w:tcW w:w="1870" w:type="dxa"/>
            <w:vMerge/>
          </w:tcPr>
          <w:p w:rsidR="007B2B76" w:rsidRDefault="007B2B76"/>
        </w:tc>
      </w:tr>
      <w:tr w:rsidR="007B2B76">
        <w:tc>
          <w:tcPr>
            <w:tcW w:w="566" w:type="dxa"/>
          </w:tcPr>
          <w:p w:rsidR="007B2B76" w:rsidRDefault="007B2B76">
            <w:pPr>
              <w:pStyle w:val="ConsPlusNormal"/>
              <w:jc w:val="center"/>
            </w:pPr>
            <w:r>
              <w:t>1</w:t>
            </w:r>
          </w:p>
        </w:tc>
        <w:tc>
          <w:tcPr>
            <w:tcW w:w="4422" w:type="dxa"/>
            <w:gridSpan w:val="2"/>
          </w:tcPr>
          <w:p w:rsidR="007B2B76" w:rsidRDefault="007B2B76">
            <w:pPr>
              <w:pStyle w:val="ConsPlusNormal"/>
              <w:jc w:val="center"/>
            </w:pPr>
            <w:r>
              <w:t>2</w:t>
            </w:r>
          </w:p>
        </w:tc>
        <w:tc>
          <w:tcPr>
            <w:tcW w:w="1303" w:type="dxa"/>
          </w:tcPr>
          <w:p w:rsidR="007B2B76" w:rsidRDefault="007B2B76">
            <w:pPr>
              <w:pStyle w:val="ConsPlusNormal"/>
              <w:jc w:val="center"/>
            </w:pPr>
            <w:r>
              <w:t>3</w:t>
            </w:r>
          </w:p>
        </w:tc>
        <w:tc>
          <w:tcPr>
            <w:tcW w:w="1133" w:type="dxa"/>
          </w:tcPr>
          <w:p w:rsidR="007B2B76" w:rsidRDefault="007B2B76">
            <w:pPr>
              <w:pStyle w:val="ConsPlusNormal"/>
              <w:jc w:val="center"/>
            </w:pPr>
            <w:r>
              <w:t>4</w:t>
            </w:r>
          </w:p>
        </w:tc>
        <w:tc>
          <w:tcPr>
            <w:tcW w:w="793" w:type="dxa"/>
          </w:tcPr>
          <w:p w:rsidR="007B2B76" w:rsidRDefault="007B2B76">
            <w:pPr>
              <w:pStyle w:val="ConsPlusNormal"/>
              <w:jc w:val="center"/>
            </w:pPr>
            <w:r>
              <w:t>5</w:t>
            </w:r>
          </w:p>
        </w:tc>
        <w:tc>
          <w:tcPr>
            <w:tcW w:w="793" w:type="dxa"/>
          </w:tcPr>
          <w:p w:rsidR="007B2B76" w:rsidRDefault="007B2B76">
            <w:pPr>
              <w:pStyle w:val="ConsPlusNormal"/>
              <w:jc w:val="center"/>
            </w:pPr>
            <w:r>
              <w:t>6</w:t>
            </w:r>
          </w:p>
        </w:tc>
        <w:tc>
          <w:tcPr>
            <w:tcW w:w="793" w:type="dxa"/>
          </w:tcPr>
          <w:p w:rsidR="007B2B76" w:rsidRDefault="007B2B76">
            <w:pPr>
              <w:pStyle w:val="ConsPlusNormal"/>
              <w:jc w:val="center"/>
            </w:pPr>
            <w:r>
              <w:t>7</w:t>
            </w:r>
          </w:p>
        </w:tc>
        <w:tc>
          <w:tcPr>
            <w:tcW w:w="793" w:type="dxa"/>
          </w:tcPr>
          <w:p w:rsidR="007B2B76" w:rsidRDefault="007B2B76">
            <w:pPr>
              <w:pStyle w:val="ConsPlusNormal"/>
              <w:jc w:val="center"/>
            </w:pPr>
            <w:r>
              <w:t>8</w:t>
            </w:r>
          </w:p>
        </w:tc>
        <w:tc>
          <w:tcPr>
            <w:tcW w:w="793" w:type="dxa"/>
          </w:tcPr>
          <w:p w:rsidR="007B2B76" w:rsidRDefault="007B2B76">
            <w:pPr>
              <w:pStyle w:val="ConsPlusNormal"/>
              <w:jc w:val="center"/>
            </w:pPr>
            <w:r>
              <w:t>9</w:t>
            </w:r>
          </w:p>
        </w:tc>
        <w:tc>
          <w:tcPr>
            <w:tcW w:w="1870" w:type="dxa"/>
          </w:tcPr>
          <w:p w:rsidR="007B2B76" w:rsidRDefault="007B2B76">
            <w:pPr>
              <w:pStyle w:val="ConsPlusNormal"/>
              <w:jc w:val="center"/>
            </w:pPr>
            <w:r>
              <w:t>10</w:t>
            </w:r>
          </w:p>
        </w:tc>
      </w:tr>
      <w:tr w:rsidR="007B2B76">
        <w:tc>
          <w:tcPr>
            <w:tcW w:w="566" w:type="dxa"/>
          </w:tcPr>
          <w:p w:rsidR="007B2B76" w:rsidRDefault="007B2B76">
            <w:pPr>
              <w:pStyle w:val="ConsPlusNormal"/>
              <w:jc w:val="center"/>
            </w:pPr>
          </w:p>
        </w:tc>
        <w:tc>
          <w:tcPr>
            <w:tcW w:w="10823" w:type="dxa"/>
            <w:gridSpan w:val="9"/>
          </w:tcPr>
          <w:p w:rsidR="007B2B76" w:rsidRDefault="007B2B76">
            <w:pPr>
              <w:pStyle w:val="ConsPlusNormal"/>
              <w:jc w:val="center"/>
              <w:outlineLvl w:val="2"/>
            </w:pPr>
            <w:r>
              <w:t>Государственная программа Ленинградской области "Развитие внутреннего и въездного туризма в Ленинградской области"</w:t>
            </w:r>
          </w:p>
        </w:tc>
        <w:tc>
          <w:tcPr>
            <w:tcW w:w="1870" w:type="dxa"/>
          </w:tcPr>
          <w:p w:rsidR="007B2B76" w:rsidRDefault="007B2B76">
            <w:pPr>
              <w:pStyle w:val="ConsPlusNormal"/>
              <w:jc w:val="center"/>
            </w:pPr>
          </w:p>
        </w:tc>
      </w:tr>
      <w:tr w:rsidR="007B2B76">
        <w:tc>
          <w:tcPr>
            <w:tcW w:w="566" w:type="dxa"/>
            <w:vMerge w:val="restart"/>
          </w:tcPr>
          <w:p w:rsidR="007B2B76" w:rsidRDefault="007B2B76">
            <w:pPr>
              <w:pStyle w:val="ConsPlusNormal"/>
              <w:jc w:val="center"/>
            </w:pPr>
            <w:r>
              <w:t>1</w:t>
            </w:r>
          </w:p>
        </w:tc>
        <w:tc>
          <w:tcPr>
            <w:tcW w:w="2891" w:type="dxa"/>
            <w:vMerge w:val="restart"/>
          </w:tcPr>
          <w:p w:rsidR="007B2B76" w:rsidRDefault="007B2B76">
            <w:pPr>
              <w:pStyle w:val="ConsPlusNormal"/>
            </w:pPr>
            <w:r>
              <w:t xml:space="preserve">Объем платных услуг, оказанных населению в </w:t>
            </w:r>
            <w:r>
              <w:lastRenderedPageBreak/>
              <w:t>сфере внутреннего и въездного туризма</w:t>
            </w:r>
          </w:p>
        </w:tc>
        <w:tc>
          <w:tcPr>
            <w:tcW w:w="1531" w:type="dxa"/>
          </w:tcPr>
          <w:p w:rsidR="007B2B76" w:rsidRDefault="007B2B76">
            <w:pPr>
              <w:pStyle w:val="ConsPlusNormal"/>
            </w:pPr>
            <w:r>
              <w:lastRenderedPageBreak/>
              <w:t>плановое значение</w:t>
            </w:r>
          </w:p>
        </w:tc>
        <w:tc>
          <w:tcPr>
            <w:tcW w:w="1303" w:type="dxa"/>
            <w:vMerge w:val="restart"/>
          </w:tcPr>
          <w:p w:rsidR="007B2B76" w:rsidRDefault="007B2B76">
            <w:pPr>
              <w:pStyle w:val="ConsPlusNormal"/>
              <w:jc w:val="center"/>
            </w:pPr>
            <w:r>
              <w:t>Млн руб.</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2547</w:t>
            </w:r>
          </w:p>
        </w:tc>
        <w:tc>
          <w:tcPr>
            <w:tcW w:w="793" w:type="dxa"/>
          </w:tcPr>
          <w:p w:rsidR="007B2B76" w:rsidRDefault="007B2B76">
            <w:pPr>
              <w:pStyle w:val="ConsPlusNormal"/>
              <w:jc w:val="center"/>
            </w:pPr>
            <w:r>
              <w:t>2674</w:t>
            </w:r>
          </w:p>
        </w:tc>
        <w:tc>
          <w:tcPr>
            <w:tcW w:w="793" w:type="dxa"/>
          </w:tcPr>
          <w:p w:rsidR="007B2B76" w:rsidRDefault="007B2B76">
            <w:pPr>
              <w:pStyle w:val="ConsPlusNormal"/>
              <w:jc w:val="center"/>
            </w:pPr>
            <w:r>
              <w:t>2807</w:t>
            </w:r>
          </w:p>
        </w:tc>
        <w:tc>
          <w:tcPr>
            <w:tcW w:w="793" w:type="dxa"/>
          </w:tcPr>
          <w:p w:rsidR="007B2B76" w:rsidRDefault="007B2B76">
            <w:pPr>
              <w:pStyle w:val="ConsPlusNormal"/>
              <w:jc w:val="center"/>
            </w:pPr>
            <w:r>
              <w:t>2947</w:t>
            </w:r>
          </w:p>
        </w:tc>
        <w:tc>
          <w:tcPr>
            <w:tcW w:w="793" w:type="dxa"/>
          </w:tcPr>
          <w:p w:rsidR="007B2B76" w:rsidRDefault="007B2B76">
            <w:pPr>
              <w:pStyle w:val="ConsPlusNormal"/>
              <w:jc w:val="center"/>
            </w:pPr>
            <w:r>
              <w:t>3094</w:t>
            </w:r>
          </w:p>
        </w:tc>
        <w:tc>
          <w:tcPr>
            <w:tcW w:w="1870" w:type="dxa"/>
            <w:vMerge w:val="restart"/>
          </w:tcPr>
          <w:p w:rsidR="007B2B76" w:rsidRDefault="007B2B76">
            <w:pPr>
              <w:pStyle w:val="ConsPlusNormal"/>
              <w:jc w:val="center"/>
            </w:pPr>
            <w:r>
              <w:t>0,15</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2311</w:t>
            </w:r>
          </w:p>
        </w:tc>
        <w:tc>
          <w:tcPr>
            <w:tcW w:w="793" w:type="dxa"/>
          </w:tcPr>
          <w:p w:rsidR="007B2B76" w:rsidRDefault="007B2B76">
            <w:pPr>
              <w:pStyle w:val="ConsPlusNormal"/>
              <w:jc w:val="center"/>
            </w:pPr>
            <w:r>
              <w:t>1950</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lastRenderedPageBreak/>
              <w:t>2</w:t>
            </w:r>
          </w:p>
        </w:tc>
        <w:tc>
          <w:tcPr>
            <w:tcW w:w="2891" w:type="dxa"/>
            <w:vMerge w:val="restart"/>
          </w:tcPr>
          <w:p w:rsidR="007B2B76" w:rsidRDefault="007B2B76">
            <w:pPr>
              <w:pStyle w:val="ConsPlusNormal"/>
            </w:pPr>
            <w:r>
              <w:t>Количество экскурсантов, посетивших регион</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Тыс. чел.</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3601</w:t>
            </w:r>
          </w:p>
        </w:tc>
        <w:tc>
          <w:tcPr>
            <w:tcW w:w="793" w:type="dxa"/>
          </w:tcPr>
          <w:p w:rsidR="007B2B76" w:rsidRDefault="007B2B76">
            <w:pPr>
              <w:pStyle w:val="ConsPlusNormal"/>
              <w:jc w:val="center"/>
            </w:pPr>
            <w:r>
              <w:t>3765</w:t>
            </w:r>
          </w:p>
        </w:tc>
        <w:tc>
          <w:tcPr>
            <w:tcW w:w="793" w:type="dxa"/>
          </w:tcPr>
          <w:p w:rsidR="007B2B76" w:rsidRDefault="007B2B76">
            <w:pPr>
              <w:pStyle w:val="ConsPlusNormal"/>
              <w:jc w:val="center"/>
            </w:pPr>
            <w:r>
              <w:t>3929</w:t>
            </w:r>
          </w:p>
        </w:tc>
        <w:tc>
          <w:tcPr>
            <w:tcW w:w="793" w:type="dxa"/>
          </w:tcPr>
          <w:p w:rsidR="007B2B76" w:rsidRDefault="007B2B76">
            <w:pPr>
              <w:pStyle w:val="ConsPlusNormal"/>
              <w:jc w:val="center"/>
            </w:pPr>
            <w:r>
              <w:t>4093</w:t>
            </w:r>
          </w:p>
        </w:tc>
        <w:tc>
          <w:tcPr>
            <w:tcW w:w="793" w:type="dxa"/>
          </w:tcPr>
          <w:p w:rsidR="007B2B76" w:rsidRDefault="007B2B76">
            <w:pPr>
              <w:pStyle w:val="ConsPlusNormal"/>
              <w:jc w:val="center"/>
            </w:pPr>
            <w:r>
              <w:t>4260</w:t>
            </w:r>
          </w:p>
        </w:tc>
        <w:tc>
          <w:tcPr>
            <w:tcW w:w="1870" w:type="dxa"/>
            <w:vMerge w:val="restart"/>
          </w:tcPr>
          <w:p w:rsidR="007B2B76" w:rsidRDefault="007B2B76">
            <w:pPr>
              <w:pStyle w:val="ConsPlusNormal"/>
              <w:jc w:val="center"/>
            </w:pPr>
            <w:r>
              <w:t>0,1</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3570,8</w:t>
            </w:r>
          </w:p>
        </w:tc>
        <w:tc>
          <w:tcPr>
            <w:tcW w:w="793" w:type="dxa"/>
          </w:tcPr>
          <w:p w:rsidR="007B2B76" w:rsidRDefault="007B2B76">
            <w:pPr>
              <w:pStyle w:val="ConsPlusNormal"/>
              <w:jc w:val="center"/>
            </w:pPr>
            <w:r>
              <w:t>3227</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t>3</w:t>
            </w:r>
          </w:p>
        </w:tc>
        <w:tc>
          <w:tcPr>
            <w:tcW w:w="2891" w:type="dxa"/>
            <w:vMerge w:val="restart"/>
          </w:tcPr>
          <w:p w:rsidR="007B2B76" w:rsidRDefault="007B2B76">
            <w:pPr>
              <w:pStyle w:val="ConsPlusNormal"/>
            </w:pPr>
            <w:r>
              <w:t>Количество иностранных туристов</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Тыс. чел.</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389</w:t>
            </w:r>
          </w:p>
        </w:tc>
        <w:tc>
          <w:tcPr>
            <w:tcW w:w="793" w:type="dxa"/>
          </w:tcPr>
          <w:p w:rsidR="007B2B76" w:rsidRDefault="007B2B76">
            <w:pPr>
              <w:pStyle w:val="ConsPlusNormal"/>
              <w:jc w:val="center"/>
            </w:pPr>
            <w:r>
              <w:t>393</w:t>
            </w:r>
          </w:p>
        </w:tc>
        <w:tc>
          <w:tcPr>
            <w:tcW w:w="793" w:type="dxa"/>
          </w:tcPr>
          <w:p w:rsidR="007B2B76" w:rsidRDefault="007B2B76">
            <w:pPr>
              <w:pStyle w:val="ConsPlusNormal"/>
              <w:jc w:val="center"/>
            </w:pPr>
            <w:r>
              <w:t>397</w:t>
            </w:r>
          </w:p>
        </w:tc>
        <w:tc>
          <w:tcPr>
            <w:tcW w:w="793" w:type="dxa"/>
          </w:tcPr>
          <w:p w:rsidR="007B2B76" w:rsidRDefault="007B2B76">
            <w:pPr>
              <w:pStyle w:val="ConsPlusNormal"/>
              <w:jc w:val="center"/>
            </w:pPr>
            <w:r>
              <w:t>401</w:t>
            </w:r>
          </w:p>
        </w:tc>
        <w:tc>
          <w:tcPr>
            <w:tcW w:w="793" w:type="dxa"/>
          </w:tcPr>
          <w:p w:rsidR="007B2B76" w:rsidRDefault="007B2B76">
            <w:pPr>
              <w:pStyle w:val="ConsPlusNormal"/>
              <w:jc w:val="center"/>
            </w:pPr>
            <w:r>
              <w:t>405</w:t>
            </w:r>
          </w:p>
        </w:tc>
        <w:tc>
          <w:tcPr>
            <w:tcW w:w="1870" w:type="dxa"/>
            <w:vMerge w:val="restart"/>
          </w:tcPr>
          <w:p w:rsidR="007B2B76" w:rsidRDefault="007B2B76">
            <w:pPr>
              <w:pStyle w:val="ConsPlusNormal"/>
              <w:jc w:val="center"/>
            </w:pPr>
            <w:r>
              <w:t>0,1</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386</w:t>
            </w:r>
          </w:p>
        </w:tc>
        <w:tc>
          <w:tcPr>
            <w:tcW w:w="793" w:type="dxa"/>
          </w:tcPr>
          <w:p w:rsidR="007B2B76" w:rsidRDefault="007B2B76">
            <w:pPr>
              <w:pStyle w:val="ConsPlusNormal"/>
              <w:jc w:val="center"/>
            </w:pPr>
            <w:r>
              <w:t>108</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t>4</w:t>
            </w:r>
          </w:p>
        </w:tc>
        <w:tc>
          <w:tcPr>
            <w:tcW w:w="2891" w:type="dxa"/>
            <w:vMerge w:val="restart"/>
          </w:tcPr>
          <w:p w:rsidR="007B2B76" w:rsidRDefault="007B2B76">
            <w:pPr>
              <w:pStyle w:val="ConsPlusNormal"/>
            </w:pPr>
            <w:r>
              <w:t>Прирост числа занятых в коллективных средствах размещения и турфирмах в среднем за период</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Проц.</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2,75</w:t>
            </w:r>
          </w:p>
        </w:tc>
        <w:tc>
          <w:tcPr>
            <w:tcW w:w="793" w:type="dxa"/>
          </w:tcPr>
          <w:p w:rsidR="007B2B76" w:rsidRDefault="007B2B76">
            <w:pPr>
              <w:pStyle w:val="ConsPlusNormal"/>
              <w:jc w:val="center"/>
            </w:pPr>
            <w:r>
              <w:t>2,75</w:t>
            </w:r>
          </w:p>
        </w:tc>
        <w:tc>
          <w:tcPr>
            <w:tcW w:w="793" w:type="dxa"/>
          </w:tcPr>
          <w:p w:rsidR="007B2B76" w:rsidRDefault="007B2B76">
            <w:pPr>
              <w:pStyle w:val="ConsPlusNormal"/>
              <w:jc w:val="center"/>
            </w:pPr>
            <w:r>
              <w:t>2,80</w:t>
            </w:r>
          </w:p>
        </w:tc>
        <w:tc>
          <w:tcPr>
            <w:tcW w:w="793" w:type="dxa"/>
          </w:tcPr>
          <w:p w:rsidR="007B2B76" w:rsidRDefault="007B2B76">
            <w:pPr>
              <w:pStyle w:val="ConsPlusNormal"/>
              <w:jc w:val="center"/>
            </w:pPr>
            <w:r>
              <w:t>2,85</w:t>
            </w:r>
          </w:p>
        </w:tc>
        <w:tc>
          <w:tcPr>
            <w:tcW w:w="793" w:type="dxa"/>
          </w:tcPr>
          <w:p w:rsidR="007B2B76" w:rsidRDefault="007B2B76">
            <w:pPr>
              <w:pStyle w:val="ConsPlusNormal"/>
              <w:jc w:val="center"/>
            </w:pPr>
            <w:r>
              <w:t>2,9</w:t>
            </w:r>
          </w:p>
        </w:tc>
        <w:tc>
          <w:tcPr>
            <w:tcW w:w="1870" w:type="dxa"/>
            <w:vMerge w:val="restart"/>
          </w:tcPr>
          <w:p w:rsidR="007B2B76" w:rsidRDefault="007B2B76">
            <w:pPr>
              <w:pStyle w:val="ConsPlusNormal"/>
              <w:jc w:val="center"/>
            </w:pPr>
            <w:r>
              <w:t>0,1</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2,7</w:t>
            </w:r>
          </w:p>
        </w:tc>
        <w:tc>
          <w:tcPr>
            <w:tcW w:w="793" w:type="dxa"/>
          </w:tcPr>
          <w:p w:rsidR="007B2B76" w:rsidRDefault="007B2B76">
            <w:pPr>
              <w:pStyle w:val="ConsPlusNormal"/>
              <w:jc w:val="center"/>
            </w:pPr>
            <w:r>
              <w:t>2,75</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t>5</w:t>
            </w:r>
          </w:p>
        </w:tc>
        <w:tc>
          <w:tcPr>
            <w:tcW w:w="2891" w:type="dxa"/>
            <w:vMerge w:val="restart"/>
          </w:tcPr>
          <w:p w:rsidR="007B2B76" w:rsidRDefault="007B2B76">
            <w:pPr>
              <w:pStyle w:val="ConsPlusNormal"/>
            </w:pPr>
            <w:r>
              <w:t>Количество лиц, размещенных в коллективных средствах размещения</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Тыс. чел.</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1846</w:t>
            </w:r>
          </w:p>
        </w:tc>
        <w:tc>
          <w:tcPr>
            <w:tcW w:w="793" w:type="dxa"/>
          </w:tcPr>
          <w:p w:rsidR="007B2B76" w:rsidRDefault="007B2B76">
            <w:pPr>
              <w:pStyle w:val="ConsPlusNormal"/>
              <w:jc w:val="center"/>
            </w:pPr>
            <w:r>
              <w:t>1952</w:t>
            </w:r>
          </w:p>
        </w:tc>
        <w:tc>
          <w:tcPr>
            <w:tcW w:w="793" w:type="dxa"/>
          </w:tcPr>
          <w:p w:rsidR="007B2B76" w:rsidRDefault="007B2B76">
            <w:pPr>
              <w:pStyle w:val="ConsPlusNormal"/>
              <w:jc w:val="center"/>
            </w:pPr>
            <w:r>
              <w:t>2058</w:t>
            </w:r>
          </w:p>
        </w:tc>
        <w:tc>
          <w:tcPr>
            <w:tcW w:w="793" w:type="dxa"/>
          </w:tcPr>
          <w:p w:rsidR="007B2B76" w:rsidRDefault="007B2B76">
            <w:pPr>
              <w:pStyle w:val="ConsPlusNormal"/>
              <w:jc w:val="center"/>
            </w:pPr>
            <w:r>
              <w:t>2164</w:t>
            </w:r>
          </w:p>
        </w:tc>
        <w:tc>
          <w:tcPr>
            <w:tcW w:w="793" w:type="dxa"/>
          </w:tcPr>
          <w:p w:rsidR="007B2B76" w:rsidRDefault="007B2B76">
            <w:pPr>
              <w:pStyle w:val="ConsPlusNormal"/>
              <w:jc w:val="center"/>
            </w:pPr>
            <w:r>
              <w:t>2270</w:t>
            </w:r>
          </w:p>
        </w:tc>
        <w:tc>
          <w:tcPr>
            <w:tcW w:w="1870" w:type="dxa"/>
            <w:vMerge w:val="restart"/>
          </w:tcPr>
          <w:p w:rsidR="007B2B76" w:rsidRDefault="007B2B76">
            <w:pPr>
              <w:pStyle w:val="ConsPlusNormal"/>
              <w:jc w:val="center"/>
            </w:pPr>
            <w:r>
              <w:t>0,20</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1659,5</w:t>
            </w:r>
          </w:p>
        </w:tc>
        <w:tc>
          <w:tcPr>
            <w:tcW w:w="793" w:type="dxa"/>
          </w:tcPr>
          <w:p w:rsidR="007B2B76" w:rsidRDefault="007B2B76">
            <w:pPr>
              <w:pStyle w:val="ConsPlusNormal"/>
              <w:jc w:val="center"/>
            </w:pPr>
            <w:r>
              <w:t>1532</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t>6</w:t>
            </w:r>
          </w:p>
        </w:tc>
        <w:tc>
          <w:tcPr>
            <w:tcW w:w="2891" w:type="dxa"/>
            <w:vMerge w:val="restart"/>
          </w:tcPr>
          <w:p w:rsidR="007B2B76" w:rsidRDefault="007B2B76">
            <w:pPr>
              <w:pStyle w:val="ConsPlusNormal"/>
            </w:pPr>
            <w:r>
              <w:t>Прирост объема налоговых поступлений в бюджет Ленинградской области от туристической отрасли по отношению к предыдущему году</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Проц.</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6,6</w:t>
            </w:r>
          </w:p>
        </w:tc>
        <w:tc>
          <w:tcPr>
            <w:tcW w:w="793" w:type="dxa"/>
          </w:tcPr>
          <w:p w:rsidR="007B2B76" w:rsidRDefault="007B2B76">
            <w:pPr>
              <w:pStyle w:val="ConsPlusNormal"/>
              <w:jc w:val="center"/>
            </w:pPr>
            <w:r>
              <w:t>6,6</w:t>
            </w:r>
          </w:p>
        </w:tc>
        <w:tc>
          <w:tcPr>
            <w:tcW w:w="793" w:type="dxa"/>
          </w:tcPr>
          <w:p w:rsidR="007B2B76" w:rsidRDefault="007B2B76">
            <w:pPr>
              <w:pStyle w:val="ConsPlusNormal"/>
              <w:jc w:val="center"/>
            </w:pPr>
            <w:r>
              <w:t>6,7</w:t>
            </w:r>
          </w:p>
        </w:tc>
        <w:tc>
          <w:tcPr>
            <w:tcW w:w="793" w:type="dxa"/>
          </w:tcPr>
          <w:p w:rsidR="007B2B76" w:rsidRDefault="007B2B76">
            <w:pPr>
              <w:pStyle w:val="ConsPlusNormal"/>
              <w:jc w:val="center"/>
            </w:pPr>
            <w:r>
              <w:t>6,7</w:t>
            </w:r>
          </w:p>
        </w:tc>
        <w:tc>
          <w:tcPr>
            <w:tcW w:w="793" w:type="dxa"/>
          </w:tcPr>
          <w:p w:rsidR="007B2B76" w:rsidRDefault="007B2B76">
            <w:pPr>
              <w:pStyle w:val="ConsPlusNormal"/>
              <w:jc w:val="center"/>
            </w:pPr>
            <w:r>
              <w:t>6,8</w:t>
            </w:r>
          </w:p>
        </w:tc>
        <w:tc>
          <w:tcPr>
            <w:tcW w:w="1870" w:type="dxa"/>
            <w:vMerge w:val="restart"/>
          </w:tcPr>
          <w:p w:rsidR="007B2B76" w:rsidRDefault="007B2B76">
            <w:pPr>
              <w:pStyle w:val="ConsPlusNormal"/>
              <w:jc w:val="center"/>
            </w:pPr>
            <w:r>
              <w:t>0,1</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6,6</w:t>
            </w:r>
          </w:p>
        </w:tc>
        <w:tc>
          <w:tcPr>
            <w:tcW w:w="793" w:type="dxa"/>
          </w:tcPr>
          <w:p w:rsidR="007B2B76" w:rsidRDefault="007B2B76">
            <w:pPr>
              <w:pStyle w:val="ConsPlusNormal"/>
              <w:jc w:val="center"/>
            </w:pPr>
            <w:r>
              <w:t>Снижение на 8</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t>7</w:t>
            </w:r>
          </w:p>
        </w:tc>
        <w:tc>
          <w:tcPr>
            <w:tcW w:w="2891" w:type="dxa"/>
            <w:vMerge w:val="restart"/>
          </w:tcPr>
          <w:p w:rsidR="007B2B76" w:rsidRDefault="007B2B76">
            <w:pPr>
              <w:pStyle w:val="ConsPlusNormal"/>
            </w:pPr>
            <w:r>
              <w:t>Общий туристский поток Ленинградской области</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Тыс. чел.</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5447</w:t>
            </w:r>
          </w:p>
        </w:tc>
        <w:tc>
          <w:tcPr>
            <w:tcW w:w="793" w:type="dxa"/>
          </w:tcPr>
          <w:p w:rsidR="007B2B76" w:rsidRDefault="007B2B76">
            <w:pPr>
              <w:pStyle w:val="ConsPlusNormal"/>
              <w:jc w:val="center"/>
            </w:pPr>
            <w:r>
              <w:t>5717</w:t>
            </w:r>
          </w:p>
        </w:tc>
        <w:tc>
          <w:tcPr>
            <w:tcW w:w="793" w:type="dxa"/>
          </w:tcPr>
          <w:p w:rsidR="007B2B76" w:rsidRDefault="007B2B76">
            <w:pPr>
              <w:pStyle w:val="ConsPlusNormal"/>
              <w:jc w:val="center"/>
            </w:pPr>
            <w:r>
              <w:t>5987</w:t>
            </w:r>
          </w:p>
        </w:tc>
        <w:tc>
          <w:tcPr>
            <w:tcW w:w="793" w:type="dxa"/>
          </w:tcPr>
          <w:p w:rsidR="007B2B76" w:rsidRDefault="007B2B76">
            <w:pPr>
              <w:pStyle w:val="ConsPlusNormal"/>
              <w:jc w:val="center"/>
            </w:pPr>
            <w:r>
              <w:t>6257</w:t>
            </w:r>
          </w:p>
        </w:tc>
        <w:tc>
          <w:tcPr>
            <w:tcW w:w="793" w:type="dxa"/>
          </w:tcPr>
          <w:p w:rsidR="007B2B76" w:rsidRDefault="007B2B76">
            <w:pPr>
              <w:pStyle w:val="ConsPlusNormal"/>
              <w:jc w:val="center"/>
            </w:pPr>
            <w:r>
              <w:t>6530</w:t>
            </w:r>
          </w:p>
        </w:tc>
        <w:tc>
          <w:tcPr>
            <w:tcW w:w="1870" w:type="dxa"/>
            <w:vMerge w:val="restart"/>
          </w:tcPr>
          <w:p w:rsidR="007B2B76" w:rsidRDefault="007B2B76">
            <w:pPr>
              <w:pStyle w:val="ConsPlusNormal"/>
              <w:jc w:val="center"/>
            </w:pPr>
            <w:r>
              <w:t>0,25</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5230,2</w:t>
            </w:r>
          </w:p>
        </w:tc>
        <w:tc>
          <w:tcPr>
            <w:tcW w:w="793" w:type="dxa"/>
          </w:tcPr>
          <w:p w:rsidR="007B2B76" w:rsidRDefault="007B2B76">
            <w:pPr>
              <w:pStyle w:val="ConsPlusNormal"/>
              <w:jc w:val="center"/>
            </w:pPr>
            <w:r>
              <w:t>4760</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11389" w:type="dxa"/>
            <w:gridSpan w:val="10"/>
          </w:tcPr>
          <w:p w:rsidR="007B2B76" w:rsidRDefault="007B2B76">
            <w:pPr>
              <w:pStyle w:val="ConsPlusNormal"/>
              <w:jc w:val="center"/>
              <w:outlineLvl w:val="2"/>
            </w:pPr>
            <w:r>
              <w:t>Подпрограмма 1 "Продвижение туристского потенциала Ленинградской области"</w:t>
            </w:r>
          </w:p>
        </w:tc>
        <w:tc>
          <w:tcPr>
            <w:tcW w:w="1870" w:type="dxa"/>
          </w:tcPr>
          <w:p w:rsidR="007B2B76" w:rsidRDefault="007B2B76">
            <w:pPr>
              <w:pStyle w:val="ConsPlusNormal"/>
              <w:jc w:val="center"/>
            </w:pPr>
            <w:r>
              <w:t>0,35</w:t>
            </w:r>
          </w:p>
        </w:tc>
      </w:tr>
      <w:tr w:rsidR="007B2B76">
        <w:tc>
          <w:tcPr>
            <w:tcW w:w="566" w:type="dxa"/>
            <w:vMerge w:val="restart"/>
          </w:tcPr>
          <w:p w:rsidR="007B2B76" w:rsidRDefault="007B2B76">
            <w:pPr>
              <w:pStyle w:val="ConsPlusNormal"/>
              <w:jc w:val="center"/>
            </w:pPr>
            <w:r>
              <w:t>1.1</w:t>
            </w:r>
          </w:p>
        </w:tc>
        <w:tc>
          <w:tcPr>
            <w:tcW w:w="2891" w:type="dxa"/>
            <w:vMerge w:val="restart"/>
          </w:tcPr>
          <w:p w:rsidR="007B2B76" w:rsidRDefault="007B2B76">
            <w:pPr>
              <w:pStyle w:val="ConsPlusNormal"/>
            </w:pPr>
            <w:r>
              <w:t>Число межрегиональных и международных туристских проектов, в которых регион принимает участие</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Ед.</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9</w:t>
            </w:r>
          </w:p>
        </w:tc>
        <w:tc>
          <w:tcPr>
            <w:tcW w:w="793" w:type="dxa"/>
          </w:tcPr>
          <w:p w:rsidR="007B2B76" w:rsidRDefault="007B2B76">
            <w:pPr>
              <w:pStyle w:val="ConsPlusNormal"/>
              <w:jc w:val="center"/>
            </w:pPr>
            <w:r>
              <w:t>9</w:t>
            </w:r>
          </w:p>
        </w:tc>
        <w:tc>
          <w:tcPr>
            <w:tcW w:w="793" w:type="dxa"/>
          </w:tcPr>
          <w:p w:rsidR="007B2B76" w:rsidRDefault="007B2B76">
            <w:pPr>
              <w:pStyle w:val="ConsPlusNormal"/>
              <w:jc w:val="center"/>
            </w:pPr>
            <w:r>
              <w:t>5</w:t>
            </w:r>
          </w:p>
        </w:tc>
        <w:tc>
          <w:tcPr>
            <w:tcW w:w="793" w:type="dxa"/>
          </w:tcPr>
          <w:p w:rsidR="007B2B76" w:rsidRDefault="007B2B76">
            <w:pPr>
              <w:pStyle w:val="ConsPlusNormal"/>
              <w:jc w:val="center"/>
            </w:pPr>
            <w:r>
              <w:t>5</w:t>
            </w:r>
          </w:p>
        </w:tc>
        <w:tc>
          <w:tcPr>
            <w:tcW w:w="793" w:type="dxa"/>
          </w:tcPr>
          <w:p w:rsidR="007B2B76" w:rsidRDefault="007B2B76">
            <w:pPr>
              <w:pStyle w:val="ConsPlusNormal"/>
              <w:jc w:val="center"/>
            </w:pPr>
            <w:r>
              <w:t>5</w:t>
            </w:r>
          </w:p>
        </w:tc>
        <w:tc>
          <w:tcPr>
            <w:tcW w:w="1870" w:type="dxa"/>
            <w:vMerge w:val="restart"/>
          </w:tcPr>
          <w:p w:rsidR="007B2B76" w:rsidRDefault="007B2B76">
            <w:pPr>
              <w:pStyle w:val="ConsPlusNormal"/>
              <w:jc w:val="center"/>
            </w:pPr>
            <w:r>
              <w:t>0,2</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5</w:t>
            </w:r>
          </w:p>
        </w:tc>
        <w:tc>
          <w:tcPr>
            <w:tcW w:w="793" w:type="dxa"/>
          </w:tcPr>
          <w:p w:rsidR="007B2B76" w:rsidRDefault="007B2B76">
            <w:pPr>
              <w:pStyle w:val="ConsPlusNormal"/>
              <w:jc w:val="center"/>
            </w:pPr>
            <w:r>
              <w:t>9</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t>1.2</w:t>
            </w:r>
          </w:p>
        </w:tc>
        <w:tc>
          <w:tcPr>
            <w:tcW w:w="2891" w:type="dxa"/>
            <w:vMerge w:val="restart"/>
          </w:tcPr>
          <w:p w:rsidR="007B2B76" w:rsidRDefault="007B2B76">
            <w:pPr>
              <w:pStyle w:val="ConsPlusNormal"/>
            </w:pPr>
            <w:r>
              <w:t>Количество новых туристских маршрутов</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Ед.</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5</w:t>
            </w:r>
          </w:p>
        </w:tc>
        <w:tc>
          <w:tcPr>
            <w:tcW w:w="793" w:type="dxa"/>
          </w:tcPr>
          <w:p w:rsidR="007B2B76" w:rsidRDefault="007B2B76">
            <w:pPr>
              <w:pStyle w:val="ConsPlusNormal"/>
              <w:jc w:val="center"/>
            </w:pPr>
            <w:r>
              <w:t>5</w:t>
            </w:r>
          </w:p>
        </w:tc>
        <w:tc>
          <w:tcPr>
            <w:tcW w:w="793" w:type="dxa"/>
          </w:tcPr>
          <w:p w:rsidR="007B2B76" w:rsidRDefault="007B2B76">
            <w:pPr>
              <w:pStyle w:val="ConsPlusNormal"/>
              <w:jc w:val="center"/>
            </w:pPr>
            <w:r>
              <w:t>5</w:t>
            </w:r>
          </w:p>
        </w:tc>
        <w:tc>
          <w:tcPr>
            <w:tcW w:w="793" w:type="dxa"/>
          </w:tcPr>
          <w:p w:rsidR="007B2B76" w:rsidRDefault="007B2B76">
            <w:pPr>
              <w:pStyle w:val="ConsPlusNormal"/>
              <w:jc w:val="center"/>
            </w:pPr>
            <w:r>
              <w:t>5</w:t>
            </w:r>
          </w:p>
        </w:tc>
        <w:tc>
          <w:tcPr>
            <w:tcW w:w="793" w:type="dxa"/>
          </w:tcPr>
          <w:p w:rsidR="007B2B76" w:rsidRDefault="007B2B76">
            <w:pPr>
              <w:pStyle w:val="ConsPlusNormal"/>
              <w:jc w:val="center"/>
            </w:pPr>
            <w:r>
              <w:t>5</w:t>
            </w:r>
          </w:p>
        </w:tc>
        <w:tc>
          <w:tcPr>
            <w:tcW w:w="1870" w:type="dxa"/>
            <w:vMerge w:val="restart"/>
          </w:tcPr>
          <w:p w:rsidR="007B2B76" w:rsidRDefault="007B2B76">
            <w:pPr>
              <w:pStyle w:val="ConsPlusNormal"/>
              <w:jc w:val="center"/>
            </w:pPr>
            <w:r>
              <w:t>0,2</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24</w:t>
            </w:r>
          </w:p>
        </w:tc>
        <w:tc>
          <w:tcPr>
            <w:tcW w:w="793" w:type="dxa"/>
          </w:tcPr>
          <w:p w:rsidR="007B2B76" w:rsidRDefault="007B2B76">
            <w:pPr>
              <w:pStyle w:val="ConsPlusNormal"/>
              <w:jc w:val="center"/>
            </w:pPr>
            <w:r>
              <w:t>5</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t>1.3</w:t>
            </w:r>
          </w:p>
        </w:tc>
        <w:tc>
          <w:tcPr>
            <w:tcW w:w="2891" w:type="dxa"/>
            <w:vMerge w:val="restart"/>
          </w:tcPr>
          <w:p w:rsidR="007B2B76" w:rsidRDefault="007B2B76">
            <w:pPr>
              <w:pStyle w:val="ConsPlusNormal"/>
            </w:pPr>
            <w:r>
              <w:t>Количество проинформированных о туристском потенциале Ленинградской области</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Тыс. чел.</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590</w:t>
            </w:r>
          </w:p>
        </w:tc>
        <w:tc>
          <w:tcPr>
            <w:tcW w:w="793" w:type="dxa"/>
          </w:tcPr>
          <w:p w:rsidR="007B2B76" w:rsidRDefault="007B2B76">
            <w:pPr>
              <w:pStyle w:val="ConsPlusNormal"/>
              <w:jc w:val="center"/>
            </w:pPr>
            <w:r>
              <w:t>640</w:t>
            </w:r>
          </w:p>
        </w:tc>
        <w:tc>
          <w:tcPr>
            <w:tcW w:w="793" w:type="dxa"/>
          </w:tcPr>
          <w:p w:rsidR="007B2B76" w:rsidRDefault="007B2B76">
            <w:pPr>
              <w:pStyle w:val="ConsPlusNormal"/>
              <w:jc w:val="center"/>
            </w:pPr>
            <w:r>
              <w:t>690</w:t>
            </w:r>
          </w:p>
        </w:tc>
        <w:tc>
          <w:tcPr>
            <w:tcW w:w="793" w:type="dxa"/>
          </w:tcPr>
          <w:p w:rsidR="007B2B76" w:rsidRDefault="007B2B76">
            <w:pPr>
              <w:pStyle w:val="ConsPlusNormal"/>
              <w:jc w:val="center"/>
            </w:pPr>
            <w:r>
              <w:t>740</w:t>
            </w:r>
          </w:p>
        </w:tc>
        <w:tc>
          <w:tcPr>
            <w:tcW w:w="793" w:type="dxa"/>
          </w:tcPr>
          <w:p w:rsidR="007B2B76" w:rsidRDefault="007B2B76">
            <w:pPr>
              <w:pStyle w:val="ConsPlusNormal"/>
              <w:jc w:val="center"/>
            </w:pPr>
            <w:r>
              <w:t>790</w:t>
            </w:r>
          </w:p>
        </w:tc>
        <w:tc>
          <w:tcPr>
            <w:tcW w:w="1870" w:type="dxa"/>
            <w:vMerge w:val="restart"/>
          </w:tcPr>
          <w:p w:rsidR="007B2B76" w:rsidRDefault="007B2B76">
            <w:pPr>
              <w:pStyle w:val="ConsPlusNormal"/>
              <w:jc w:val="center"/>
            </w:pPr>
            <w:r>
              <w:t>0,4</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490</w:t>
            </w:r>
          </w:p>
        </w:tc>
        <w:tc>
          <w:tcPr>
            <w:tcW w:w="793" w:type="dxa"/>
          </w:tcPr>
          <w:p w:rsidR="007B2B76" w:rsidRDefault="007B2B76">
            <w:pPr>
              <w:pStyle w:val="ConsPlusNormal"/>
              <w:jc w:val="center"/>
            </w:pPr>
            <w:r>
              <w:t>590</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t>1.4</w:t>
            </w:r>
          </w:p>
        </w:tc>
        <w:tc>
          <w:tcPr>
            <w:tcW w:w="2891" w:type="dxa"/>
            <w:vMerge w:val="restart"/>
          </w:tcPr>
          <w:p w:rsidR="007B2B76" w:rsidRDefault="007B2B76">
            <w:pPr>
              <w:pStyle w:val="ConsPlusNormal"/>
            </w:pPr>
            <w:r>
              <w:t>Количество внедренных интерактивных и мультимедийных компонентов за период</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Ед.</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6</w:t>
            </w:r>
          </w:p>
        </w:tc>
        <w:tc>
          <w:tcPr>
            <w:tcW w:w="793" w:type="dxa"/>
          </w:tcPr>
          <w:p w:rsidR="007B2B76" w:rsidRDefault="007B2B76">
            <w:pPr>
              <w:pStyle w:val="ConsPlusNormal"/>
              <w:jc w:val="center"/>
            </w:pPr>
            <w:r>
              <w:t>7</w:t>
            </w:r>
          </w:p>
        </w:tc>
        <w:tc>
          <w:tcPr>
            <w:tcW w:w="793" w:type="dxa"/>
          </w:tcPr>
          <w:p w:rsidR="007B2B76" w:rsidRDefault="007B2B76">
            <w:pPr>
              <w:pStyle w:val="ConsPlusNormal"/>
              <w:jc w:val="center"/>
            </w:pPr>
            <w:r>
              <w:t>8</w:t>
            </w:r>
          </w:p>
        </w:tc>
        <w:tc>
          <w:tcPr>
            <w:tcW w:w="793" w:type="dxa"/>
          </w:tcPr>
          <w:p w:rsidR="007B2B76" w:rsidRDefault="007B2B76">
            <w:pPr>
              <w:pStyle w:val="ConsPlusNormal"/>
              <w:jc w:val="center"/>
            </w:pPr>
            <w:r>
              <w:t>9</w:t>
            </w:r>
          </w:p>
        </w:tc>
        <w:tc>
          <w:tcPr>
            <w:tcW w:w="793" w:type="dxa"/>
          </w:tcPr>
          <w:p w:rsidR="007B2B76" w:rsidRDefault="007B2B76">
            <w:pPr>
              <w:pStyle w:val="ConsPlusNormal"/>
              <w:jc w:val="center"/>
            </w:pPr>
            <w:r>
              <w:t>10</w:t>
            </w:r>
          </w:p>
        </w:tc>
        <w:tc>
          <w:tcPr>
            <w:tcW w:w="1870" w:type="dxa"/>
            <w:vMerge w:val="restart"/>
          </w:tcPr>
          <w:p w:rsidR="007B2B76" w:rsidRDefault="007B2B76">
            <w:pPr>
              <w:pStyle w:val="ConsPlusNormal"/>
              <w:jc w:val="center"/>
            </w:pPr>
            <w:r>
              <w:t>0,2</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4</w:t>
            </w:r>
          </w:p>
        </w:tc>
        <w:tc>
          <w:tcPr>
            <w:tcW w:w="793" w:type="dxa"/>
          </w:tcPr>
          <w:p w:rsidR="007B2B76" w:rsidRDefault="007B2B76">
            <w:pPr>
              <w:pStyle w:val="ConsPlusNormal"/>
              <w:jc w:val="center"/>
            </w:pPr>
            <w:r>
              <w:t>7</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11389" w:type="dxa"/>
            <w:gridSpan w:val="10"/>
          </w:tcPr>
          <w:p w:rsidR="007B2B76" w:rsidRDefault="007B2B76">
            <w:pPr>
              <w:pStyle w:val="ConsPlusNormal"/>
              <w:jc w:val="center"/>
              <w:outlineLvl w:val="2"/>
            </w:pPr>
            <w:r>
              <w:t>Подпрограмма 2 "Формирование комфортной туристской среды"</w:t>
            </w:r>
          </w:p>
        </w:tc>
        <w:tc>
          <w:tcPr>
            <w:tcW w:w="1870" w:type="dxa"/>
          </w:tcPr>
          <w:p w:rsidR="007B2B76" w:rsidRDefault="007B2B76">
            <w:pPr>
              <w:pStyle w:val="ConsPlusNormal"/>
              <w:jc w:val="center"/>
            </w:pPr>
            <w:r>
              <w:t>0,5</w:t>
            </w:r>
          </w:p>
        </w:tc>
      </w:tr>
      <w:tr w:rsidR="007B2B76">
        <w:tc>
          <w:tcPr>
            <w:tcW w:w="566" w:type="dxa"/>
            <w:vMerge w:val="restart"/>
          </w:tcPr>
          <w:p w:rsidR="007B2B76" w:rsidRDefault="007B2B76">
            <w:pPr>
              <w:pStyle w:val="ConsPlusNormal"/>
              <w:jc w:val="center"/>
            </w:pPr>
            <w:r>
              <w:t>2.1</w:t>
            </w:r>
          </w:p>
        </w:tc>
        <w:tc>
          <w:tcPr>
            <w:tcW w:w="2891" w:type="dxa"/>
            <w:vMerge w:val="restart"/>
          </w:tcPr>
          <w:p w:rsidR="007B2B76" w:rsidRDefault="007B2B76">
            <w:pPr>
              <w:pStyle w:val="ConsPlusNormal"/>
            </w:pPr>
            <w:r>
              <w:t>Количество созданных за период объектов туристской инфраструктуры (не включая средства размещения)</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Ед.</w:t>
            </w:r>
          </w:p>
        </w:tc>
        <w:tc>
          <w:tcPr>
            <w:tcW w:w="113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r>
              <w:t>2</w:t>
            </w:r>
          </w:p>
        </w:tc>
        <w:tc>
          <w:tcPr>
            <w:tcW w:w="793" w:type="dxa"/>
          </w:tcPr>
          <w:p w:rsidR="007B2B76" w:rsidRDefault="007B2B76">
            <w:pPr>
              <w:pStyle w:val="ConsPlusNormal"/>
              <w:jc w:val="center"/>
            </w:pPr>
            <w:r>
              <w:t>3</w:t>
            </w:r>
          </w:p>
        </w:tc>
        <w:tc>
          <w:tcPr>
            <w:tcW w:w="793" w:type="dxa"/>
          </w:tcPr>
          <w:p w:rsidR="007B2B76" w:rsidRDefault="007B2B76">
            <w:pPr>
              <w:pStyle w:val="ConsPlusNormal"/>
              <w:jc w:val="center"/>
            </w:pPr>
            <w:r>
              <w:t>4</w:t>
            </w:r>
          </w:p>
        </w:tc>
        <w:tc>
          <w:tcPr>
            <w:tcW w:w="1870" w:type="dxa"/>
            <w:vMerge w:val="restart"/>
          </w:tcPr>
          <w:p w:rsidR="007B2B76" w:rsidRDefault="007B2B76">
            <w:pPr>
              <w:pStyle w:val="ConsPlusNormal"/>
              <w:jc w:val="center"/>
            </w:pPr>
            <w:r>
              <w:t>0,5</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0</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lastRenderedPageBreak/>
              <w:t>2.2</w:t>
            </w:r>
          </w:p>
        </w:tc>
        <w:tc>
          <w:tcPr>
            <w:tcW w:w="2891" w:type="dxa"/>
            <w:vMerge w:val="restart"/>
          </w:tcPr>
          <w:p w:rsidR="007B2B76" w:rsidRDefault="007B2B76">
            <w:pPr>
              <w:pStyle w:val="ConsPlusNormal"/>
            </w:pPr>
            <w:r>
              <w:t>Количество проектов, получивших государственную поддержку</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Ед.</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17</w:t>
            </w:r>
          </w:p>
        </w:tc>
        <w:tc>
          <w:tcPr>
            <w:tcW w:w="793" w:type="dxa"/>
          </w:tcPr>
          <w:p w:rsidR="007B2B76" w:rsidRDefault="007B2B76">
            <w:pPr>
              <w:pStyle w:val="ConsPlusNormal"/>
              <w:jc w:val="center"/>
            </w:pPr>
            <w:r>
              <w:t>17</w:t>
            </w:r>
          </w:p>
        </w:tc>
        <w:tc>
          <w:tcPr>
            <w:tcW w:w="793" w:type="dxa"/>
          </w:tcPr>
          <w:p w:rsidR="007B2B76" w:rsidRDefault="007B2B76">
            <w:pPr>
              <w:pStyle w:val="ConsPlusNormal"/>
              <w:jc w:val="center"/>
            </w:pPr>
            <w:r>
              <w:t>17</w:t>
            </w:r>
          </w:p>
        </w:tc>
        <w:tc>
          <w:tcPr>
            <w:tcW w:w="793" w:type="dxa"/>
          </w:tcPr>
          <w:p w:rsidR="007B2B76" w:rsidRDefault="007B2B76">
            <w:pPr>
              <w:pStyle w:val="ConsPlusNormal"/>
              <w:jc w:val="center"/>
            </w:pPr>
            <w:r>
              <w:t>17</w:t>
            </w:r>
          </w:p>
        </w:tc>
        <w:tc>
          <w:tcPr>
            <w:tcW w:w="793" w:type="dxa"/>
          </w:tcPr>
          <w:p w:rsidR="007B2B76" w:rsidRDefault="007B2B76">
            <w:pPr>
              <w:pStyle w:val="ConsPlusNormal"/>
              <w:jc w:val="center"/>
            </w:pPr>
            <w:r>
              <w:t>17</w:t>
            </w:r>
          </w:p>
        </w:tc>
        <w:tc>
          <w:tcPr>
            <w:tcW w:w="1870" w:type="dxa"/>
            <w:vMerge w:val="restart"/>
          </w:tcPr>
          <w:p w:rsidR="007B2B76" w:rsidRDefault="007B2B76">
            <w:pPr>
              <w:pStyle w:val="ConsPlusNormal"/>
              <w:jc w:val="center"/>
            </w:pPr>
            <w:r>
              <w:t>0,3 (2023-2024 годы),</w:t>
            </w:r>
          </w:p>
          <w:p w:rsidR="007B2B76" w:rsidRDefault="007B2B76">
            <w:pPr>
              <w:pStyle w:val="ConsPlusNormal"/>
              <w:jc w:val="center"/>
            </w:pPr>
            <w:r>
              <w:t>0,5 (2021-2022 годы),</w:t>
            </w:r>
          </w:p>
          <w:p w:rsidR="007B2B76" w:rsidRDefault="007B2B76">
            <w:pPr>
              <w:pStyle w:val="ConsPlusNormal"/>
              <w:jc w:val="center"/>
            </w:pPr>
            <w:r>
              <w:t>1 (2020 год)</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17</w:t>
            </w:r>
          </w:p>
        </w:tc>
        <w:tc>
          <w:tcPr>
            <w:tcW w:w="793" w:type="dxa"/>
          </w:tcPr>
          <w:p w:rsidR="007B2B76" w:rsidRDefault="007B2B76">
            <w:pPr>
              <w:pStyle w:val="ConsPlusNormal"/>
              <w:jc w:val="center"/>
            </w:pPr>
            <w:r>
              <w:t>17</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t>2.3</w:t>
            </w:r>
          </w:p>
        </w:tc>
        <w:tc>
          <w:tcPr>
            <w:tcW w:w="2891" w:type="dxa"/>
            <w:vMerge w:val="restart"/>
          </w:tcPr>
          <w:p w:rsidR="007B2B76" w:rsidRDefault="007B2B76">
            <w:pPr>
              <w:pStyle w:val="ConsPlusNormal"/>
            </w:pPr>
            <w:r>
              <w:t>Количество информационно-туристских центров</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Ед.</w:t>
            </w:r>
          </w:p>
        </w:tc>
        <w:tc>
          <w:tcPr>
            <w:tcW w:w="113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r>
              <w:t>2</w:t>
            </w:r>
          </w:p>
        </w:tc>
        <w:tc>
          <w:tcPr>
            <w:tcW w:w="793" w:type="dxa"/>
          </w:tcPr>
          <w:p w:rsidR="007B2B76" w:rsidRDefault="007B2B76">
            <w:pPr>
              <w:pStyle w:val="ConsPlusNormal"/>
              <w:jc w:val="center"/>
            </w:pPr>
            <w:r>
              <w:t>2</w:t>
            </w:r>
          </w:p>
        </w:tc>
        <w:tc>
          <w:tcPr>
            <w:tcW w:w="1870" w:type="dxa"/>
            <w:vMerge w:val="restart"/>
          </w:tcPr>
          <w:p w:rsidR="007B2B76" w:rsidRDefault="007B2B76">
            <w:pPr>
              <w:pStyle w:val="ConsPlusNormal"/>
              <w:jc w:val="center"/>
            </w:pPr>
            <w:r>
              <w:t>0,2</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1</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11389" w:type="dxa"/>
            <w:gridSpan w:val="10"/>
          </w:tcPr>
          <w:p w:rsidR="007B2B76" w:rsidRDefault="007B2B76">
            <w:pPr>
              <w:pStyle w:val="ConsPlusNormal"/>
              <w:jc w:val="center"/>
              <w:outlineLvl w:val="2"/>
            </w:pPr>
            <w:r>
              <w:t>Подпрограмма 3 "Обеспечение условий реализации государственной программы"</w:t>
            </w:r>
          </w:p>
        </w:tc>
        <w:tc>
          <w:tcPr>
            <w:tcW w:w="1870" w:type="dxa"/>
          </w:tcPr>
          <w:p w:rsidR="007B2B76" w:rsidRDefault="007B2B76">
            <w:pPr>
              <w:pStyle w:val="ConsPlusNormal"/>
              <w:jc w:val="center"/>
            </w:pPr>
            <w:r>
              <w:t>0,15</w:t>
            </w:r>
          </w:p>
        </w:tc>
      </w:tr>
      <w:tr w:rsidR="007B2B76">
        <w:tc>
          <w:tcPr>
            <w:tcW w:w="566" w:type="dxa"/>
            <w:vMerge w:val="restart"/>
          </w:tcPr>
          <w:p w:rsidR="007B2B76" w:rsidRDefault="007B2B76">
            <w:pPr>
              <w:pStyle w:val="ConsPlusNormal"/>
              <w:jc w:val="center"/>
            </w:pPr>
            <w:r>
              <w:t>3.1</w:t>
            </w:r>
          </w:p>
        </w:tc>
        <w:tc>
          <w:tcPr>
            <w:tcW w:w="2891" w:type="dxa"/>
            <w:vMerge w:val="restart"/>
          </w:tcPr>
          <w:p w:rsidR="007B2B76" w:rsidRDefault="007B2B76">
            <w:pPr>
              <w:pStyle w:val="ConsPlusNormal"/>
            </w:pPr>
            <w:r>
              <w:t>Количество проведенных социологических опросов (методических рекомендаций) в сфере туризма</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Ед.</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1</w:t>
            </w:r>
          </w:p>
        </w:tc>
        <w:tc>
          <w:tcPr>
            <w:tcW w:w="793" w:type="dxa"/>
          </w:tcPr>
          <w:p w:rsidR="007B2B76" w:rsidRDefault="007B2B76">
            <w:pPr>
              <w:pStyle w:val="ConsPlusNormal"/>
              <w:jc w:val="center"/>
            </w:pPr>
            <w:r>
              <w:t>1</w:t>
            </w:r>
          </w:p>
        </w:tc>
        <w:tc>
          <w:tcPr>
            <w:tcW w:w="793" w:type="dxa"/>
          </w:tcPr>
          <w:p w:rsidR="007B2B76" w:rsidRDefault="007B2B76">
            <w:pPr>
              <w:pStyle w:val="ConsPlusNormal"/>
              <w:jc w:val="center"/>
            </w:pPr>
            <w:r>
              <w:t>1</w:t>
            </w:r>
          </w:p>
        </w:tc>
        <w:tc>
          <w:tcPr>
            <w:tcW w:w="793" w:type="dxa"/>
          </w:tcPr>
          <w:p w:rsidR="007B2B76" w:rsidRDefault="007B2B76">
            <w:pPr>
              <w:pStyle w:val="ConsPlusNormal"/>
              <w:jc w:val="center"/>
            </w:pPr>
            <w:r>
              <w:t>1</w:t>
            </w:r>
          </w:p>
        </w:tc>
        <w:tc>
          <w:tcPr>
            <w:tcW w:w="793" w:type="dxa"/>
          </w:tcPr>
          <w:p w:rsidR="007B2B76" w:rsidRDefault="007B2B76">
            <w:pPr>
              <w:pStyle w:val="ConsPlusNormal"/>
              <w:jc w:val="center"/>
            </w:pPr>
            <w:r>
              <w:t>1</w:t>
            </w:r>
          </w:p>
        </w:tc>
        <w:tc>
          <w:tcPr>
            <w:tcW w:w="1870" w:type="dxa"/>
            <w:vMerge w:val="restart"/>
          </w:tcPr>
          <w:p w:rsidR="007B2B76" w:rsidRDefault="007B2B76">
            <w:pPr>
              <w:pStyle w:val="ConsPlusNormal"/>
              <w:jc w:val="center"/>
            </w:pPr>
            <w:r>
              <w:t>0,3</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2</w:t>
            </w:r>
          </w:p>
        </w:tc>
        <w:tc>
          <w:tcPr>
            <w:tcW w:w="793" w:type="dxa"/>
          </w:tcPr>
          <w:p w:rsidR="007B2B76" w:rsidRDefault="007B2B76">
            <w:pPr>
              <w:pStyle w:val="ConsPlusNormal"/>
              <w:jc w:val="center"/>
            </w:pPr>
            <w:r>
              <w:t>1</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r w:rsidR="007B2B76">
        <w:tc>
          <w:tcPr>
            <w:tcW w:w="566" w:type="dxa"/>
            <w:vMerge w:val="restart"/>
          </w:tcPr>
          <w:p w:rsidR="007B2B76" w:rsidRDefault="007B2B76">
            <w:pPr>
              <w:pStyle w:val="ConsPlusNormal"/>
              <w:jc w:val="center"/>
            </w:pPr>
            <w:r>
              <w:t>3.2</w:t>
            </w:r>
          </w:p>
        </w:tc>
        <w:tc>
          <w:tcPr>
            <w:tcW w:w="2891" w:type="dxa"/>
            <w:vMerge w:val="restart"/>
          </w:tcPr>
          <w:p w:rsidR="007B2B76" w:rsidRDefault="007B2B76">
            <w:pPr>
              <w:pStyle w:val="ConsPlusNormal"/>
            </w:pPr>
            <w:r>
              <w:t>Численность работников сферы туризма, принявших участие в обучающих мероприятиях (нарастающим итогом)</w:t>
            </w:r>
          </w:p>
        </w:tc>
        <w:tc>
          <w:tcPr>
            <w:tcW w:w="1531" w:type="dxa"/>
          </w:tcPr>
          <w:p w:rsidR="007B2B76" w:rsidRDefault="007B2B76">
            <w:pPr>
              <w:pStyle w:val="ConsPlusNormal"/>
            </w:pPr>
            <w:r>
              <w:t>плановое значение</w:t>
            </w:r>
          </w:p>
        </w:tc>
        <w:tc>
          <w:tcPr>
            <w:tcW w:w="1303" w:type="dxa"/>
            <w:vMerge w:val="restart"/>
          </w:tcPr>
          <w:p w:rsidR="007B2B76" w:rsidRDefault="007B2B76">
            <w:pPr>
              <w:pStyle w:val="ConsPlusNormal"/>
              <w:jc w:val="center"/>
            </w:pPr>
            <w:r>
              <w:t>Ед.</w:t>
            </w:r>
          </w:p>
        </w:tc>
        <w:tc>
          <w:tcPr>
            <w:tcW w:w="1133" w:type="dxa"/>
          </w:tcPr>
          <w:p w:rsidR="007B2B76" w:rsidRDefault="007B2B76">
            <w:pPr>
              <w:pStyle w:val="ConsPlusNormal"/>
              <w:jc w:val="center"/>
            </w:pPr>
          </w:p>
        </w:tc>
        <w:tc>
          <w:tcPr>
            <w:tcW w:w="793" w:type="dxa"/>
          </w:tcPr>
          <w:p w:rsidR="007B2B76" w:rsidRDefault="007B2B76">
            <w:pPr>
              <w:pStyle w:val="ConsPlusNormal"/>
              <w:jc w:val="center"/>
            </w:pPr>
            <w:r>
              <w:t>450</w:t>
            </w:r>
          </w:p>
        </w:tc>
        <w:tc>
          <w:tcPr>
            <w:tcW w:w="793" w:type="dxa"/>
          </w:tcPr>
          <w:p w:rsidR="007B2B76" w:rsidRDefault="007B2B76">
            <w:pPr>
              <w:pStyle w:val="ConsPlusNormal"/>
              <w:jc w:val="center"/>
            </w:pPr>
            <w:r>
              <w:t>600</w:t>
            </w:r>
          </w:p>
        </w:tc>
        <w:tc>
          <w:tcPr>
            <w:tcW w:w="793" w:type="dxa"/>
          </w:tcPr>
          <w:p w:rsidR="007B2B76" w:rsidRDefault="007B2B76">
            <w:pPr>
              <w:pStyle w:val="ConsPlusNormal"/>
              <w:jc w:val="center"/>
            </w:pPr>
            <w:r>
              <w:t>750</w:t>
            </w:r>
          </w:p>
        </w:tc>
        <w:tc>
          <w:tcPr>
            <w:tcW w:w="793" w:type="dxa"/>
          </w:tcPr>
          <w:p w:rsidR="007B2B76" w:rsidRDefault="007B2B76">
            <w:pPr>
              <w:pStyle w:val="ConsPlusNormal"/>
              <w:jc w:val="center"/>
            </w:pPr>
            <w:r>
              <w:t>900</w:t>
            </w:r>
          </w:p>
        </w:tc>
        <w:tc>
          <w:tcPr>
            <w:tcW w:w="793" w:type="dxa"/>
          </w:tcPr>
          <w:p w:rsidR="007B2B76" w:rsidRDefault="007B2B76">
            <w:pPr>
              <w:pStyle w:val="ConsPlusNormal"/>
              <w:jc w:val="center"/>
            </w:pPr>
            <w:r>
              <w:t>1050</w:t>
            </w:r>
          </w:p>
        </w:tc>
        <w:tc>
          <w:tcPr>
            <w:tcW w:w="1870" w:type="dxa"/>
            <w:vMerge w:val="restart"/>
          </w:tcPr>
          <w:p w:rsidR="007B2B76" w:rsidRDefault="007B2B76">
            <w:pPr>
              <w:pStyle w:val="ConsPlusNormal"/>
              <w:jc w:val="center"/>
            </w:pPr>
            <w:r>
              <w:t>0,7</w:t>
            </w:r>
          </w:p>
        </w:tc>
      </w:tr>
      <w:tr w:rsidR="007B2B76">
        <w:tc>
          <w:tcPr>
            <w:tcW w:w="566" w:type="dxa"/>
            <w:vMerge/>
          </w:tcPr>
          <w:p w:rsidR="007B2B76" w:rsidRDefault="007B2B76"/>
        </w:tc>
        <w:tc>
          <w:tcPr>
            <w:tcW w:w="2891" w:type="dxa"/>
            <w:vMerge/>
          </w:tcPr>
          <w:p w:rsidR="007B2B76" w:rsidRDefault="007B2B76"/>
        </w:tc>
        <w:tc>
          <w:tcPr>
            <w:tcW w:w="1531" w:type="dxa"/>
          </w:tcPr>
          <w:p w:rsidR="007B2B76" w:rsidRDefault="007B2B76">
            <w:pPr>
              <w:pStyle w:val="ConsPlusNormal"/>
            </w:pPr>
            <w:r>
              <w:t>фактическое значение</w:t>
            </w:r>
          </w:p>
        </w:tc>
        <w:tc>
          <w:tcPr>
            <w:tcW w:w="1303" w:type="dxa"/>
            <w:vMerge/>
          </w:tcPr>
          <w:p w:rsidR="007B2B76" w:rsidRDefault="007B2B76"/>
        </w:tc>
        <w:tc>
          <w:tcPr>
            <w:tcW w:w="1133" w:type="dxa"/>
          </w:tcPr>
          <w:p w:rsidR="007B2B76" w:rsidRDefault="007B2B76">
            <w:pPr>
              <w:pStyle w:val="ConsPlusNormal"/>
              <w:jc w:val="center"/>
            </w:pPr>
            <w:r>
              <w:t>150</w:t>
            </w:r>
          </w:p>
        </w:tc>
        <w:tc>
          <w:tcPr>
            <w:tcW w:w="793" w:type="dxa"/>
          </w:tcPr>
          <w:p w:rsidR="007B2B76" w:rsidRDefault="007B2B76">
            <w:pPr>
              <w:pStyle w:val="ConsPlusNormal"/>
              <w:jc w:val="center"/>
            </w:pPr>
            <w:r>
              <w:t>470</w:t>
            </w: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793" w:type="dxa"/>
          </w:tcPr>
          <w:p w:rsidR="007B2B76" w:rsidRDefault="007B2B76">
            <w:pPr>
              <w:pStyle w:val="ConsPlusNormal"/>
              <w:jc w:val="center"/>
            </w:pPr>
          </w:p>
        </w:tc>
        <w:tc>
          <w:tcPr>
            <w:tcW w:w="1870" w:type="dxa"/>
            <w:vMerge/>
          </w:tcPr>
          <w:p w:rsidR="007B2B76" w:rsidRDefault="007B2B76"/>
        </w:tc>
      </w:tr>
    </w:tbl>
    <w:p w:rsidR="007B2B76" w:rsidRDefault="007B2B76">
      <w:pPr>
        <w:pStyle w:val="ConsPlusNormal"/>
        <w:jc w:val="center"/>
      </w:pPr>
    </w:p>
    <w:p w:rsidR="007B2B76" w:rsidRDefault="007B2B76">
      <w:pPr>
        <w:pStyle w:val="ConsPlusNormal"/>
        <w:jc w:val="right"/>
        <w:outlineLvl w:val="1"/>
      </w:pPr>
      <w:r>
        <w:t>Таблица 3</w:t>
      </w:r>
    </w:p>
    <w:p w:rsidR="007B2B76" w:rsidRDefault="007B2B76">
      <w:pPr>
        <w:pStyle w:val="ConsPlusNormal"/>
        <w:ind w:firstLine="540"/>
        <w:jc w:val="both"/>
      </w:pPr>
    </w:p>
    <w:p w:rsidR="007B2B76" w:rsidRDefault="007B2B76">
      <w:pPr>
        <w:pStyle w:val="ConsPlusTitle"/>
        <w:jc w:val="center"/>
      </w:pPr>
      <w:r>
        <w:t>Сведения о порядке сбора информации и методике расчета</w:t>
      </w:r>
    </w:p>
    <w:p w:rsidR="007B2B76" w:rsidRDefault="007B2B76">
      <w:pPr>
        <w:pStyle w:val="ConsPlusTitle"/>
        <w:jc w:val="center"/>
      </w:pPr>
      <w:r>
        <w:t>показателей (индикаторов) государственной программы</w:t>
      </w:r>
    </w:p>
    <w:p w:rsidR="007B2B76" w:rsidRDefault="007B2B76">
      <w:pPr>
        <w:pStyle w:val="ConsPlusTitle"/>
        <w:jc w:val="center"/>
      </w:pPr>
      <w:r>
        <w:t>Ленинградской области "Развитие внутреннего и въездного</w:t>
      </w:r>
    </w:p>
    <w:p w:rsidR="007B2B76" w:rsidRDefault="007B2B76">
      <w:pPr>
        <w:pStyle w:val="ConsPlusTitle"/>
        <w:jc w:val="center"/>
      </w:pPr>
      <w:r>
        <w:t>туризма в Ленинградской области"</w:t>
      </w:r>
    </w:p>
    <w:p w:rsidR="007B2B76" w:rsidRDefault="007B2B76">
      <w:pPr>
        <w:pStyle w:val="ConsPlusNormal"/>
        <w:jc w:val="center"/>
      </w:pPr>
      <w:r>
        <w:t xml:space="preserve">(в ред. </w:t>
      </w:r>
      <w:hyperlink r:id="rId57" w:history="1">
        <w:r>
          <w:rPr>
            <w:color w:val="0000FF"/>
          </w:rPr>
          <w:t>Постановления</w:t>
        </w:r>
      </w:hyperlink>
      <w:r>
        <w:t xml:space="preserve"> Правительства Ленинградской области</w:t>
      </w:r>
    </w:p>
    <w:p w:rsidR="007B2B76" w:rsidRDefault="007B2B76">
      <w:pPr>
        <w:pStyle w:val="ConsPlusNormal"/>
        <w:jc w:val="center"/>
      </w:pPr>
      <w:r>
        <w:t>от 28.12.2020 N 865)</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794"/>
        <w:gridCol w:w="1928"/>
        <w:gridCol w:w="1077"/>
        <w:gridCol w:w="2098"/>
        <w:gridCol w:w="1984"/>
        <w:gridCol w:w="1757"/>
        <w:gridCol w:w="907"/>
        <w:gridCol w:w="1361"/>
        <w:gridCol w:w="737"/>
      </w:tblGrid>
      <w:tr w:rsidR="007B2B76">
        <w:tc>
          <w:tcPr>
            <w:tcW w:w="567" w:type="dxa"/>
          </w:tcPr>
          <w:p w:rsidR="007B2B76" w:rsidRDefault="007B2B76">
            <w:pPr>
              <w:pStyle w:val="ConsPlusNormal"/>
              <w:jc w:val="center"/>
            </w:pPr>
            <w:r>
              <w:lastRenderedPageBreak/>
              <w:t>N п/п</w:t>
            </w:r>
          </w:p>
        </w:tc>
        <w:tc>
          <w:tcPr>
            <w:tcW w:w="2041" w:type="dxa"/>
          </w:tcPr>
          <w:p w:rsidR="007B2B76" w:rsidRDefault="007B2B76">
            <w:pPr>
              <w:pStyle w:val="ConsPlusNormal"/>
              <w:jc w:val="center"/>
            </w:pPr>
            <w:r>
              <w:t>Наименование показателя</w:t>
            </w:r>
          </w:p>
        </w:tc>
        <w:tc>
          <w:tcPr>
            <w:tcW w:w="794" w:type="dxa"/>
          </w:tcPr>
          <w:p w:rsidR="007B2B76" w:rsidRDefault="007B2B76">
            <w:pPr>
              <w:pStyle w:val="ConsPlusNormal"/>
              <w:jc w:val="center"/>
            </w:pPr>
            <w:r>
              <w:t>Единица измерения</w:t>
            </w:r>
          </w:p>
        </w:tc>
        <w:tc>
          <w:tcPr>
            <w:tcW w:w="1928" w:type="dxa"/>
          </w:tcPr>
          <w:p w:rsidR="007B2B76" w:rsidRDefault="007B2B76">
            <w:pPr>
              <w:pStyle w:val="ConsPlusNormal"/>
              <w:jc w:val="center"/>
            </w:pPr>
            <w:r>
              <w:t>Определение показателя</w:t>
            </w:r>
          </w:p>
        </w:tc>
        <w:tc>
          <w:tcPr>
            <w:tcW w:w="1077" w:type="dxa"/>
          </w:tcPr>
          <w:p w:rsidR="007B2B76" w:rsidRDefault="007B2B76">
            <w:pPr>
              <w:pStyle w:val="ConsPlusNormal"/>
              <w:jc w:val="center"/>
            </w:pPr>
            <w:r>
              <w:t>Временные характеристики показателя</w:t>
            </w:r>
          </w:p>
        </w:tc>
        <w:tc>
          <w:tcPr>
            <w:tcW w:w="2098" w:type="dxa"/>
          </w:tcPr>
          <w:p w:rsidR="007B2B76" w:rsidRDefault="007B2B76">
            <w:pPr>
              <w:pStyle w:val="ConsPlusNormal"/>
              <w:jc w:val="center"/>
            </w:pPr>
            <w:r>
              <w:t>Алгоритм формирования (формула) и методологические пояснения к показателю</w:t>
            </w:r>
          </w:p>
        </w:tc>
        <w:tc>
          <w:tcPr>
            <w:tcW w:w="1984" w:type="dxa"/>
          </w:tcPr>
          <w:p w:rsidR="007B2B76" w:rsidRDefault="007B2B76">
            <w:pPr>
              <w:pStyle w:val="ConsPlusNormal"/>
              <w:jc w:val="center"/>
            </w:pPr>
            <w:r>
              <w:t>Метод сбора информации, индекс формы отчетности</w:t>
            </w:r>
          </w:p>
        </w:tc>
        <w:tc>
          <w:tcPr>
            <w:tcW w:w="1757" w:type="dxa"/>
          </w:tcPr>
          <w:p w:rsidR="007B2B76" w:rsidRDefault="007B2B76">
            <w:pPr>
              <w:pStyle w:val="ConsPlusNormal"/>
              <w:jc w:val="center"/>
            </w:pPr>
            <w:r>
              <w:t>Объект и единица наблюдения</w:t>
            </w:r>
          </w:p>
        </w:tc>
        <w:tc>
          <w:tcPr>
            <w:tcW w:w="907" w:type="dxa"/>
          </w:tcPr>
          <w:p w:rsidR="007B2B76" w:rsidRDefault="007B2B76">
            <w:pPr>
              <w:pStyle w:val="ConsPlusNormal"/>
              <w:jc w:val="center"/>
            </w:pPr>
            <w:r>
              <w:t>Охват единиц совокупности</w:t>
            </w:r>
          </w:p>
        </w:tc>
        <w:tc>
          <w:tcPr>
            <w:tcW w:w="1361" w:type="dxa"/>
          </w:tcPr>
          <w:p w:rsidR="007B2B76" w:rsidRDefault="007B2B76">
            <w:pPr>
              <w:pStyle w:val="ConsPlusNormal"/>
              <w:jc w:val="center"/>
            </w:pPr>
            <w:r>
              <w:t>Ответственный за сбор данных по показателю</w:t>
            </w:r>
          </w:p>
        </w:tc>
        <w:tc>
          <w:tcPr>
            <w:tcW w:w="737" w:type="dxa"/>
          </w:tcPr>
          <w:p w:rsidR="007B2B76" w:rsidRDefault="007B2B76">
            <w:pPr>
              <w:pStyle w:val="ConsPlusNormal"/>
              <w:jc w:val="center"/>
            </w:pPr>
            <w:r>
              <w:t>Реквизиты акта</w:t>
            </w:r>
          </w:p>
        </w:tc>
      </w:tr>
      <w:tr w:rsidR="007B2B76">
        <w:tc>
          <w:tcPr>
            <w:tcW w:w="567" w:type="dxa"/>
          </w:tcPr>
          <w:p w:rsidR="007B2B76" w:rsidRDefault="007B2B76">
            <w:pPr>
              <w:pStyle w:val="ConsPlusNormal"/>
              <w:jc w:val="center"/>
            </w:pPr>
            <w:r>
              <w:t>1</w:t>
            </w:r>
          </w:p>
        </w:tc>
        <w:tc>
          <w:tcPr>
            <w:tcW w:w="2041" w:type="dxa"/>
          </w:tcPr>
          <w:p w:rsidR="007B2B76" w:rsidRDefault="007B2B76">
            <w:pPr>
              <w:pStyle w:val="ConsPlusNormal"/>
              <w:jc w:val="center"/>
            </w:pPr>
            <w:r>
              <w:t>2</w:t>
            </w:r>
          </w:p>
        </w:tc>
        <w:tc>
          <w:tcPr>
            <w:tcW w:w="794" w:type="dxa"/>
          </w:tcPr>
          <w:p w:rsidR="007B2B76" w:rsidRDefault="007B2B76">
            <w:pPr>
              <w:pStyle w:val="ConsPlusNormal"/>
              <w:jc w:val="center"/>
            </w:pPr>
            <w:r>
              <w:t>3</w:t>
            </w:r>
          </w:p>
        </w:tc>
        <w:tc>
          <w:tcPr>
            <w:tcW w:w="1928" w:type="dxa"/>
          </w:tcPr>
          <w:p w:rsidR="007B2B76" w:rsidRDefault="007B2B76">
            <w:pPr>
              <w:pStyle w:val="ConsPlusNormal"/>
              <w:jc w:val="center"/>
            </w:pPr>
            <w:r>
              <w:t>4</w:t>
            </w:r>
          </w:p>
        </w:tc>
        <w:tc>
          <w:tcPr>
            <w:tcW w:w="1077" w:type="dxa"/>
          </w:tcPr>
          <w:p w:rsidR="007B2B76" w:rsidRDefault="007B2B76">
            <w:pPr>
              <w:pStyle w:val="ConsPlusNormal"/>
              <w:jc w:val="center"/>
            </w:pPr>
            <w:r>
              <w:t>5</w:t>
            </w:r>
          </w:p>
        </w:tc>
        <w:tc>
          <w:tcPr>
            <w:tcW w:w="2098" w:type="dxa"/>
          </w:tcPr>
          <w:p w:rsidR="007B2B76" w:rsidRDefault="007B2B76">
            <w:pPr>
              <w:pStyle w:val="ConsPlusNormal"/>
              <w:jc w:val="center"/>
            </w:pPr>
            <w:r>
              <w:t>6</w:t>
            </w:r>
          </w:p>
        </w:tc>
        <w:tc>
          <w:tcPr>
            <w:tcW w:w="1984" w:type="dxa"/>
          </w:tcPr>
          <w:p w:rsidR="007B2B76" w:rsidRDefault="007B2B76">
            <w:pPr>
              <w:pStyle w:val="ConsPlusNormal"/>
              <w:jc w:val="center"/>
            </w:pPr>
            <w:r>
              <w:t>7</w:t>
            </w:r>
          </w:p>
        </w:tc>
        <w:tc>
          <w:tcPr>
            <w:tcW w:w="1757" w:type="dxa"/>
          </w:tcPr>
          <w:p w:rsidR="007B2B76" w:rsidRDefault="007B2B76">
            <w:pPr>
              <w:pStyle w:val="ConsPlusNormal"/>
              <w:jc w:val="center"/>
            </w:pPr>
            <w:r>
              <w:t>8</w:t>
            </w:r>
          </w:p>
        </w:tc>
        <w:tc>
          <w:tcPr>
            <w:tcW w:w="907" w:type="dxa"/>
          </w:tcPr>
          <w:p w:rsidR="007B2B76" w:rsidRDefault="007B2B76">
            <w:pPr>
              <w:pStyle w:val="ConsPlusNormal"/>
              <w:jc w:val="center"/>
            </w:pPr>
            <w:r>
              <w:t>9</w:t>
            </w:r>
          </w:p>
        </w:tc>
        <w:tc>
          <w:tcPr>
            <w:tcW w:w="1361" w:type="dxa"/>
          </w:tcPr>
          <w:p w:rsidR="007B2B76" w:rsidRDefault="007B2B76">
            <w:pPr>
              <w:pStyle w:val="ConsPlusNormal"/>
              <w:jc w:val="center"/>
            </w:pPr>
            <w:r>
              <w:t>10</w:t>
            </w:r>
          </w:p>
        </w:tc>
        <w:tc>
          <w:tcPr>
            <w:tcW w:w="737" w:type="dxa"/>
          </w:tcPr>
          <w:p w:rsidR="007B2B76" w:rsidRDefault="007B2B76">
            <w:pPr>
              <w:pStyle w:val="ConsPlusNormal"/>
              <w:jc w:val="center"/>
            </w:pPr>
            <w:r>
              <w:t>11</w:t>
            </w:r>
          </w:p>
        </w:tc>
      </w:tr>
      <w:tr w:rsidR="007B2B76">
        <w:tblPrEx>
          <w:tblBorders>
            <w:insideH w:val="nil"/>
          </w:tblBorders>
        </w:tblPrEx>
        <w:tc>
          <w:tcPr>
            <w:tcW w:w="567" w:type="dxa"/>
            <w:tcBorders>
              <w:bottom w:val="nil"/>
            </w:tcBorders>
          </w:tcPr>
          <w:p w:rsidR="007B2B76" w:rsidRDefault="007B2B76">
            <w:pPr>
              <w:pStyle w:val="ConsPlusNormal"/>
              <w:jc w:val="center"/>
            </w:pPr>
            <w:r>
              <w:t>1</w:t>
            </w:r>
          </w:p>
        </w:tc>
        <w:tc>
          <w:tcPr>
            <w:tcW w:w="2041" w:type="dxa"/>
            <w:tcBorders>
              <w:bottom w:val="nil"/>
            </w:tcBorders>
          </w:tcPr>
          <w:p w:rsidR="007B2B76" w:rsidRDefault="007B2B76">
            <w:pPr>
              <w:pStyle w:val="ConsPlusNormal"/>
            </w:pPr>
            <w:r>
              <w:t>Объем платных услуг, оказанных населению в сфере внутреннего и въездного туризма</w:t>
            </w:r>
          </w:p>
        </w:tc>
        <w:tc>
          <w:tcPr>
            <w:tcW w:w="794" w:type="dxa"/>
            <w:tcBorders>
              <w:bottom w:val="nil"/>
            </w:tcBorders>
          </w:tcPr>
          <w:p w:rsidR="007B2B76" w:rsidRDefault="007B2B76">
            <w:pPr>
              <w:pStyle w:val="ConsPlusNormal"/>
              <w:jc w:val="center"/>
            </w:pPr>
            <w:r>
              <w:t>Млн руб.</w:t>
            </w:r>
          </w:p>
        </w:tc>
        <w:tc>
          <w:tcPr>
            <w:tcW w:w="1928" w:type="dxa"/>
            <w:tcBorders>
              <w:bottom w:val="nil"/>
            </w:tcBorders>
          </w:tcPr>
          <w:p w:rsidR="007B2B76" w:rsidRDefault="007B2B76">
            <w:pPr>
              <w:pStyle w:val="ConsPlusNormal"/>
            </w:pPr>
            <w:r>
              <w:t>Характеризует объем платных услуг, оказанных населению в сфере внутреннего и въездного туризма за отчетный год</w:t>
            </w:r>
          </w:p>
        </w:tc>
        <w:tc>
          <w:tcPr>
            <w:tcW w:w="1077" w:type="dxa"/>
            <w:tcBorders>
              <w:bottom w:val="nil"/>
            </w:tcBorders>
          </w:tcPr>
          <w:p w:rsidR="007B2B76" w:rsidRDefault="007B2B76">
            <w:pPr>
              <w:pStyle w:val="ConsPlusNormal"/>
            </w:pPr>
            <w:r>
              <w:t>За год</w:t>
            </w:r>
          </w:p>
        </w:tc>
        <w:tc>
          <w:tcPr>
            <w:tcW w:w="2098" w:type="dxa"/>
            <w:tcBorders>
              <w:bottom w:val="nil"/>
            </w:tcBorders>
          </w:tcPr>
          <w:p w:rsidR="007B2B76" w:rsidRDefault="007B2B76">
            <w:pPr>
              <w:pStyle w:val="ConsPlusNormal"/>
            </w:pPr>
            <w:r>
              <w:t>Данные статистики</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Служба государственной статистики</w:t>
            </w:r>
          </w:p>
        </w:tc>
        <w:tc>
          <w:tcPr>
            <w:tcW w:w="1757" w:type="dxa"/>
            <w:tcBorders>
              <w:bottom w:val="nil"/>
            </w:tcBorders>
          </w:tcPr>
          <w:p w:rsidR="007B2B76" w:rsidRDefault="007B2B76">
            <w:pPr>
              <w:pStyle w:val="ConsPlusNormal"/>
            </w:pPr>
            <w:r>
              <w:t>Объекты туристской индустрии</w:t>
            </w: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2</w:t>
            </w:r>
          </w:p>
        </w:tc>
        <w:tc>
          <w:tcPr>
            <w:tcW w:w="2041" w:type="dxa"/>
            <w:tcBorders>
              <w:bottom w:val="nil"/>
            </w:tcBorders>
          </w:tcPr>
          <w:p w:rsidR="007B2B76" w:rsidRDefault="007B2B76">
            <w:pPr>
              <w:pStyle w:val="ConsPlusNormal"/>
            </w:pPr>
            <w:r>
              <w:t>Количество экскурсантов, посетивших регион</w:t>
            </w:r>
          </w:p>
        </w:tc>
        <w:tc>
          <w:tcPr>
            <w:tcW w:w="794" w:type="dxa"/>
            <w:tcBorders>
              <w:bottom w:val="nil"/>
            </w:tcBorders>
          </w:tcPr>
          <w:p w:rsidR="007B2B76" w:rsidRDefault="007B2B76">
            <w:pPr>
              <w:pStyle w:val="ConsPlusNormal"/>
              <w:jc w:val="center"/>
            </w:pPr>
            <w:r>
              <w:t>Тыс. чел.</w:t>
            </w:r>
          </w:p>
        </w:tc>
        <w:tc>
          <w:tcPr>
            <w:tcW w:w="1928" w:type="dxa"/>
            <w:tcBorders>
              <w:bottom w:val="nil"/>
            </w:tcBorders>
          </w:tcPr>
          <w:p w:rsidR="007B2B76" w:rsidRDefault="007B2B76">
            <w:pPr>
              <w:pStyle w:val="ConsPlusNormal"/>
            </w:pPr>
            <w:r>
              <w:t>Отражает количество экскурсантов, посетивших регион за отчетный год</w:t>
            </w:r>
          </w:p>
        </w:tc>
        <w:tc>
          <w:tcPr>
            <w:tcW w:w="1077" w:type="dxa"/>
            <w:tcBorders>
              <w:bottom w:val="nil"/>
            </w:tcBorders>
          </w:tcPr>
          <w:p w:rsidR="007B2B76" w:rsidRDefault="007B2B76">
            <w:pPr>
              <w:pStyle w:val="ConsPlusNormal"/>
            </w:pPr>
            <w:r>
              <w:t>За год</w:t>
            </w:r>
          </w:p>
        </w:tc>
        <w:tc>
          <w:tcPr>
            <w:tcW w:w="2098" w:type="dxa"/>
            <w:tcBorders>
              <w:bottom w:val="nil"/>
            </w:tcBorders>
          </w:tcPr>
          <w:p w:rsidR="007B2B76" w:rsidRDefault="007B2B76">
            <w:pPr>
              <w:pStyle w:val="ConsPlusNormal"/>
            </w:pPr>
            <w:r>
              <w:t>Запрос данных у муниципальных образований.</w:t>
            </w:r>
          </w:p>
          <w:p w:rsidR="007B2B76" w:rsidRDefault="007B2B76">
            <w:pPr>
              <w:pStyle w:val="ConsPlusNormal"/>
            </w:pPr>
            <w:r>
              <w:t>Подсчет количества экскурсантов</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Данные муниципальных образований Ленинградской области</w:t>
            </w:r>
          </w:p>
        </w:tc>
        <w:tc>
          <w:tcPr>
            <w:tcW w:w="1757" w:type="dxa"/>
            <w:tcBorders>
              <w:bottom w:val="nil"/>
            </w:tcBorders>
          </w:tcPr>
          <w:p w:rsidR="007B2B76" w:rsidRDefault="007B2B76">
            <w:pPr>
              <w:pStyle w:val="ConsPlusNormal"/>
            </w:pPr>
            <w:r>
              <w:t>Музеи и объекты показа Ленинградской области</w:t>
            </w: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3</w:t>
            </w:r>
          </w:p>
        </w:tc>
        <w:tc>
          <w:tcPr>
            <w:tcW w:w="2041" w:type="dxa"/>
            <w:tcBorders>
              <w:bottom w:val="nil"/>
            </w:tcBorders>
          </w:tcPr>
          <w:p w:rsidR="007B2B76" w:rsidRDefault="007B2B76">
            <w:pPr>
              <w:pStyle w:val="ConsPlusNormal"/>
            </w:pPr>
            <w:r>
              <w:t>Количество иностранных туристов</w:t>
            </w:r>
          </w:p>
        </w:tc>
        <w:tc>
          <w:tcPr>
            <w:tcW w:w="794" w:type="dxa"/>
            <w:tcBorders>
              <w:bottom w:val="nil"/>
            </w:tcBorders>
          </w:tcPr>
          <w:p w:rsidR="007B2B76" w:rsidRDefault="007B2B76">
            <w:pPr>
              <w:pStyle w:val="ConsPlusNormal"/>
              <w:jc w:val="center"/>
            </w:pPr>
            <w:r>
              <w:t>Тыс. чел.</w:t>
            </w:r>
          </w:p>
        </w:tc>
        <w:tc>
          <w:tcPr>
            <w:tcW w:w="1928" w:type="dxa"/>
            <w:tcBorders>
              <w:bottom w:val="nil"/>
            </w:tcBorders>
          </w:tcPr>
          <w:p w:rsidR="007B2B76" w:rsidRDefault="007B2B76">
            <w:pPr>
              <w:pStyle w:val="ConsPlusNormal"/>
            </w:pPr>
            <w:r>
              <w:t xml:space="preserve">Отражает количество иностранных туристов, размещенных в </w:t>
            </w:r>
            <w:r>
              <w:lastRenderedPageBreak/>
              <w:t>коллективных средствах размещения за отчетный год</w:t>
            </w:r>
          </w:p>
        </w:tc>
        <w:tc>
          <w:tcPr>
            <w:tcW w:w="1077" w:type="dxa"/>
            <w:tcBorders>
              <w:bottom w:val="nil"/>
            </w:tcBorders>
          </w:tcPr>
          <w:p w:rsidR="007B2B76" w:rsidRDefault="007B2B76">
            <w:pPr>
              <w:pStyle w:val="ConsPlusNormal"/>
            </w:pPr>
            <w:r>
              <w:lastRenderedPageBreak/>
              <w:t>За год</w:t>
            </w:r>
          </w:p>
        </w:tc>
        <w:tc>
          <w:tcPr>
            <w:tcW w:w="2098" w:type="dxa"/>
            <w:tcBorders>
              <w:bottom w:val="nil"/>
            </w:tcBorders>
          </w:tcPr>
          <w:p w:rsidR="007B2B76" w:rsidRDefault="007B2B76">
            <w:pPr>
              <w:pStyle w:val="ConsPlusNormal"/>
            </w:pPr>
            <w:r>
              <w:t xml:space="preserve">Запрос данных у муниципальных образований. Подсчет количества иностранных </w:t>
            </w:r>
            <w:r>
              <w:lastRenderedPageBreak/>
              <w:t>туристов</w:t>
            </w:r>
          </w:p>
        </w:tc>
        <w:tc>
          <w:tcPr>
            <w:tcW w:w="1984" w:type="dxa"/>
            <w:tcBorders>
              <w:bottom w:val="nil"/>
            </w:tcBorders>
          </w:tcPr>
          <w:p w:rsidR="007B2B76" w:rsidRDefault="007B2B76">
            <w:pPr>
              <w:pStyle w:val="ConsPlusNormal"/>
            </w:pPr>
            <w:r>
              <w:lastRenderedPageBreak/>
              <w:t>Административная информация.</w:t>
            </w:r>
          </w:p>
          <w:p w:rsidR="007B2B76" w:rsidRDefault="007B2B76">
            <w:pPr>
              <w:pStyle w:val="ConsPlusNormal"/>
            </w:pPr>
            <w:r>
              <w:t xml:space="preserve">Данные муниципальных образований </w:t>
            </w:r>
            <w:r>
              <w:lastRenderedPageBreak/>
              <w:t>Ленинградской области (формируются на основе форм государственного статистического наблюдения N 1-КСР)</w:t>
            </w:r>
          </w:p>
        </w:tc>
        <w:tc>
          <w:tcPr>
            <w:tcW w:w="1757" w:type="dxa"/>
            <w:tcBorders>
              <w:bottom w:val="nil"/>
            </w:tcBorders>
          </w:tcPr>
          <w:p w:rsidR="007B2B76" w:rsidRDefault="007B2B76">
            <w:pPr>
              <w:pStyle w:val="ConsPlusNormal"/>
            </w:pPr>
            <w:r>
              <w:lastRenderedPageBreak/>
              <w:t>Коллективные средства размещения Ленинградской области</w:t>
            </w: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lastRenderedPageBreak/>
              <w:t xml:space="preserve">(в ред. </w:t>
            </w:r>
            <w:hyperlink r:id="rId60"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4</w:t>
            </w:r>
          </w:p>
        </w:tc>
        <w:tc>
          <w:tcPr>
            <w:tcW w:w="2041" w:type="dxa"/>
            <w:tcBorders>
              <w:bottom w:val="nil"/>
            </w:tcBorders>
          </w:tcPr>
          <w:p w:rsidR="007B2B76" w:rsidRDefault="007B2B76">
            <w:pPr>
              <w:pStyle w:val="ConsPlusNormal"/>
            </w:pPr>
            <w:r>
              <w:t>Прирост числа занятых в коллективных средствах размещения и турфирмах в среднем за период</w:t>
            </w:r>
          </w:p>
        </w:tc>
        <w:tc>
          <w:tcPr>
            <w:tcW w:w="794" w:type="dxa"/>
            <w:tcBorders>
              <w:bottom w:val="nil"/>
            </w:tcBorders>
          </w:tcPr>
          <w:p w:rsidR="007B2B76" w:rsidRDefault="007B2B76">
            <w:pPr>
              <w:pStyle w:val="ConsPlusNormal"/>
              <w:jc w:val="center"/>
            </w:pPr>
            <w:r>
              <w:t>Проц.</w:t>
            </w:r>
          </w:p>
        </w:tc>
        <w:tc>
          <w:tcPr>
            <w:tcW w:w="1928" w:type="dxa"/>
            <w:tcBorders>
              <w:bottom w:val="nil"/>
            </w:tcBorders>
          </w:tcPr>
          <w:p w:rsidR="007B2B76" w:rsidRDefault="007B2B76">
            <w:pPr>
              <w:pStyle w:val="ConsPlusNormal"/>
            </w:pPr>
            <w:r>
              <w:t>Отражает прирост числа занятых в коллективных средствах размещения и турфирмах за отчетный год</w:t>
            </w:r>
          </w:p>
        </w:tc>
        <w:tc>
          <w:tcPr>
            <w:tcW w:w="1077" w:type="dxa"/>
            <w:tcBorders>
              <w:bottom w:val="nil"/>
            </w:tcBorders>
          </w:tcPr>
          <w:p w:rsidR="007B2B76" w:rsidRDefault="007B2B76">
            <w:pPr>
              <w:pStyle w:val="ConsPlusNormal"/>
            </w:pPr>
            <w:r>
              <w:t>На конец года</w:t>
            </w:r>
          </w:p>
        </w:tc>
        <w:tc>
          <w:tcPr>
            <w:tcW w:w="2098" w:type="dxa"/>
            <w:tcBorders>
              <w:bottom w:val="nil"/>
            </w:tcBorders>
          </w:tcPr>
          <w:p w:rsidR="007B2B76" w:rsidRDefault="007B2B76">
            <w:pPr>
              <w:pStyle w:val="ConsPlusNormal"/>
            </w:pPr>
            <w:r>
              <w:t>Запрос данных у муниципальных образований.</w:t>
            </w:r>
          </w:p>
          <w:p w:rsidR="007B2B76" w:rsidRDefault="007B2B76">
            <w:pPr>
              <w:pStyle w:val="ConsPlusNormal"/>
            </w:pPr>
            <w:r>
              <w:t>Подсчет сложением</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 1-турфирма)</w:t>
            </w:r>
          </w:p>
        </w:tc>
        <w:tc>
          <w:tcPr>
            <w:tcW w:w="1757" w:type="dxa"/>
            <w:tcBorders>
              <w:bottom w:val="nil"/>
            </w:tcBorders>
          </w:tcPr>
          <w:p w:rsidR="007B2B76" w:rsidRDefault="007B2B76">
            <w:pPr>
              <w:pStyle w:val="ConsPlusNormal"/>
            </w:pPr>
            <w:r>
              <w:t>Коллективные средства размещения и турфирмы</w:t>
            </w: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5</w:t>
            </w:r>
          </w:p>
        </w:tc>
        <w:tc>
          <w:tcPr>
            <w:tcW w:w="2041" w:type="dxa"/>
            <w:tcBorders>
              <w:bottom w:val="nil"/>
            </w:tcBorders>
          </w:tcPr>
          <w:p w:rsidR="007B2B76" w:rsidRDefault="007B2B76">
            <w:pPr>
              <w:pStyle w:val="ConsPlusNormal"/>
            </w:pPr>
            <w:r>
              <w:t>Численность лиц, размещенных в коллективных средствах размещения</w:t>
            </w:r>
          </w:p>
        </w:tc>
        <w:tc>
          <w:tcPr>
            <w:tcW w:w="794" w:type="dxa"/>
            <w:tcBorders>
              <w:bottom w:val="nil"/>
            </w:tcBorders>
          </w:tcPr>
          <w:p w:rsidR="007B2B76" w:rsidRDefault="007B2B76">
            <w:pPr>
              <w:pStyle w:val="ConsPlusNormal"/>
              <w:jc w:val="center"/>
            </w:pPr>
            <w:r>
              <w:t>Тыс. чел.</w:t>
            </w:r>
          </w:p>
        </w:tc>
        <w:tc>
          <w:tcPr>
            <w:tcW w:w="1928" w:type="dxa"/>
            <w:tcBorders>
              <w:bottom w:val="nil"/>
            </w:tcBorders>
          </w:tcPr>
          <w:p w:rsidR="007B2B76" w:rsidRDefault="007B2B76">
            <w:pPr>
              <w:pStyle w:val="ConsPlusNormal"/>
            </w:pPr>
            <w:r>
              <w:t xml:space="preserve">Отражает количество туристов, размещенных в коллективных средствах размещения за </w:t>
            </w:r>
            <w:r>
              <w:lastRenderedPageBreak/>
              <w:t>отчетный год</w:t>
            </w:r>
          </w:p>
        </w:tc>
        <w:tc>
          <w:tcPr>
            <w:tcW w:w="1077" w:type="dxa"/>
            <w:tcBorders>
              <w:bottom w:val="nil"/>
            </w:tcBorders>
          </w:tcPr>
          <w:p w:rsidR="007B2B76" w:rsidRDefault="007B2B76">
            <w:pPr>
              <w:pStyle w:val="ConsPlusNormal"/>
            </w:pPr>
            <w:r>
              <w:lastRenderedPageBreak/>
              <w:t>За год</w:t>
            </w:r>
          </w:p>
        </w:tc>
        <w:tc>
          <w:tcPr>
            <w:tcW w:w="2098" w:type="dxa"/>
            <w:tcBorders>
              <w:bottom w:val="nil"/>
            </w:tcBorders>
          </w:tcPr>
          <w:p w:rsidR="007B2B76" w:rsidRDefault="007B2B76">
            <w:pPr>
              <w:pStyle w:val="ConsPlusNormal"/>
            </w:pPr>
            <w:r>
              <w:t>Запрос данных у муниципальных образований</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 xml:space="preserve">Данные муниципальных образований Ленинградской области </w:t>
            </w:r>
            <w:r>
              <w:lastRenderedPageBreak/>
              <w:t>(формируются на основе форм государственного статистического наблюдения N 1-КСР)</w:t>
            </w:r>
          </w:p>
        </w:tc>
        <w:tc>
          <w:tcPr>
            <w:tcW w:w="1757" w:type="dxa"/>
            <w:tcBorders>
              <w:bottom w:val="nil"/>
            </w:tcBorders>
          </w:tcPr>
          <w:p w:rsidR="007B2B76" w:rsidRDefault="007B2B76">
            <w:pPr>
              <w:pStyle w:val="ConsPlusNormal"/>
            </w:pPr>
            <w:r>
              <w:lastRenderedPageBreak/>
              <w:t>Коллективные средства размещения Ленинградской области</w:t>
            </w: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lastRenderedPageBreak/>
              <w:t xml:space="preserve">(в ред. </w:t>
            </w:r>
            <w:hyperlink r:id="rId62" w:history="1">
              <w:r>
                <w:rPr>
                  <w:color w:val="0000FF"/>
                </w:rPr>
                <w:t>Постановления</w:t>
              </w:r>
            </w:hyperlink>
            <w:r>
              <w:t xml:space="preserve"> Правительства Ленинградской области от 25.02.2021 N 109)</w:t>
            </w:r>
          </w:p>
        </w:tc>
      </w:tr>
      <w:tr w:rsidR="007B2B76">
        <w:tc>
          <w:tcPr>
            <w:tcW w:w="567" w:type="dxa"/>
            <w:vMerge w:val="restart"/>
            <w:tcBorders>
              <w:bottom w:val="nil"/>
            </w:tcBorders>
          </w:tcPr>
          <w:p w:rsidR="007B2B76" w:rsidRDefault="007B2B76">
            <w:pPr>
              <w:pStyle w:val="ConsPlusNormal"/>
              <w:jc w:val="center"/>
            </w:pPr>
            <w:r>
              <w:t>6</w:t>
            </w:r>
          </w:p>
        </w:tc>
        <w:tc>
          <w:tcPr>
            <w:tcW w:w="2041" w:type="dxa"/>
            <w:vMerge w:val="restart"/>
            <w:tcBorders>
              <w:bottom w:val="nil"/>
            </w:tcBorders>
          </w:tcPr>
          <w:p w:rsidR="007B2B76" w:rsidRDefault="007B2B76">
            <w:pPr>
              <w:pStyle w:val="ConsPlusNormal"/>
            </w:pPr>
            <w:r>
              <w:t>Прирост объема налоговых поступлений в бюджет Ленинградской области от туристической отрасли по отношению к предыдущему году</w:t>
            </w:r>
          </w:p>
        </w:tc>
        <w:tc>
          <w:tcPr>
            <w:tcW w:w="794" w:type="dxa"/>
            <w:vMerge w:val="restart"/>
            <w:tcBorders>
              <w:bottom w:val="nil"/>
            </w:tcBorders>
          </w:tcPr>
          <w:p w:rsidR="007B2B76" w:rsidRDefault="007B2B76">
            <w:pPr>
              <w:pStyle w:val="ConsPlusNormal"/>
              <w:jc w:val="center"/>
            </w:pPr>
            <w:r>
              <w:t>Проц.</w:t>
            </w:r>
          </w:p>
        </w:tc>
        <w:tc>
          <w:tcPr>
            <w:tcW w:w="1928" w:type="dxa"/>
            <w:vMerge w:val="restart"/>
            <w:tcBorders>
              <w:bottom w:val="nil"/>
            </w:tcBorders>
          </w:tcPr>
          <w:p w:rsidR="007B2B76" w:rsidRDefault="007B2B76">
            <w:pPr>
              <w:pStyle w:val="ConsPlusNormal"/>
            </w:pPr>
            <w:r>
              <w:t>Отражает прирост объема налоговых поступлений в бюджет Ленинградской области от туристической отрасли по отношению к предыдущему году</w:t>
            </w:r>
          </w:p>
        </w:tc>
        <w:tc>
          <w:tcPr>
            <w:tcW w:w="1077" w:type="dxa"/>
            <w:vMerge w:val="restart"/>
            <w:tcBorders>
              <w:bottom w:val="nil"/>
            </w:tcBorders>
          </w:tcPr>
          <w:p w:rsidR="007B2B76" w:rsidRDefault="007B2B76">
            <w:pPr>
              <w:pStyle w:val="ConsPlusNormal"/>
            </w:pPr>
            <w:r>
              <w:t>За год</w:t>
            </w:r>
          </w:p>
        </w:tc>
        <w:tc>
          <w:tcPr>
            <w:tcW w:w="2098" w:type="dxa"/>
            <w:vMerge w:val="restart"/>
            <w:tcBorders>
              <w:bottom w:val="nil"/>
            </w:tcBorders>
          </w:tcPr>
          <w:p w:rsidR="007B2B76" w:rsidRDefault="007B2B76">
            <w:pPr>
              <w:pStyle w:val="ConsPlusNormal"/>
            </w:pPr>
            <w:r>
              <w:t>(А : Б - 1) x 100%,</w:t>
            </w:r>
          </w:p>
          <w:p w:rsidR="007B2B76" w:rsidRDefault="007B2B76">
            <w:pPr>
              <w:pStyle w:val="ConsPlusNormal"/>
            </w:pPr>
            <w:r>
              <w:t>где</w:t>
            </w:r>
          </w:p>
          <w:p w:rsidR="007B2B76" w:rsidRDefault="007B2B76">
            <w:pPr>
              <w:pStyle w:val="ConsPlusNormal"/>
            </w:pPr>
            <w:r>
              <w:t>А, Б - объем налоговых поступлений в бюджет Ленинградской области от туристической отрасли (коды ОКВЭД 55, 79) за отчетный год и год, предшествующий отчетному, соответственно</w:t>
            </w:r>
          </w:p>
        </w:tc>
        <w:tc>
          <w:tcPr>
            <w:tcW w:w="1984" w:type="dxa"/>
          </w:tcPr>
          <w:p w:rsidR="007B2B76" w:rsidRDefault="007B2B76">
            <w:pPr>
              <w:pStyle w:val="ConsPlusNormal"/>
            </w:pPr>
            <w:r>
              <w:t>1 (периодическая отчетность)</w:t>
            </w:r>
          </w:p>
        </w:tc>
        <w:tc>
          <w:tcPr>
            <w:tcW w:w="1757" w:type="dxa"/>
            <w:vMerge w:val="restart"/>
            <w:tcBorders>
              <w:bottom w:val="nil"/>
            </w:tcBorders>
          </w:tcPr>
          <w:p w:rsidR="007B2B76" w:rsidRDefault="007B2B76">
            <w:pPr>
              <w:pStyle w:val="ConsPlusNormal"/>
            </w:pPr>
            <w:r>
              <w:t>Объекты туристской индустрии</w:t>
            </w:r>
          </w:p>
        </w:tc>
        <w:tc>
          <w:tcPr>
            <w:tcW w:w="907" w:type="dxa"/>
            <w:vMerge w:val="restart"/>
            <w:tcBorders>
              <w:bottom w:val="nil"/>
            </w:tcBorders>
          </w:tcPr>
          <w:p w:rsidR="007B2B76" w:rsidRDefault="007B2B76">
            <w:pPr>
              <w:pStyle w:val="ConsPlusNormal"/>
            </w:pPr>
            <w:r>
              <w:t>Сплошной</w:t>
            </w:r>
          </w:p>
        </w:tc>
        <w:tc>
          <w:tcPr>
            <w:tcW w:w="1361" w:type="dxa"/>
            <w:vMerge w:val="restart"/>
            <w:tcBorders>
              <w:bottom w:val="nil"/>
            </w:tcBorders>
          </w:tcPr>
          <w:p w:rsidR="007B2B76" w:rsidRDefault="007B2B76">
            <w:pPr>
              <w:pStyle w:val="ConsPlusNormal"/>
            </w:pPr>
            <w:r>
              <w:t>Комитет по культуре и туризму Ленинградской области</w:t>
            </w:r>
          </w:p>
        </w:tc>
        <w:tc>
          <w:tcPr>
            <w:tcW w:w="737" w:type="dxa"/>
            <w:vMerge w:val="restart"/>
            <w:tcBorders>
              <w:bottom w:val="nil"/>
            </w:tcBorders>
          </w:tcPr>
          <w:p w:rsidR="007B2B76" w:rsidRDefault="007B2B76">
            <w:pPr>
              <w:pStyle w:val="ConsPlusNormal"/>
            </w:pPr>
          </w:p>
        </w:tc>
      </w:tr>
      <w:tr w:rsidR="007B2B76">
        <w:tblPrEx>
          <w:tblBorders>
            <w:insideH w:val="nil"/>
          </w:tblBorders>
        </w:tblPrEx>
        <w:tc>
          <w:tcPr>
            <w:tcW w:w="567" w:type="dxa"/>
            <w:vMerge/>
            <w:tcBorders>
              <w:bottom w:val="nil"/>
            </w:tcBorders>
          </w:tcPr>
          <w:p w:rsidR="007B2B76" w:rsidRDefault="007B2B76"/>
        </w:tc>
        <w:tc>
          <w:tcPr>
            <w:tcW w:w="2041" w:type="dxa"/>
            <w:vMerge/>
            <w:tcBorders>
              <w:bottom w:val="nil"/>
            </w:tcBorders>
          </w:tcPr>
          <w:p w:rsidR="007B2B76" w:rsidRDefault="007B2B76"/>
        </w:tc>
        <w:tc>
          <w:tcPr>
            <w:tcW w:w="794" w:type="dxa"/>
            <w:vMerge/>
            <w:tcBorders>
              <w:bottom w:val="nil"/>
            </w:tcBorders>
          </w:tcPr>
          <w:p w:rsidR="007B2B76" w:rsidRDefault="007B2B76"/>
        </w:tc>
        <w:tc>
          <w:tcPr>
            <w:tcW w:w="1928" w:type="dxa"/>
            <w:vMerge/>
            <w:tcBorders>
              <w:bottom w:val="nil"/>
            </w:tcBorders>
          </w:tcPr>
          <w:p w:rsidR="007B2B76" w:rsidRDefault="007B2B76"/>
        </w:tc>
        <w:tc>
          <w:tcPr>
            <w:tcW w:w="1077" w:type="dxa"/>
            <w:vMerge/>
            <w:tcBorders>
              <w:bottom w:val="nil"/>
            </w:tcBorders>
          </w:tcPr>
          <w:p w:rsidR="007B2B76" w:rsidRDefault="007B2B76"/>
        </w:tc>
        <w:tc>
          <w:tcPr>
            <w:tcW w:w="2098" w:type="dxa"/>
            <w:vMerge/>
            <w:tcBorders>
              <w:bottom w:val="nil"/>
            </w:tcBorders>
          </w:tcPr>
          <w:p w:rsidR="007B2B76" w:rsidRDefault="007B2B76"/>
        </w:tc>
        <w:tc>
          <w:tcPr>
            <w:tcW w:w="1984" w:type="dxa"/>
            <w:tcBorders>
              <w:bottom w:val="nil"/>
            </w:tcBorders>
          </w:tcPr>
          <w:p w:rsidR="007B2B76" w:rsidRDefault="007B2B76">
            <w:pPr>
              <w:pStyle w:val="ConsPlusNormal"/>
            </w:pPr>
            <w:r>
              <w:t>Данные ФНС (на основе отчетности 1-НОМ)</w:t>
            </w:r>
          </w:p>
        </w:tc>
        <w:tc>
          <w:tcPr>
            <w:tcW w:w="1757" w:type="dxa"/>
            <w:vMerge/>
            <w:tcBorders>
              <w:bottom w:val="nil"/>
            </w:tcBorders>
          </w:tcPr>
          <w:p w:rsidR="007B2B76" w:rsidRDefault="007B2B76"/>
        </w:tc>
        <w:tc>
          <w:tcPr>
            <w:tcW w:w="907" w:type="dxa"/>
            <w:vMerge/>
            <w:tcBorders>
              <w:bottom w:val="nil"/>
            </w:tcBorders>
          </w:tcPr>
          <w:p w:rsidR="007B2B76" w:rsidRDefault="007B2B76"/>
        </w:tc>
        <w:tc>
          <w:tcPr>
            <w:tcW w:w="1361" w:type="dxa"/>
            <w:vMerge/>
            <w:tcBorders>
              <w:bottom w:val="nil"/>
            </w:tcBorders>
          </w:tcPr>
          <w:p w:rsidR="007B2B76" w:rsidRDefault="007B2B76"/>
        </w:tc>
        <w:tc>
          <w:tcPr>
            <w:tcW w:w="737" w:type="dxa"/>
            <w:vMerge/>
            <w:tcBorders>
              <w:bottom w:val="nil"/>
            </w:tcBorders>
          </w:tcPr>
          <w:p w:rsidR="007B2B76" w:rsidRDefault="007B2B76"/>
        </w:tc>
      </w:tr>
      <w:tr w:rsidR="007B2B76">
        <w:tblPrEx>
          <w:tblBorders>
            <w:insideH w:val="nil"/>
          </w:tblBorders>
        </w:tblPrEx>
        <w:tc>
          <w:tcPr>
            <w:tcW w:w="15251" w:type="dxa"/>
            <w:gridSpan w:val="11"/>
            <w:tcBorders>
              <w:top w:val="nil"/>
            </w:tcBorders>
          </w:tcPr>
          <w:p w:rsidR="007B2B76" w:rsidRDefault="007B2B76">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7</w:t>
            </w:r>
          </w:p>
        </w:tc>
        <w:tc>
          <w:tcPr>
            <w:tcW w:w="2041" w:type="dxa"/>
            <w:tcBorders>
              <w:bottom w:val="nil"/>
            </w:tcBorders>
          </w:tcPr>
          <w:p w:rsidR="007B2B76" w:rsidRDefault="007B2B76">
            <w:pPr>
              <w:pStyle w:val="ConsPlusNormal"/>
            </w:pPr>
            <w:r>
              <w:t>Общий туристский поток Ленинградской области</w:t>
            </w:r>
          </w:p>
        </w:tc>
        <w:tc>
          <w:tcPr>
            <w:tcW w:w="794" w:type="dxa"/>
            <w:tcBorders>
              <w:bottom w:val="nil"/>
            </w:tcBorders>
          </w:tcPr>
          <w:p w:rsidR="007B2B76" w:rsidRDefault="007B2B76">
            <w:pPr>
              <w:pStyle w:val="ConsPlusNormal"/>
              <w:jc w:val="center"/>
            </w:pPr>
            <w:r>
              <w:t>Тыс. чел.</w:t>
            </w:r>
          </w:p>
        </w:tc>
        <w:tc>
          <w:tcPr>
            <w:tcW w:w="1928" w:type="dxa"/>
            <w:tcBorders>
              <w:bottom w:val="nil"/>
            </w:tcBorders>
          </w:tcPr>
          <w:p w:rsidR="007B2B76" w:rsidRDefault="007B2B76">
            <w:pPr>
              <w:pStyle w:val="ConsPlusNormal"/>
            </w:pPr>
            <w:r>
              <w:t xml:space="preserve">Отражает количество экскурсантов, посетивших регион, и количество туристов, </w:t>
            </w:r>
            <w:r>
              <w:lastRenderedPageBreak/>
              <w:t>размещенных в коллективных средствах размещения, за отчетный год</w:t>
            </w:r>
          </w:p>
        </w:tc>
        <w:tc>
          <w:tcPr>
            <w:tcW w:w="1077" w:type="dxa"/>
            <w:tcBorders>
              <w:bottom w:val="nil"/>
            </w:tcBorders>
          </w:tcPr>
          <w:p w:rsidR="007B2B76" w:rsidRDefault="007B2B76">
            <w:pPr>
              <w:pStyle w:val="ConsPlusNormal"/>
            </w:pPr>
            <w:r>
              <w:lastRenderedPageBreak/>
              <w:t>За год</w:t>
            </w:r>
          </w:p>
        </w:tc>
        <w:tc>
          <w:tcPr>
            <w:tcW w:w="2098" w:type="dxa"/>
            <w:tcBorders>
              <w:bottom w:val="nil"/>
            </w:tcBorders>
          </w:tcPr>
          <w:p w:rsidR="007B2B76" w:rsidRDefault="007B2B76">
            <w:pPr>
              <w:pStyle w:val="ConsPlusNormal"/>
            </w:pPr>
            <w:r>
              <w:t>Запрос данных у муниципальных образований. Подсчет количества туристов и экскурсантов</w:t>
            </w:r>
          </w:p>
        </w:tc>
        <w:tc>
          <w:tcPr>
            <w:tcW w:w="1984" w:type="dxa"/>
            <w:tcBorders>
              <w:bottom w:val="nil"/>
            </w:tcBorders>
          </w:tcPr>
          <w:p w:rsidR="007B2B76" w:rsidRDefault="007B2B76">
            <w:pPr>
              <w:pStyle w:val="ConsPlusNormal"/>
            </w:pPr>
            <w:r>
              <w:t>Административная информация. Данные муниципальных образований Ленинградской области</w:t>
            </w:r>
          </w:p>
        </w:tc>
        <w:tc>
          <w:tcPr>
            <w:tcW w:w="1757" w:type="dxa"/>
            <w:tcBorders>
              <w:bottom w:val="nil"/>
            </w:tcBorders>
          </w:tcPr>
          <w:p w:rsidR="007B2B76" w:rsidRDefault="007B2B76">
            <w:pPr>
              <w:pStyle w:val="ConsPlusNormal"/>
            </w:pPr>
            <w:r>
              <w:t xml:space="preserve">Музеи и объекты показа Ленинградской области; коллективные средства размещения </w:t>
            </w:r>
            <w:r>
              <w:lastRenderedPageBreak/>
              <w:t>Ленинградской области</w:t>
            </w:r>
          </w:p>
        </w:tc>
        <w:tc>
          <w:tcPr>
            <w:tcW w:w="907" w:type="dxa"/>
            <w:tcBorders>
              <w:bottom w:val="nil"/>
            </w:tcBorders>
          </w:tcPr>
          <w:p w:rsidR="007B2B76" w:rsidRDefault="007B2B76">
            <w:pPr>
              <w:pStyle w:val="ConsPlusNormal"/>
            </w:pPr>
            <w:r>
              <w:lastRenderedPageBreak/>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lastRenderedPageBreak/>
              <w:t xml:space="preserve">(п. 7 введен </w:t>
            </w:r>
            <w:hyperlink r:id="rId64" w:history="1">
              <w:r>
                <w:rPr>
                  <w:color w:val="0000FF"/>
                </w:rPr>
                <w:t>Постановлением</w:t>
              </w:r>
            </w:hyperlink>
            <w:r>
              <w:t xml:space="preserve"> Правительства Ленинградской области от 28.12.2020</w:t>
            </w:r>
          </w:p>
          <w:p w:rsidR="007B2B76" w:rsidRDefault="007B2B76">
            <w:pPr>
              <w:pStyle w:val="ConsPlusNormal"/>
              <w:jc w:val="both"/>
            </w:pPr>
            <w:r>
              <w:t xml:space="preserve">N 865; в ред. </w:t>
            </w:r>
            <w:hyperlink r:id="rId65" w:history="1">
              <w:r>
                <w:rPr>
                  <w:color w:val="0000FF"/>
                </w:rPr>
                <w:t>Постановления</w:t>
              </w:r>
            </w:hyperlink>
            <w:r>
              <w:t xml:space="preserve"> Правительства Ленинградской области от 25.02.2021</w:t>
            </w:r>
          </w:p>
          <w:p w:rsidR="007B2B76" w:rsidRDefault="007B2B76">
            <w:pPr>
              <w:pStyle w:val="ConsPlusNormal"/>
              <w:jc w:val="both"/>
            </w:pPr>
            <w:r>
              <w:t>N 109)</w:t>
            </w:r>
          </w:p>
        </w:tc>
      </w:tr>
      <w:tr w:rsidR="007B2B76">
        <w:tblPrEx>
          <w:tblBorders>
            <w:insideH w:val="nil"/>
          </w:tblBorders>
        </w:tblPrEx>
        <w:tc>
          <w:tcPr>
            <w:tcW w:w="567" w:type="dxa"/>
            <w:tcBorders>
              <w:bottom w:val="nil"/>
            </w:tcBorders>
          </w:tcPr>
          <w:p w:rsidR="007B2B76" w:rsidRDefault="007B2B76">
            <w:pPr>
              <w:pStyle w:val="ConsPlusNormal"/>
              <w:jc w:val="center"/>
            </w:pPr>
            <w:r>
              <w:t>1.1</w:t>
            </w:r>
          </w:p>
        </w:tc>
        <w:tc>
          <w:tcPr>
            <w:tcW w:w="2041" w:type="dxa"/>
            <w:tcBorders>
              <w:bottom w:val="nil"/>
            </w:tcBorders>
          </w:tcPr>
          <w:p w:rsidR="007B2B76" w:rsidRDefault="007B2B76">
            <w:pPr>
              <w:pStyle w:val="ConsPlusNormal"/>
            </w:pPr>
            <w:r>
              <w:t>Число межрегиональных и международных туристских проектов, в которых регион принимает участие</w:t>
            </w:r>
          </w:p>
        </w:tc>
        <w:tc>
          <w:tcPr>
            <w:tcW w:w="794" w:type="dxa"/>
            <w:tcBorders>
              <w:bottom w:val="nil"/>
            </w:tcBorders>
          </w:tcPr>
          <w:p w:rsidR="007B2B76" w:rsidRDefault="007B2B76">
            <w:pPr>
              <w:pStyle w:val="ConsPlusNormal"/>
              <w:jc w:val="center"/>
            </w:pPr>
            <w:r>
              <w:t>Ед.</w:t>
            </w:r>
          </w:p>
        </w:tc>
        <w:tc>
          <w:tcPr>
            <w:tcW w:w="1928" w:type="dxa"/>
            <w:tcBorders>
              <w:bottom w:val="nil"/>
            </w:tcBorders>
          </w:tcPr>
          <w:p w:rsidR="007B2B76" w:rsidRDefault="007B2B76">
            <w:pPr>
              <w:pStyle w:val="ConsPlusNormal"/>
            </w:pPr>
            <w:r>
              <w:t>Отражает количество межрегиональных и международных туристских проектов, в которых Ленинградская область принимала участие в отчетном году в рамках реализации государственной программы</w:t>
            </w:r>
          </w:p>
        </w:tc>
        <w:tc>
          <w:tcPr>
            <w:tcW w:w="1077" w:type="dxa"/>
            <w:tcBorders>
              <w:bottom w:val="nil"/>
            </w:tcBorders>
          </w:tcPr>
          <w:p w:rsidR="007B2B76" w:rsidRDefault="007B2B76">
            <w:pPr>
              <w:pStyle w:val="ConsPlusNormal"/>
            </w:pPr>
            <w:r>
              <w:t>За год</w:t>
            </w:r>
          </w:p>
        </w:tc>
        <w:tc>
          <w:tcPr>
            <w:tcW w:w="2098" w:type="dxa"/>
            <w:tcBorders>
              <w:bottom w:val="nil"/>
            </w:tcBorders>
          </w:tcPr>
          <w:p w:rsidR="007B2B76" w:rsidRDefault="007B2B76">
            <w:pPr>
              <w:pStyle w:val="ConsPlusNormal"/>
            </w:pPr>
            <w:r>
              <w:t>Подсчет количества проектов</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Информация комитета по культуре и туризму Ленинградской области</w:t>
            </w:r>
          </w:p>
        </w:tc>
        <w:tc>
          <w:tcPr>
            <w:tcW w:w="1757" w:type="dxa"/>
            <w:tcBorders>
              <w:bottom w:val="nil"/>
            </w:tcBorders>
          </w:tcPr>
          <w:p w:rsidR="007B2B76" w:rsidRDefault="007B2B76">
            <w:pPr>
              <w:pStyle w:val="ConsPlusNormal"/>
            </w:pP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1.2</w:t>
            </w:r>
          </w:p>
        </w:tc>
        <w:tc>
          <w:tcPr>
            <w:tcW w:w="2041" w:type="dxa"/>
            <w:tcBorders>
              <w:bottom w:val="nil"/>
            </w:tcBorders>
          </w:tcPr>
          <w:p w:rsidR="007B2B76" w:rsidRDefault="007B2B76">
            <w:pPr>
              <w:pStyle w:val="ConsPlusNormal"/>
            </w:pPr>
            <w:r>
              <w:t>Количество новых туристических маршрутов</w:t>
            </w:r>
          </w:p>
        </w:tc>
        <w:tc>
          <w:tcPr>
            <w:tcW w:w="794" w:type="dxa"/>
            <w:tcBorders>
              <w:bottom w:val="nil"/>
            </w:tcBorders>
          </w:tcPr>
          <w:p w:rsidR="007B2B76" w:rsidRDefault="007B2B76">
            <w:pPr>
              <w:pStyle w:val="ConsPlusNormal"/>
              <w:jc w:val="center"/>
            </w:pPr>
            <w:r>
              <w:t>Ед.</w:t>
            </w:r>
          </w:p>
        </w:tc>
        <w:tc>
          <w:tcPr>
            <w:tcW w:w="1928" w:type="dxa"/>
            <w:tcBorders>
              <w:bottom w:val="nil"/>
            </w:tcBorders>
          </w:tcPr>
          <w:p w:rsidR="007B2B76" w:rsidRDefault="007B2B76">
            <w:pPr>
              <w:pStyle w:val="ConsPlusNormal"/>
            </w:pPr>
            <w:r>
              <w:t xml:space="preserve">Отражает количество созданных новых туристических маршрутов на территории </w:t>
            </w:r>
            <w:r>
              <w:lastRenderedPageBreak/>
              <w:t>Ленинградской области</w:t>
            </w:r>
          </w:p>
        </w:tc>
        <w:tc>
          <w:tcPr>
            <w:tcW w:w="1077" w:type="dxa"/>
            <w:tcBorders>
              <w:bottom w:val="nil"/>
            </w:tcBorders>
          </w:tcPr>
          <w:p w:rsidR="007B2B76" w:rsidRDefault="007B2B76">
            <w:pPr>
              <w:pStyle w:val="ConsPlusNormal"/>
            </w:pPr>
            <w:r>
              <w:lastRenderedPageBreak/>
              <w:t>За год</w:t>
            </w:r>
          </w:p>
        </w:tc>
        <w:tc>
          <w:tcPr>
            <w:tcW w:w="2098" w:type="dxa"/>
            <w:tcBorders>
              <w:bottom w:val="nil"/>
            </w:tcBorders>
          </w:tcPr>
          <w:p w:rsidR="007B2B76" w:rsidRDefault="007B2B76">
            <w:pPr>
              <w:pStyle w:val="ConsPlusNormal"/>
            </w:pPr>
            <w:r>
              <w:t>Подсчет количества маршрутов</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 xml:space="preserve">Информация комитета по культуре и туризму Ленинградской </w:t>
            </w:r>
            <w:r>
              <w:lastRenderedPageBreak/>
              <w:t>области</w:t>
            </w:r>
          </w:p>
        </w:tc>
        <w:tc>
          <w:tcPr>
            <w:tcW w:w="1757" w:type="dxa"/>
            <w:tcBorders>
              <w:bottom w:val="nil"/>
            </w:tcBorders>
          </w:tcPr>
          <w:p w:rsidR="007B2B76" w:rsidRDefault="007B2B76">
            <w:pPr>
              <w:pStyle w:val="ConsPlusNormal"/>
            </w:pP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lastRenderedPageBreak/>
              <w:t xml:space="preserve">(в ред. </w:t>
            </w:r>
            <w:hyperlink r:id="rId67"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1.3</w:t>
            </w:r>
          </w:p>
        </w:tc>
        <w:tc>
          <w:tcPr>
            <w:tcW w:w="2041" w:type="dxa"/>
            <w:tcBorders>
              <w:bottom w:val="nil"/>
            </w:tcBorders>
          </w:tcPr>
          <w:p w:rsidR="007B2B76" w:rsidRDefault="007B2B76">
            <w:pPr>
              <w:pStyle w:val="ConsPlusNormal"/>
            </w:pPr>
            <w:r>
              <w:t>Количество проинформированных о туристском потенциале Ленинградской области</w:t>
            </w:r>
          </w:p>
        </w:tc>
        <w:tc>
          <w:tcPr>
            <w:tcW w:w="794" w:type="dxa"/>
            <w:tcBorders>
              <w:bottom w:val="nil"/>
            </w:tcBorders>
          </w:tcPr>
          <w:p w:rsidR="007B2B76" w:rsidRDefault="007B2B76">
            <w:pPr>
              <w:pStyle w:val="ConsPlusNormal"/>
              <w:jc w:val="center"/>
            </w:pPr>
            <w:r>
              <w:t>Тыс. чел.</w:t>
            </w:r>
          </w:p>
        </w:tc>
        <w:tc>
          <w:tcPr>
            <w:tcW w:w="1928" w:type="dxa"/>
            <w:tcBorders>
              <w:bottom w:val="nil"/>
            </w:tcBorders>
          </w:tcPr>
          <w:p w:rsidR="007B2B76" w:rsidRDefault="007B2B76">
            <w:pPr>
              <w:pStyle w:val="ConsPlusNormal"/>
            </w:pPr>
            <w:r>
              <w:t>Отражает количество потенциальных потребителей туристского продукта Ленинградской области, охваченных мероприятиями по продвижению туристского потенциала Ленинградской области в отчетном году</w:t>
            </w:r>
          </w:p>
        </w:tc>
        <w:tc>
          <w:tcPr>
            <w:tcW w:w="1077" w:type="dxa"/>
            <w:tcBorders>
              <w:bottom w:val="nil"/>
            </w:tcBorders>
          </w:tcPr>
          <w:p w:rsidR="007B2B76" w:rsidRDefault="007B2B76">
            <w:pPr>
              <w:pStyle w:val="ConsPlusNormal"/>
            </w:pPr>
            <w:r>
              <w:t>За год</w:t>
            </w:r>
          </w:p>
        </w:tc>
        <w:tc>
          <w:tcPr>
            <w:tcW w:w="2098" w:type="dxa"/>
            <w:tcBorders>
              <w:bottom w:val="nil"/>
            </w:tcBorders>
          </w:tcPr>
          <w:p w:rsidR="007B2B76" w:rsidRDefault="007B2B76">
            <w:pPr>
              <w:pStyle w:val="ConsPlusNormal"/>
            </w:pPr>
            <w:r>
              <w:t>Подсчет количества проинформированных</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Информация комитета по культуре и туризму Ленинградской области</w:t>
            </w:r>
          </w:p>
        </w:tc>
        <w:tc>
          <w:tcPr>
            <w:tcW w:w="1757" w:type="dxa"/>
            <w:tcBorders>
              <w:bottom w:val="nil"/>
            </w:tcBorders>
          </w:tcPr>
          <w:p w:rsidR="007B2B76" w:rsidRDefault="007B2B76">
            <w:pPr>
              <w:pStyle w:val="ConsPlusNormal"/>
            </w:pP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1.4</w:t>
            </w:r>
          </w:p>
        </w:tc>
        <w:tc>
          <w:tcPr>
            <w:tcW w:w="2041" w:type="dxa"/>
            <w:tcBorders>
              <w:bottom w:val="nil"/>
            </w:tcBorders>
          </w:tcPr>
          <w:p w:rsidR="007B2B76" w:rsidRDefault="007B2B76">
            <w:pPr>
              <w:pStyle w:val="ConsPlusNormal"/>
            </w:pPr>
            <w:r>
              <w:t>Количество внедренных интерактивных и мультимедийных компонентов за период</w:t>
            </w:r>
          </w:p>
        </w:tc>
        <w:tc>
          <w:tcPr>
            <w:tcW w:w="794" w:type="dxa"/>
            <w:tcBorders>
              <w:bottom w:val="nil"/>
            </w:tcBorders>
          </w:tcPr>
          <w:p w:rsidR="007B2B76" w:rsidRDefault="007B2B76">
            <w:pPr>
              <w:pStyle w:val="ConsPlusNormal"/>
              <w:jc w:val="center"/>
            </w:pPr>
            <w:r>
              <w:t>Ед.</w:t>
            </w:r>
          </w:p>
        </w:tc>
        <w:tc>
          <w:tcPr>
            <w:tcW w:w="1928" w:type="dxa"/>
            <w:tcBorders>
              <w:bottom w:val="nil"/>
            </w:tcBorders>
          </w:tcPr>
          <w:p w:rsidR="007B2B76" w:rsidRDefault="007B2B76">
            <w:pPr>
              <w:pStyle w:val="ConsPlusNormal"/>
            </w:pPr>
            <w:r>
              <w:t xml:space="preserve">Отражает количество внедренных интерактивных и мультимедийных компонентов (программных модулей, приложений), предназначенных </w:t>
            </w:r>
            <w:r>
              <w:lastRenderedPageBreak/>
              <w:t>для предоставления информации о туристском потенциале Ленинградской области</w:t>
            </w:r>
          </w:p>
        </w:tc>
        <w:tc>
          <w:tcPr>
            <w:tcW w:w="1077" w:type="dxa"/>
            <w:tcBorders>
              <w:bottom w:val="nil"/>
            </w:tcBorders>
          </w:tcPr>
          <w:p w:rsidR="007B2B76" w:rsidRDefault="007B2B76">
            <w:pPr>
              <w:pStyle w:val="ConsPlusNormal"/>
            </w:pPr>
            <w:r>
              <w:lastRenderedPageBreak/>
              <w:t>За период с начала 2018 года</w:t>
            </w:r>
          </w:p>
        </w:tc>
        <w:tc>
          <w:tcPr>
            <w:tcW w:w="2098" w:type="dxa"/>
            <w:tcBorders>
              <w:bottom w:val="nil"/>
            </w:tcBorders>
          </w:tcPr>
          <w:p w:rsidR="007B2B76" w:rsidRDefault="007B2B76">
            <w:pPr>
              <w:pStyle w:val="ConsPlusNormal"/>
            </w:pPr>
            <w:r>
              <w:t>Подсчет сложением нарастающим итогом</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Информация комитета по культуре и туризму Ленинградской области</w:t>
            </w:r>
          </w:p>
        </w:tc>
        <w:tc>
          <w:tcPr>
            <w:tcW w:w="1757" w:type="dxa"/>
            <w:tcBorders>
              <w:bottom w:val="nil"/>
            </w:tcBorders>
          </w:tcPr>
          <w:p w:rsidR="007B2B76" w:rsidRDefault="007B2B76">
            <w:pPr>
              <w:pStyle w:val="ConsPlusNormal"/>
            </w:pP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lastRenderedPageBreak/>
              <w:t xml:space="preserve">(в ред. </w:t>
            </w:r>
            <w:hyperlink r:id="rId69"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2.1</w:t>
            </w:r>
          </w:p>
        </w:tc>
        <w:tc>
          <w:tcPr>
            <w:tcW w:w="2041" w:type="dxa"/>
            <w:tcBorders>
              <w:bottom w:val="nil"/>
            </w:tcBorders>
          </w:tcPr>
          <w:p w:rsidR="007B2B76" w:rsidRDefault="007B2B76">
            <w:pPr>
              <w:pStyle w:val="ConsPlusNormal"/>
            </w:pPr>
            <w:r>
              <w:t>Количество созданных за период объектов туристской инфраструктуры</w:t>
            </w:r>
          </w:p>
        </w:tc>
        <w:tc>
          <w:tcPr>
            <w:tcW w:w="794" w:type="dxa"/>
            <w:tcBorders>
              <w:bottom w:val="nil"/>
            </w:tcBorders>
          </w:tcPr>
          <w:p w:rsidR="007B2B76" w:rsidRDefault="007B2B76">
            <w:pPr>
              <w:pStyle w:val="ConsPlusNormal"/>
              <w:jc w:val="center"/>
            </w:pPr>
            <w:r>
              <w:t>Ед.</w:t>
            </w:r>
          </w:p>
        </w:tc>
        <w:tc>
          <w:tcPr>
            <w:tcW w:w="1928" w:type="dxa"/>
            <w:tcBorders>
              <w:bottom w:val="nil"/>
            </w:tcBorders>
          </w:tcPr>
          <w:p w:rsidR="007B2B76" w:rsidRDefault="007B2B76">
            <w:pPr>
              <w:pStyle w:val="ConsPlusNormal"/>
            </w:pPr>
            <w:r>
              <w:t>Отражает количество объектов туристской инфраструктуры, созданных в рамках реализации государственной программы</w:t>
            </w:r>
          </w:p>
        </w:tc>
        <w:tc>
          <w:tcPr>
            <w:tcW w:w="1077" w:type="dxa"/>
            <w:tcBorders>
              <w:bottom w:val="nil"/>
            </w:tcBorders>
          </w:tcPr>
          <w:p w:rsidR="007B2B76" w:rsidRDefault="007B2B76">
            <w:pPr>
              <w:pStyle w:val="ConsPlusNormal"/>
            </w:pPr>
            <w:r>
              <w:t>На конец года</w:t>
            </w:r>
          </w:p>
        </w:tc>
        <w:tc>
          <w:tcPr>
            <w:tcW w:w="2098" w:type="dxa"/>
            <w:tcBorders>
              <w:bottom w:val="nil"/>
            </w:tcBorders>
          </w:tcPr>
          <w:p w:rsidR="007B2B76" w:rsidRDefault="007B2B76">
            <w:pPr>
              <w:pStyle w:val="ConsPlusNormal"/>
            </w:pPr>
            <w:r>
              <w:t>Подсчет количества объектов</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Информация комитета по культуре и туризму Ленинградской области</w:t>
            </w:r>
          </w:p>
        </w:tc>
        <w:tc>
          <w:tcPr>
            <w:tcW w:w="1757" w:type="dxa"/>
            <w:tcBorders>
              <w:bottom w:val="nil"/>
            </w:tcBorders>
          </w:tcPr>
          <w:p w:rsidR="007B2B76" w:rsidRDefault="007B2B76">
            <w:pPr>
              <w:pStyle w:val="ConsPlusNormal"/>
            </w:pP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2.2</w:t>
            </w:r>
          </w:p>
        </w:tc>
        <w:tc>
          <w:tcPr>
            <w:tcW w:w="2041" w:type="dxa"/>
            <w:tcBorders>
              <w:bottom w:val="nil"/>
            </w:tcBorders>
          </w:tcPr>
          <w:p w:rsidR="007B2B76" w:rsidRDefault="007B2B76">
            <w:pPr>
              <w:pStyle w:val="ConsPlusNormal"/>
            </w:pPr>
            <w:r>
              <w:t>Количество проектов, получивших государственную поддержку</w:t>
            </w:r>
          </w:p>
        </w:tc>
        <w:tc>
          <w:tcPr>
            <w:tcW w:w="794" w:type="dxa"/>
            <w:tcBorders>
              <w:bottom w:val="nil"/>
            </w:tcBorders>
          </w:tcPr>
          <w:p w:rsidR="007B2B76" w:rsidRDefault="007B2B76">
            <w:pPr>
              <w:pStyle w:val="ConsPlusNormal"/>
              <w:jc w:val="center"/>
            </w:pPr>
            <w:r>
              <w:t>Ед.</w:t>
            </w:r>
          </w:p>
        </w:tc>
        <w:tc>
          <w:tcPr>
            <w:tcW w:w="1928" w:type="dxa"/>
            <w:tcBorders>
              <w:bottom w:val="nil"/>
            </w:tcBorders>
          </w:tcPr>
          <w:p w:rsidR="007B2B76" w:rsidRDefault="007B2B76">
            <w:pPr>
              <w:pStyle w:val="ConsPlusNormal"/>
            </w:pPr>
            <w:r>
              <w:t>Отражает количество проектов, получивших государственную поддержку за период</w:t>
            </w:r>
          </w:p>
        </w:tc>
        <w:tc>
          <w:tcPr>
            <w:tcW w:w="1077" w:type="dxa"/>
            <w:tcBorders>
              <w:bottom w:val="nil"/>
            </w:tcBorders>
          </w:tcPr>
          <w:p w:rsidR="007B2B76" w:rsidRDefault="007B2B76">
            <w:pPr>
              <w:pStyle w:val="ConsPlusNormal"/>
            </w:pPr>
            <w:r>
              <w:t>За год</w:t>
            </w:r>
          </w:p>
        </w:tc>
        <w:tc>
          <w:tcPr>
            <w:tcW w:w="2098" w:type="dxa"/>
            <w:tcBorders>
              <w:bottom w:val="nil"/>
            </w:tcBorders>
          </w:tcPr>
          <w:p w:rsidR="007B2B76" w:rsidRDefault="007B2B76">
            <w:pPr>
              <w:pStyle w:val="ConsPlusNormal"/>
            </w:pPr>
            <w:r>
              <w:t>Подсчет количества проектов</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Информация комитета по культуре и туризму Ленинградской области</w:t>
            </w:r>
          </w:p>
        </w:tc>
        <w:tc>
          <w:tcPr>
            <w:tcW w:w="1757" w:type="dxa"/>
            <w:tcBorders>
              <w:bottom w:val="nil"/>
            </w:tcBorders>
          </w:tcPr>
          <w:p w:rsidR="007B2B76" w:rsidRDefault="007B2B76">
            <w:pPr>
              <w:pStyle w:val="ConsPlusNormal"/>
            </w:pP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2.3</w:t>
            </w:r>
          </w:p>
        </w:tc>
        <w:tc>
          <w:tcPr>
            <w:tcW w:w="2041" w:type="dxa"/>
            <w:tcBorders>
              <w:bottom w:val="nil"/>
            </w:tcBorders>
          </w:tcPr>
          <w:p w:rsidR="007B2B76" w:rsidRDefault="007B2B76">
            <w:pPr>
              <w:pStyle w:val="ConsPlusNormal"/>
            </w:pPr>
            <w:r>
              <w:t>Количество информационно-</w:t>
            </w:r>
            <w:r>
              <w:lastRenderedPageBreak/>
              <w:t>туристских центров</w:t>
            </w:r>
          </w:p>
        </w:tc>
        <w:tc>
          <w:tcPr>
            <w:tcW w:w="794" w:type="dxa"/>
            <w:tcBorders>
              <w:bottom w:val="nil"/>
            </w:tcBorders>
          </w:tcPr>
          <w:p w:rsidR="007B2B76" w:rsidRDefault="007B2B76">
            <w:pPr>
              <w:pStyle w:val="ConsPlusNormal"/>
            </w:pPr>
            <w:r>
              <w:lastRenderedPageBreak/>
              <w:t>Ед.</w:t>
            </w:r>
          </w:p>
        </w:tc>
        <w:tc>
          <w:tcPr>
            <w:tcW w:w="1928" w:type="dxa"/>
            <w:tcBorders>
              <w:bottom w:val="nil"/>
            </w:tcBorders>
          </w:tcPr>
          <w:p w:rsidR="007B2B76" w:rsidRDefault="007B2B76">
            <w:pPr>
              <w:pStyle w:val="ConsPlusNormal"/>
            </w:pPr>
            <w:r>
              <w:t xml:space="preserve">Отражает количество </w:t>
            </w:r>
            <w:r>
              <w:lastRenderedPageBreak/>
              <w:t>информационно туристских центров, функционировавших на конец отчетного периода на территории Ленинградской области</w:t>
            </w:r>
          </w:p>
        </w:tc>
        <w:tc>
          <w:tcPr>
            <w:tcW w:w="1077" w:type="dxa"/>
            <w:tcBorders>
              <w:bottom w:val="nil"/>
            </w:tcBorders>
          </w:tcPr>
          <w:p w:rsidR="007B2B76" w:rsidRDefault="007B2B76">
            <w:pPr>
              <w:pStyle w:val="ConsPlusNormal"/>
            </w:pPr>
            <w:r>
              <w:lastRenderedPageBreak/>
              <w:t xml:space="preserve">За период с </w:t>
            </w:r>
            <w:r>
              <w:lastRenderedPageBreak/>
              <w:t>начала 2018 года</w:t>
            </w:r>
          </w:p>
        </w:tc>
        <w:tc>
          <w:tcPr>
            <w:tcW w:w="2098" w:type="dxa"/>
            <w:tcBorders>
              <w:bottom w:val="nil"/>
            </w:tcBorders>
          </w:tcPr>
          <w:p w:rsidR="007B2B76" w:rsidRDefault="007B2B76">
            <w:pPr>
              <w:pStyle w:val="ConsPlusNormal"/>
            </w:pPr>
            <w:r>
              <w:lastRenderedPageBreak/>
              <w:t>Подсчет количества туристско-</w:t>
            </w:r>
            <w:r>
              <w:lastRenderedPageBreak/>
              <w:t>информационных центров, нарастающим итогом</w:t>
            </w:r>
          </w:p>
        </w:tc>
        <w:tc>
          <w:tcPr>
            <w:tcW w:w="1984" w:type="dxa"/>
            <w:tcBorders>
              <w:bottom w:val="nil"/>
            </w:tcBorders>
          </w:tcPr>
          <w:p w:rsidR="007B2B76" w:rsidRDefault="007B2B76">
            <w:pPr>
              <w:pStyle w:val="ConsPlusNormal"/>
            </w:pPr>
            <w:r>
              <w:lastRenderedPageBreak/>
              <w:t xml:space="preserve">Административная информация. </w:t>
            </w:r>
            <w:r>
              <w:lastRenderedPageBreak/>
              <w:t>Информация комитета по культуре и туризму Ленинградской области</w:t>
            </w:r>
          </w:p>
        </w:tc>
        <w:tc>
          <w:tcPr>
            <w:tcW w:w="1757" w:type="dxa"/>
            <w:tcBorders>
              <w:bottom w:val="nil"/>
            </w:tcBorders>
          </w:tcPr>
          <w:p w:rsidR="007B2B76" w:rsidRDefault="007B2B76">
            <w:pPr>
              <w:pStyle w:val="ConsPlusNormal"/>
            </w:pPr>
            <w:r>
              <w:lastRenderedPageBreak/>
              <w:t xml:space="preserve">Информационно-туристские </w:t>
            </w:r>
            <w:r>
              <w:lastRenderedPageBreak/>
              <w:t>центры</w:t>
            </w:r>
          </w:p>
        </w:tc>
        <w:tc>
          <w:tcPr>
            <w:tcW w:w="907" w:type="dxa"/>
            <w:tcBorders>
              <w:bottom w:val="nil"/>
            </w:tcBorders>
          </w:tcPr>
          <w:p w:rsidR="007B2B76" w:rsidRDefault="007B2B76">
            <w:pPr>
              <w:pStyle w:val="ConsPlusNormal"/>
            </w:pPr>
            <w:r>
              <w:lastRenderedPageBreak/>
              <w:t>Сплошной</w:t>
            </w:r>
          </w:p>
        </w:tc>
        <w:tc>
          <w:tcPr>
            <w:tcW w:w="1361" w:type="dxa"/>
            <w:tcBorders>
              <w:bottom w:val="nil"/>
            </w:tcBorders>
          </w:tcPr>
          <w:p w:rsidR="007B2B76" w:rsidRDefault="007B2B76">
            <w:pPr>
              <w:pStyle w:val="ConsPlusNormal"/>
            </w:pPr>
            <w:r>
              <w:t xml:space="preserve">Комитет по культуре и </w:t>
            </w:r>
            <w:r>
              <w:lastRenderedPageBreak/>
              <w:t>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lastRenderedPageBreak/>
              <w:t xml:space="preserve">(в ред. Постановлений Правительства Ленинградской области от 06.05.2020 </w:t>
            </w:r>
            <w:hyperlink r:id="rId72" w:history="1">
              <w:r>
                <w:rPr>
                  <w:color w:val="0000FF"/>
                </w:rPr>
                <w:t>N 268</w:t>
              </w:r>
            </w:hyperlink>
            <w:r>
              <w:t>,</w:t>
            </w:r>
          </w:p>
          <w:p w:rsidR="007B2B76" w:rsidRDefault="007B2B76">
            <w:pPr>
              <w:pStyle w:val="ConsPlusNormal"/>
              <w:jc w:val="both"/>
            </w:pPr>
            <w:r>
              <w:t xml:space="preserve">от 25.02.2021 </w:t>
            </w:r>
            <w:hyperlink r:id="rId73" w:history="1">
              <w:r>
                <w:rPr>
                  <w:color w:val="0000FF"/>
                </w:rPr>
                <w:t>N 109</w:t>
              </w:r>
            </w:hyperlink>
            <w:r>
              <w:t>)</w:t>
            </w:r>
          </w:p>
        </w:tc>
      </w:tr>
      <w:tr w:rsidR="007B2B76">
        <w:tblPrEx>
          <w:tblBorders>
            <w:insideH w:val="nil"/>
          </w:tblBorders>
        </w:tblPrEx>
        <w:tc>
          <w:tcPr>
            <w:tcW w:w="567" w:type="dxa"/>
            <w:tcBorders>
              <w:bottom w:val="nil"/>
            </w:tcBorders>
          </w:tcPr>
          <w:p w:rsidR="007B2B76" w:rsidRDefault="007B2B76">
            <w:pPr>
              <w:pStyle w:val="ConsPlusNormal"/>
              <w:jc w:val="center"/>
            </w:pPr>
            <w:r>
              <w:t>3.1</w:t>
            </w:r>
          </w:p>
        </w:tc>
        <w:tc>
          <w:tcPr>
            <w:tcW w:w="2041" w:type="dxa"/>
            <w:tcBorders>
              <w:bottom w:val="nil"/>
            </w:tcBorders>
          </w:tcPr>
          <w:p w:rsidR="007B2B76" w:rsidRDefault="007B2B76">
            <w:pPr>
              <w:pStyle w:val="ConsPlusNormal"/>
            </w:pPr>
            <w:r>
              <w:t>Количество проведенных социологических опросов (методических рекомендаций) в сфере туризма</w:t>
            </w:r>
          </w:p>
        </w:tc>
        <w:tc>
          <w:tcPr>
            <w:tcW w:w="794" w:type="dxa"/>
            <w:tcBorders>
              <w:bottom w:val="nil"/>
            </w:tcBorders>
          </w:tcPr>
          <w:p w:rsidR="007B2B76" w:rsidRDefault="007B2B76">
            <w:pPr>
              <w:pStyle w:val="ConsPlusNormal"/>
              <w:jc w:val="center"/>
            </w:pPr>
            <w:r>
              <w:t>Ед.</w:t>
            </w:r>
          </w:p>
        </w:tc>
        <w:tc>
          <w:tcPr>
            <w:tcW w:w="1928" w:type="dxa"/>
            <w:tcBorders>
              <w:bottom w:val="nil"/>
            </w:tcBorders>
          </w:tcPr>
          <w:p w:rsidR="007B2B76" w:rsidRDefault="007B2B76">
            <w:pPr>
              <w:pStyle w:val="ConsPlusNormal"/>
            </w:pPr>
            <w:r>
              <w:t>Отражает количество проведенных социологических опросов (методических рекомендаций) в сфере туризма за период</w:t>
            </w:r>
          </w:p>
        </w:tc>
        <w:tc>
          <w:tcPr>
            <w:tcW w:w="1077" w:type="dxa"/>
            <w:tcBorders>
              <w:bottom w:val="nil"/>
            </w:tcBorders>
          </w:tcPr>
          <w:p w:rsidR="007B2B76" w:rsidRDefault="007B2B76">
            <w:pPr>
              <w:pStyle w:val="ConsPlusNormal"/>
            </w:pPr>
            <w:r>
              <w:t>На конец года</w:t>
            </w:r>
          </w:p>
        </w:tc>
        <w:tc>
          <w:tcPr>
            <w:tcW w:w="2098" w:type="dxa"/>
            <w:tcBorders>
              <w:bottom w:val="nil"/>
            </w:tcBorders>
          </w:tcPr>
          <w:p w:rsidR="007B2B76" w:rsidRDefault="007B2B76">
            <w:pPr>
              <w:pStyle w:val="ConsPlusNormal"/>
            </w:pPr>
            <w:r>
              <w:t>Подсчет количества социологических опросов</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Информация комитета по культуре и туризму Ленинградской области</w:t>
            </w:r>
          </w:p>
        </w:tc>
        <w:tc>
          <w:tcPr>
            <w:tcW w:w="1757" w:type="dxa"/>
            <w:tcBorders>
              <w:bottom w:val="nil"/>
            </w:tcBorders>
          </w:tcPr>
          <w:p w:rsidR="007B2B76" w:rsidRDefault="007B2B76">
            <w:pPr>
              <w:pStyle w:val="ConsPlusNormal"/>
            </w:pP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25.02.2021 N 109)</w:t>
            </w:r>
          </w:p>
        </w:tc>
      </w:tr>
      <w:tr w:rsidR="007B2B76">
        <w:tblPrEx>
          <w:tblBorders>
            <w:insideH w:val="nil"/>
          </w:tblBorders>
        </w:tblPrEx>
        <w:tc>
          <w:tcPr>
            <w:tcW w:w="567" w:type="dxa"/>
            <w:tcBorders>
              <w:bottom w:val="nil"/>
            </w:tcBorders>
          </w:tcPr>
          <w:p w:rsidR="007B2B76" w:rsidRDefault="007B2B76">
            <w:pPr>
              <w:pStyle w:val="ConsPlusNormal"/>
              <w:jc w:val="center"/>
            </w:pPr>
            <w:r>
              <w:t>3.2</w:t>
            </w:r>
          </w:p>
        </w:tc>
        <w:tc>
          <w:tcPr>
            <w:tcW w:w="2041" w:type="dxa"/>
            <w:tcBorders>
              <w:bottom w:val="nil"/>
            </w:tcBorders>
          </w:tcPr>
          <w:p w:rsidR="007B2B76" w:rsidRDefault="007B2B76">
            <w:pPr>
              <w:pStyle w:val="ConsPlusNormal"/>
            </w:pPr>
            <w:r>
              <w:t>Численность работников сферы туризма, принявших участие в обучающих мероприятиях</w:t>
            </w:r>
          </w:p>
        </w:tc>
        <w:tc>
          <w:tcPr>
            <w:tcW w:w="794" w:type="dxa"/>
            <w:tcBorders>
              <w:bottom w:val="nil"/>
            </w:tcBorders>
          </w:tcPr>
          <w:p w:rsidR="007B2B76" w:rsidRDefault="007B2B76">
            <w:pPr>
              <w:pStyle w:val="ConsPlusNormal"/>
              <w:jc w:val="center"/>
            </w:pPr>
            <w:r>
              <w:t>Чел.</w:t>
            </w:r>
          </w:p>
        </w:tc>
        <w:tc>
          <w:tcPr>
            <w:tcW w:w="1928" w:type="dxa"/>
            <w:tcBorders>
              <w:bottom w:val="nil"/>
            </w:tcBorders>
          </w:tcPr>
          <w:p w:rsidR="007B2B76" w:rsidRDefault="007B2B76">
            <w:pPr>
              <w:pStyle w:val="ConsPlusNormal"/>
            </w:pPr>
            <w:r>
              <w:t>Отражает количество специалистов сферы туризма, принявших участие в обучающих мероприятиях</w:t>
            </w:r>
          </w:p>
        </w:tc>
        <w:tc>
          <w:tcPr>
            <w:tcW w:w="1077" w:type="dxa"/>
            <w:tcBorders>
              <w:bottom w:val="nil"/>
            </w:tcBorders>
          </w:tcPr>
          <w:p w:rsidR="007B2B76" w:rsidRDefault="007B2B76">
            <w:pPr>
              <w:pStyle w:val="ConsPlusNormal"/>
            </w:pPr>
            <w:r>
              <w:t>За период с начала 2018 года</w:t>
            </w:r>
          </w:p>
        </w:tc>
        <w:tc>
          <w:tcPr>
            <w:tcW w:w="2098" w:type="dxa"/>
            <w:tcBorders>
              <w:bottom w:val="nil"/>
            </w:tcBorders>
          </w:tcPr>
          <w:p w:rsidR="007B2B76" w:rsidRDefault="007B2B76">
            <w:pPr>
              <w:pStyle w:val="ConsPlusNormal"/>
            </w:pPr>
            <w:r>
              <w:t>Подсчет сложением, нарастающим итогом</w:t>
            </w:r>
          </w:p>
        </w:tc>
        <w:tc>
          <w:tcPr>
            <w:tcW w:w="1984" w:type="dxa"/>
            <w:tcBorders>
              <w:bottom w:val="nil"/>
            </w:tcBorders>
          </w:tcPr>
          <w:p w:rsidR="007B2B76" w:rsidRDefault="007B2B76">
            <w:pPr>
              <w:pStyle w:val="ConsPlusNormal"/>
            </w:pPr>
            <w:r>
              <w:t>Административная информация.</w:t>
            </w:r>
          </w:p>
          <w:p w:rsidR="007B2B76" w:rsidRDefault="007B2B76">
            <w:pPr>
              <w:pStyle w:val="ConsPlusNormal"/>
            </w:pPr>
            <w:r>
              <w:t>Информация комитета по культуре и туризму Ленинградской области</w:t>
            </w:r>
          </w:p>
        </w:tc>
        <w:tc>
          <w:tcPr>
            <w:tcW w:w="1757" w:type="dxa"/>
            <w:tcBorders>
              <w:bottom w:val="nil"/>
            </w:tcBorders>
          </w:tcPr>
          <w:p w:rsidR="007B2B76" w:rsidRDefault="007B2B76">
            <w:pPr>
              <w:pStyle w:val="ConsPlusNormal"/>
            </w:pPr>
          </w:p>
        </w:tc>
        <w:tc>
          <w:tcPr>
            <w:tcW w:w="907" w:type="dxa"/>
            <w:tcBorders>
              <w:bottom w:val="nil"/>
            </w:tcBorders>
          </w:tcPr>
          <w:p w:rsidR="007B2B76" w:rsidRDefault="007B2B76">
            <w:pPr>
              <w:pStyle w:val="ConsPlusNormal"/>
            </w:pPr>
            <w:r>
              <w:t>Сплошной</w:t>
            </w:r>
          </w:p>
        </w:tc>
        <w:tc>
          <w:tcPr>
            <w:tcW w:w="1361" w:type="dxa"/>
            <w:tcBorders>
              <w:bottom w:val="nil"/>
            </w:tcBorders>
          </w:tcPr>
          <w:p w:rsidR="007B2B76" w:rsidRDefault="007B2B76">
            <w:pPr>
              <w:pStyle w:val="ConsPlusNormal"/>
            </w:pPr>
            <w:r>
              <w:t>Комитет по культуре и туризму Ленинградской области</w:t>
            </w:r>
          </w:p>
        </w:tc>
        <w:tc>
          <w:tcPr>
            <w:tcW w:w="737" w:type="dxa"/>
            <w:tcBorders>
              <w:bottom w:val="nil"/>
            </w:tcBorders>
          </w:tcPr>
          <w:p w:rsidR="007B2B76" w:rsidRDefault="007B2B76">
            <w:pPr>
              <w:pStyle w:val="ConsPlusNormal"/>
            </w:pPr>
          </w:p>
        </w:tc>
      </w:tr>
      <w:tr w:rsidR="007B2B76">
        <w:tblPrEx>
          <w:tblBorders>
            <w:insideH w:val="nil"/>
          </w:tblBorders>
        </w:tblPrEx>
        <w:tc>
          <w:tcPr>
            <w:tcW w:w="15251" w:type="dxa"/>
            <w:gridSpan w:val="11"/>
            <w:tcBorders>
              <w:top w:val="nil"/>
            </w:tcBorders>
          </w:tcPr>
          <w:p w:rsidR="007B2B76" w:rsidRDefault="007B2B76">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25.02.2021 N 109)</w:t>
            </w:r>
          </w:p>
        </w:tc>
      </w:tr>
    </w:tbl>
    <w:p w:rsidR="007B2B76" w:rsidRDefault="007B2B76">
      <w:pPr>
        <w:sectPr w:rsidR="007B2B76">
          <w:pgSz w:w="16838" w:h="11905" w:orient="landscape"/>
          <w:pgMar w:top="1701" w:right="1134" w:bottom="850" w:left="1134" w:header="0" w:footer="0" w:gutter="0"/>
          <w:cols w:space="720"/>
        </w:sectPr>
      </w:pPr>
    </w:p>
    <w:p w:rsidR="007B2B76" w:rsidRDefault="007B2B76">
      <w:pPr>
        <w:pStyle w:val="ConsPlusNormal"/>
        <w:ind w:firstLine="540"/>
        <w:jc w:val="both"/>
      </w:pPr>
    </w:p>
    <w:p w:rsidR="007B2B76" w:rsidRDefault="007B2B76">
      <w:pPr>
        <w:pStyle w:val="ConsPlusNormal"/>
        <w:jc w:val="right"/>
        <w:outlineLvl w:val="1"/>
      </w:pPr>
      <w:r>
        <w:t>Таблица 4</w:t>
      </w:r>
    </w:p>
    <w:p w:rsidR="007B2B76" w:rsidRDefault="007B2B76">
      <w:pPr>
        <w:pStyle w:val="ConsPlusNormal"/>
        <w:ind w:firstLine="540"/>
        <w:jc w:val="both"/>
      </w:pPr>
    </w:p>
    <w:p w:rsidR="007B2B76" w:rsidRDefault="007B2B76">
      <w:pPr>
        <w:pStyle w:val="ConsPlusTitle"/>
        <w:jc w:val="center"/>
      </w:pPr>
      <w:r>
        <w:t>ПЛАН</w:t>
      </w:r>
    </w:p>
    <w:p w:rsidR="007B2B76" w:rsidRDefault="007B2B76">
      <w:pPr>
        <w:pStyle w:val="ConsPlusTitle"/>
        <w:jc w:val="center"/>
      </w:pPr>
      <w:r>
        <w:t>реализации государственной программы Ленинградской области</w:t>
      </w:r>
    </w:p>
    <w:p w:rsidR="007B2B76" w:rsidRDefault="007B2B76">
      <w:pPr>
        <w:pStyle w:val="ConsPlusTitle"/>
        <w:jc w:val="center"/>
      </w:pPr>
      <w:r>
        <w:t>"Развитие внутреннего и въездного туризма</w:t>
      </w:r>
    </w:p>
    <w:p w:rsidR="007B2B76" w:rsidRDefault="007B2B76">
      <w:pPr>
        <w:pStyle w:val="ConsPlusTitle"/>
        <w:jc w:val="center"/>
      </w:pPr>
      <w:r>
        <w:t>в Ленинградской области"</w:t>
      </w:r>
    </w:p>
    <w:p w:rsidR="007B2B76" w:rsidRDefault="007B2B76">
      <w:pPr>
        <w:pStyle w:val="ConsPlusNormal"/>
        <w:jc w:val="center"/>
      </w:pPr>
      <w:r>
        <w:t xml:space="preserve">(в ред. </w:t>
      </w:r>
      <w:hyperlink r:id="rId76" w:history="1">
        <w:r>
          <w:rPr>
            <w:color w:val="0000FF"/>
          </w:rPr>
          <w:t>Постановления</w:t>
        </w:r>
      </w:hyperlink>
      <w:r>
        <w:t xml:space="preserve"> Правительства Ленинградской области</w:t>
      </w:r>
    </w:p>
    <w:p w:rsidR="007B2B76" w:rsidRDefault="007B2B76">
      <w:pPr>
        <w:pStyle w:val="ConsPlusNormal"/>
        <w:jc w:val="center"/>
      </w:pPr>
      <w:r>
        <w:t>от 11.10.2021 N 655)</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65"/>
        <w:gridCol w:w="1417"/>
        <w:gridCol w:w="1417"/>
        <w:gridCol w:w="1020"/>
        <w:gridCol w:w="1474"/>
        <w:gridCol w:w="1134"/>
        <w:gridCol w:w="1247"/>
      </w:tblGrid>
      <w:tr w:rsidR="007B2B76">
        <w:tc>
          <w:tcPr>
            <w:tcW w:w="3231" w:type="dxa"/>
            <w:vMerge w:val="restart"/>
          </w:tcPr>
          <w:p w:rsidR="007B2B76" w:rsidRDefault="007B2B76">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665" w:type="dxa"/>
            <w:vMerge w:val="restart"/>
          </w:tcPr>
          <w:p w:rsidR="007B2B76" w:rsidRDefault="007B2B76">
            <w:pPr>
              <w:pStyle w:val="ConsPlusNormal"/>
              <w:jc w:val="center"/>
            </w:pPr>
            <w:r>
              <w:t>Ответственный исполнитель, соисполнитель, участник</w:t>
            </w:r>
          </w:p>
        </w:tc>
        <w:tc>
          <w:tcPr>
            <w:tcW w:w="1417" w:type="dxa"/>
            <w:vMerge w:val="restart"/>
          </w:tcPr>
          <w:p w:rsidR="007B2B76" w:rsidRDefault="007B2B76">
            <w:pPr>
              <w:pStyle w:val="ConsPlusNormal"/>
              <w:jc w:val="center"/>
            </w:pPr>
            <w:r>
              <w:t>Годы реализации</w:t>
            </w:r>
          </w:p>
        </w:tc>
        <w:tc>
          <w:tcPr>
            <w:tcW w:w="6292" w:type="dxa"/>
            <w:gridSpan w:val="5"/>
          </w:tcPr>
          <w:p w:rsidR="007B2B76" w:rsidRDefault="007B2B76">
            <w:pPr>
              <w:pStyle w:val="ConsPlusNormal"/>
              <w:jc w:val="center"/>
            </w:pPr>
            <w:r>
              <w:t>Оценка расходов (тыс. руб. в ценах соответствующих лет)</w:t>
            </w:r>
          </w:p>
        </w:tc>
      </w:tr>
      <w:tr w:rsidR="007B2B76">
        <w:tc>
          <w:tcPr>
            <w:tcW w:w="3231" w:type="dxa"/>
            <w:vMerge/>
          </w:tcPr>
          <w:p w:rsidR="007B2B76" w:rsidRDefault="007B2B76"/>
        </w:tc>
        <w:tc>
          <w:tcPr>
            <w:tcW w:w="2665" w:type="dxa"/>
            <w:vMerge/>
          </w:tcPr>
          <w:p w:rsidR="007B2B76" w:rsidRDefault="007B2B76"/>
        </w:tc>
        <w:tc>
          <w:tcPr>
            <w:tcW w:w="1417" w:type="dxa"/>
            <w:vMerge/>
          </w:tcPr>
          <w:p w:rsidR="007B2B76" w:rsidRDefault="007B2B76"/>
        </w:tc>
        <w:tc>
          <w:tcPr>
            <w:tcW w:w="1417" w:type="dxa"/>
          </w:tcPr>
          <w:p w:rsidR="007B2B76" w:rsidRDefault="007B2B76">
            <w:pPr>
              <w:pStyle w:val="ConsPlusNormal"/>
              <w:jc w:val="center"/>
            </w:pPr>
            <w:r>
              <w:t>всего</w:t>
            </w:r>
          </w:p>
        </w:tc>
        <w:tc>
          <w:tcPr>
            <w:tcW w:w="1020" w:type="dxa"/>
          </w:tcPr>
          <w:p w:rsidR="007B2B76" w:rsidRDefault="007B2B76">
            <w:pPr>
              <w:pStyle w:val="ConsPlusNormal"/>
              <w:jc w:val="center"/>
            </w:pPr>
            <w:r>
              <w:t>федеральный бюджет</w:t>
            </w:r>
          </w:p>
        </w:tc>
        <w:tc>
          <w:tcPr>
            <w:tcW w:w="1474" w:type="dxa"/>
          </w:tcPr>
          <w:p w:rsidR="007B2B76" w:rsidRDefault="007B2B76">
            <w:pPr>
              <w:pStyle w:val="ConsPlusNormal"/>
              <w:jc w:val="center"/>
            </w:pPr>
            <w:r>
              <w:t>областной бюджет</w:t>
            </w:r>
          </w:p>
        </w:tc>
        <w:tc>
          <w:tcPr>
            <w:tcW w:w="1134" w:type="dxa"/>
          </w:tcPr>
          <w:p w:rsidR="007B2B76" w:rsidRDefault="007B2B76">
            <w:pPr>
              <w:pStyle w:val="ConsPlusNormal"/>
              <w:jc w:val="center"/>
            </w:pPr>
            <w:r>
              <w:t>местные бюджеты</w:t>
            </w:r>
          </w:p>
        </w:tc>
        <w:tc>
          <w:tcPr>
            <w:tcW w:w="1247" w:type="dxa"/>
          </w:tcPr>
          <w:p w:rsidR="007B2B76" w:rsidRDefault="007B2B76">
            <w:pPr>
              <w:pStyle w:val="ConsPlusNormal"/>
              <w:jc w:val="center"/>
            </w:pPr>
            <w:r>
              <w:t>прочие источники</w:t>
            </w:r>
          </w:p>
        </w:tc>
      </w:tr>
      <w:tr w:rsidR="007B2B76">
        <w:tc>
          <w:tcPr>
            <w:tcW w:w="3231" w:type="dxa"/>
          </w:tcPr>
          <w:p w:rsidR="007B2B76" w:rsidRDefault="007B2B76">
            <w:pPr>
              <w:pStyle w:val="ConsPlusNormal"/>
              <w:jc w:val="center"/>
            </w:pPr>
            <w:r>
              <w:t>1</w:t>
            </w:r>
          </w:p>
        </w:tc>
        <w:tc>
          <w:tcPr>
            <w:tcW w:w="2665" w:type="dxa"/>
          </w:tcPr>
          <w:p w:rsidR="007B2B76" w:rsidRDefault="007B2B76">
            <w:pPr>
              <w:pStyle w:val="ConsPlusNormal"/>
              <w:jc w:val="center"/>
            </w:pPr>
            <w:r>
              <w:t>2</w:t>
            </w:r>
          </w:p>
        </w:tc>
        <w:tc>
          <w:tcPr>
            <w:tcW w:w="1417" w:type="dxa"/>
          </w:tcPr>
          <w:p w:rsidR="007B2B76" w:rsidRDefault="007B2B76">
            <w:pPr>
              <w:pStyle w:val="ConsPlusNormal"/>
              <w:jc w:val="center"/>
            </w:pPr>
            <w:r>
              <w:t>3</w:t>
            </w:r>
          </w:p>
        </w:tc>
        <w:tc>
          <w:tcPr>
            <w:tcW w:w="1417" w:type="dxa"/>
          </w:tcPr>
          <w:p w:rsidR="007B2B76" w:rsidRDefault="007B2B76">
            <w:pPr>
              <w:pStyle w:val="ConsPlusNormal"/>
              <w:jc w:val="center"/>
            </w:pPr>
            <w:r>
              <w:t>4</w:t>
            </w:r>
          </w:p>
        </w:tc>
        <w:tc>
          <w:tcPr>
            <w:tcW w:w="1020" w:type="dxa"/>
          </w:tcPr>
          <w:p w:rsidR="007B2B76" w:rsidRDefault="007B2B76">
            <w:pPr>
              <w:pStyle w:val="ConsPlusNormal"/>
              <w:jc w:val="center"/>
            </w:pPr>
            <w:r>
              <w:t>5</w:t>
            </w:r>
          </w:p>
        </w:tc>
        <w:tc>
          <w:tcPr>
            <w:tcW w:w="1474" w:type="dxa"/>
          </w:tcPr>
          <w:p w:rsidR="007B2B76" w:rsidRDefault="007B2B76">
            <w:pPr>
              <w:pStyle w:val="ConsPlusNormal"/>
              <w:jc w:val="center"/>
            </w:pPr>
            <w:r>
              <w:t>6</w:t>
            </w:r>
          </w:p>
        </w:tc>
        <w:tc>
          <w:tcPr>
            <w:tcW w:w="1134" w:type="dxa"/>
          </w:tcPr>
          <w:p w:rsidR="007B2B76" w:rsidRDefault="007B2B76">
            <w:pPr>
              <w:pStyle w:val="ConsPlusNormal"/>
              <w:jc w:val="center"/>
            </w:pPr>
            <w:r>
              <w:t>7</w:t>
            </w:r>
          </w:p>
        </w:tc>
        <w:tc>
          <w:tcPr>
            <w:tcW w:w="1247" w:type="dxa"/>
          </w:tcPr>
          <w:p w:rsidR="007B2B76" w:rsidRDefault="007B2B76">
            <w:pPr>
              <w:pStyle w:val="ConsPlusNormal"/>
              <w:jc w:val="center"/>
            </w:pPr>
            <w:r>
              <w:t>8</w:t>
            </w:r>
          </w:p>
        </w:tc>
      </w:tr>
      <w:tr w:rsidR="007B2B76">
        <w:tc>
          <w:tcPr>
            <w:tcW w:w="3231" w:type="dxa"/>
            <w:vMerge w:val="restart"/>
          </w:tcPr>
          <w:p w:rsidR="007B2B76" w:rsidRDefault="007B2B76">
            <w:pPr>
              <w:pStyle w:val="ConsPlusNormal"/>
              <w:outlineLvl w:val="2"/>
            </w:pPr>
            <w:r>
              <w:t>Государственная программа Ленинградской области "Развитие внутреннего и въездного туризма в Ленинградской области"</w:t>
            </w:r>
          </w:p>
        </w:tc>
        <w:tc>
          <w:tcPr>
            <w:tcW w:w="2665" w:type="dxa"/>
            <w:vMerge w:val="restart"/>
          </w:tcPr>
          <w:p w:rsidR="007B2B76" w:rsidRDefault="007B2B76">
            <w:pPr>
              <w:pStyle w:val="ConsPlusNormal"/>
            </w:pPr>
            <w:r>
              <w:t>Комитет по культуре и туризму Ленинградской области (далее - 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247000,8</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209520,8</w:t>
            </w:r>
          </w:p>
        </w:tc>
        <w:tc>
          <w:tcPr>
            <w:tcW w:w="1134"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258531,7</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258531,7</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339109,0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331609,0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314109,0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306609,0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457285,1</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457285,1</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vMerge/>
          </w:tcPr>
          <w:p w:rsidR="007B2B76" w:rsidRDefault="007B2B76"/>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1616035,6</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1563555,6</w:t>
            </w:r>
          </w:p>
        </w:tc>
        <w:tc>
          <w:tcPr>
            <w:tcW w:w="1134"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231" w:type="dxa"/>
            <w:vMerge w:val="restart"/>
          </w:tcPr>
          <w:p w:rsidR="007B2B76" w:rsidRDefault="007B2B76">
            <w:pPr>
              <w:pStyle w:val="ConsPlusNormal"/>
              <w:outlineLvl w:val="2"/>
            </w:pPr>
            <w:r>
              <w:t>Подпрограмма 1 "Продвижение туристского потенциала Ленинградской области"</w:t>
            </w:r>
          </w:p>
        </w:tc>
        <w:tc>
          <w:tcPr>
            <w:tcW w:w="2665" w:type="dxa"/>
            <w:vMerge w:val="restart"/>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158778,4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158778,4</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112889,7</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112889,7</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154705,0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147205,0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154705,0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147205,0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157189,5</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157189,5</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738267,6</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723267,6</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val="restart"/>
          </w:tcPr>
          <w:p w:rsidR="007B2B76" w:rsidRDefault="007B2B76">
            <w:pPr>
              <w:pStyle w:val="ConsPlusNormal"/>
            </w:pPr>
            <w:r>
              <w:t>Основное мероприятие 1.1 "Участие Ленинградской области в реализации межрегиональных и международных туристских проектов"</w:t>
            </w:r>
          </w:p>
        </w:tc>
        <w:tc>
          <w:tcPr>
            <w:tcW w:w="2665" w:type="dxa"/>
            <w:vMerge w:val="restart"/>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7750,0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7750,0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7340,0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7340,0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8400,0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8400,0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8400,0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8400,0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9118,8</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9118,8</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41008,8</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41008,8</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val="restart"/>
          </w:tcPr>
          <w:p w:rsidR="007B2B76" w:rsidRDefault="007B2B76">
            <w:pPr>
              <w:pStyle w:val="ConsPlusNormal"/>
            </w:pPr>
            <w:r>
              <w:t>Основное мероприятие 1.2 "Развитие туристского потенциала и туристских ресурсов Ленинградской области на российском и международном туристском рынках"</w:t>
            </w:r>
          </w:p>
        </w:tc>
        <w:tc>
          <w:tcPr>
            <w:tcW w:w="2665" w:type="dxa"/>
            <w:vMerge w:val="restart"/>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36532,2</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36532,2</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27025,9</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27025,9</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41720,0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40470,0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41720,0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40470,0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46358,7</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46358,7</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193356,8</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190856,8</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val="restart"/>
          </w:tcPr>
          <w:p w:rsidR="007B2B76" w:rsidRDefault="007B2B76">
            <w:pPr>
              <w:pStyle w:val="ConsPlusNormal"/>
            </w:pPr>
            <w:r>
              <w:t>Основное мероприятие 1.3 "Размещение рекламы о туристском потенциале и туристских ресурсах Ленинградской области"</w:t>
            </w:r>
          </w:p>
        </w:tc>
        <w:tc>
          <w:tcPr>
            <w:tcW w:w="2665" w:type="dxa"/>
            <w:vMerge w:val="restart"/>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13070,0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13070,0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9508,0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9508,0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10450,0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9200,0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10450,0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9200,0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17158,6</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17158,6</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60636,6</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58136,6</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val="restart"/>
          </w:tcPr>
          <w:p w:rsidR="007B2B76" w:rsidRDefault="007B2B76">
            <w:pPr>
              <w:pStyle w:val="ConsPlusNormal"/>
            </w:pPr>
            <w:r>
              <w:t>Основное мероприятие 1.4 "Проведение мероприятий, популяризирующих внутренний и въездной туризм в Ленинградской области"</w:t>
            </w:r>
          </w:p>
        </w:tc>
        <w:tc>
          <w:tcPr>
            <w:tcW w:w="2665" w:type="dxa"/>
            <w:vMerge w:val="restart"/>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88391,2</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88391,2</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60746,0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60746,0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91085,0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86085,0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91085,0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86085,0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81141,2</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81141,2</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412448,4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402448,4</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val="restart"/>
          </w:tcPr>
          <w:p w:rsidR="007B2B76" w:rsidRDefault="007B2B76">
            <w:pPr>
              <w:pStyle w:val="ConsPlusNormal"/>
            </w:pPr>
            <w:r>
              <w:t>Основное мероприятие 1.5 "Развитие цифровых технологий в сфере туризма Ленинградской области"</w:t>
            </w:r>
          </w:p>
        </w:tc>
        <w:tc>
          <w:tcPr>
            <w:tcW w:w="2665" w:type="dxa"/>
            <w:vMerge w:val="restart"/>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2900,0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2900,0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1000,0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1000,0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3050,0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3050,0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3050,0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3050,0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3412,2</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3412,2</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13412,2</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13412,2</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val="restart"/>
          </w:tcPr>
          <w:p w:rsidR="007B2B76" w:rsidRDefault="007B2B76">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2665" w:type="dxa"/>
            <w:vMerge w:val="restart"/>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10135,0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10135,0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7269,8</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7269,8</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2020-2021</w:t>
            </w:r>
          </w:p>
        </w:tc>
        <w:tc>
          <w:tcPr>
            <w:tcW w:w="1417" w:type="dxa"/>
          </w:tcPr>
          <w:p w:rsidR="007B2B76" w:rsidRDefault="007B2B76">
            <w:pPr>
              <w:pStyle w:val="ConsPlusNormal"/>
              <w:jc w:val="center"/>
            </w:pPr>
            <w:r>
              <w:t>17404,8</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17404,8</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val="restart"/>
          </w:tcPr>
          <w:p w:rsidR="007B2B76" w:rsidRDefault="007B2B76">
            <w:pPr>
              <w:pStyle w:val="ConsPlusNormal"/>
              <w:outlineLvl w:val="2"/>
            </w:pPr>
            <w:r>
              <w:t xml:space="preserve">Подпрограмма 2 </w:t>
            </w:r>
            <w:r>
              <w:lastRenderedPageBreak/>
              <w:t>"Формирование комфортной туристской среды"</w:t>
            </w:r>
          </w:p>
        </w:tc>
        <w:tc>
          <w:tcPr>
            <w:tcW w:w="2665" w:type="dxa"/>
            <w:vMerge w:val="restart"/>
          </w:tcPr>
          <w:p w:rsidR="007B2B76" w:rsidRDefault="007B2B76">
            <w:pPr>
              <w:pStyle w:val="ConsPlusNormal"/>
            </w:pPr>
            <w:r>
              <w:lastRenderedPageBreak/>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62550,0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25070,0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107930,0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107930,0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154650,0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154650,0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129650,0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129650,0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267684,0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267684,0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722464,0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684984,0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231" w:type="dxa"/>
            <w:vMerge w:val="restart"/>
          </w:tcPr>
          <w:p w:rsidR="007B2B76" w:rsidRDefault="007B2B76">
            <w:pPr>
              <w:pStyle w:val="ConsPlusNormal"/>
            </w:pPr>
            <w:r>
              <w:t>Основное мероприятие 2.1 "Создание туристской инфраструктуры и государственная поддержка проектов, направленных на формирование комфортной туристской среды"</w:t>
            </w:r>
          </w:p>
        </w:tc>
        <w:tc>
          <w:tcPr>
            <w:tcW w:w="2665" w:type="dxa"/>
            <w:vMerge w:val="restart"/>
          </w:tcPr>
          <w:p w:rsidR="007B2B76" w:rsidRDefault="007B2B76">
            <w:pPr>
              <w:pStyle w:val="ConsPlusNormal"/>
            </w:pPr>
            <w:r>
              <w:t>Комитет;</w:t>
            </w:r>
          </w:p>
          <w:p w:rsidR="007B2B76" w:rsidRDefault="007B2B76">
            <w:pPr>
              <w:pStyle w:val="ConsPlusNormal"/>
            </w:pPr>
            <w:r>
              <w:t>Комитет по дорожному хозяйству Ленинградской области;</w:t>
            </w:r>
          </w:p>
          <w:p w:rsidR="007B2B76" w:rsidRDefault="007B2B76">
            <w:pPr>
              <w:pStyle w:val="ConsPlusNormal"/>
            </w:pPr>
            <w:r>
              <w:t>Комитет по природным ресурсам Ленинградской области</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62550,0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25070,0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107930,0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107930,0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154650,0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154650,0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129650,0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129650,0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255490,1</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255490,1</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val="restart"/>
          </w:tcPr>
          <w:p w:rsidR="007B2B76" w:rsidRDefault="007B2B76">
            <w:pPr>
              <w:pStyle w:val="ConsPlusNormal"/>
            </w:pPr>
            <w:r>
              <w:t>Мероприятия, реализуемые Комитетом</w:t>
            </w:r>
          </w:p>
        </w:tc>
        <w:tc>
          <w:tcPr>
            <w:tcW w:w="2665" w:type="dxa"/>
            <w:vMerge w:val="restart"/>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62550,0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25070,0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107930,0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107930,0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154650,0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154650,0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129650,0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129650,0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255490,1</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255490,1</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710270,1</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672790,1</w:t>
            </w:r>
          </w:p>
        </w:tc>
        <w:tc>
          <w:tcPr>
            <w:tcW w:w="1134"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231" w:type="dxa"/>
            <w:vMerge w:val="restart"/>
          </w:tcPr>
          <w:p w:rsidR="007B2B76" w:rsidRDefault="007B2B76">
            <w:pPr>
              <w:pStyle w:val="ConsPlusNormal"/>
            </w:pPr>
            <w:r>
              <w:t xml:space="preserve">в том числе мероприятие по реализации комплекса мероприятий по реконструкции и восстановлению </w:t>
            </w:r>
            <w:r>
              <w:lastRenderedPageBreak/>
              <w:t>монастырского комплекса Коневского Рождество-Богородичного мужского монастыря в части обеспечения создания туристской и иной сопутствующей инфраструктуры</w:t>
            </w:r>
          </w:p>
        </w:tc>
        <w:tc>
          <w:tcPr>
            <w:tcW w:w="2665" w:type="dxa"/>
            <w:vMerge w:val="restart"/>
          </w:tcPr>
          <w:p w:rsidR="007B2B76" w:rsidRDefault="007B2B76">
            <w:pPr>
              <w:pStyle w:val="ConsPlusNormal"/>
            </w:pPr>
            <w:r>
              <w:lastRenderedPageBreak/>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37480,0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134"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lastRenderedPageBreak/>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37480,0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134"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231" w:type="dxa"/>
            <w:vMerge w:val="restart"/>
          </w:tcPr>
          <w:p w:rsidR="007B2B76" w:rsidRDefault="007B2B76">
            <w:pPr>
              <w:pStyle w:val="ConsPlusNormal"/>
            </w:pPr>
            <w:r>
              <w:t>Основное мероприятие 2.2 "Содействие созданию и развитию информационно-туристских центров на территории Ленинградской области"</w:t>
            </w:r>
          </w:p>
        </w:tc>
        <w:tc>
          <w:tcPr>
            <w:tcW w:w="2665" w:type="dxa"/>
            <w:vMerge w:val="restart"/>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12193,9</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12193,9</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12193,9</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12193,9</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val="restart"/>
          </w:tcPr>
          <w:p w:rsidR="007B2B76" w:rsidRDefault="007B2B76">
            <w:pPr>
              <w:pStyle w:val="ConsPlusNormal"/>
              <w:outlineLvl w:val="2"/>
            </w:pPr>
            <w:r>
              <w:t>Подпрограмма 3 "Обеспечение условий реализации государственной программы"</w:t>
            </w:r>
          </w:p>
        </w:tc>
        <w:tc>
          <w:tcPr>
            <w:tcW w:w="2665" w:type="dxa"/>
            <w:vMerge w:val="restart"/>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25672,4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25672,4</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37712,0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37712,0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29754,0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29754,0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29754,0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29754,0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32411,6</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32411,6</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155304,0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155304,0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val="restart"/>
          </w:tcPr>
          <w:p w:rsidR="007B2B76" w:rsidRDefault="007B2B76">
            <w:pPr>
              <w:pStyle w:val="ConsPlusNormal"/>
            </w:pPr>
            <w:r>
              <w:t xml:space="preserve">Основное мероприятие 3.1 "Содействие формированию </w:t>
            </w:r>
            <w:r>
              <w:lastRenderedPageBreak/>
              <w:t>методической основы развития въездного и внутреннего туризма"</w:t>
            </w:r>
          </w:p>
        </w:tc>
        <w:tc>
          <w:tcPr>
            <w:tcW w:w="2665" w:type="dxa"/>
            <w:vMerge w:val="restart"/>
          </w:tcPr>
          <w:p w:rsidR="007B2B76" w:rsidRDefault="007B2B76">
            <w:pPr>
              <w:pStyle w:val="ConsPlusNormal"/>
            </w:pPr>
            <w:r>
              <w:lastRenderedPageBreak/>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13513,4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13513,4</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28288,0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28288,0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15474,0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15474,0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15474,0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15474,0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16880,2</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16880,2</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89629,6</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89629,6</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val="restart"/>
          </w:tcPr>
          <w:p w:rsidR="007B2B76" w:rsidRDefault="007B2B76">
            <w:pPr>
              <w:pStyle w:val="ConsPlusNormal"/>
            </w:pPr>
            <w:r>
              <w:t>Основное мероприятие 3.2 "Проведение мероприятий по развитию кадрового потенциала в сфере туризма"</w:t>
            </w:r>
          </w:p>
        </w:tc>
        <w:tc>
          <w:tcPr>
            <w:tcW w:w="2665" w:type="dxa"/>
            <w:vMerge w:val="restart"/>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12159,0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12159,0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2021</w:t>
            </w:r>
          </w:p>
        </w:tc>
        <w:tc>
          <w:tcPr>
            <w:tcW w:w="1417" w:type="dxa"/>
          </w:tcPr>
          <w:p w:rsidR="007B2B76" w:rsidRDefault="007B2B76">
            <w:pPr>
              <w:pStyle w:val="ConsPlusNormal"/>
              <w:jc w:val="center"/>
            </w:pPr>
            <w:r>
              <w:t>9424,0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9424,0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2022</w:t>
            </w:r>
          </w:p>
        </w:tc>
        <w:tc>
          <w:tcPr>
            <w:tcW w:w="1417" w:type="dxa"/>
          </w:tcPr>
          <w:p w:rsidR="007B2B76" w:rsidRDefault="007B2B76">
            <w:pPr>
              <w:pStyle w:val="ConsPlusNormal"/>
              <w:jc w:val="center"/>
            </w:pPr>
            <w:r>
              <w:t>14280,0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14280,0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2023</w:t>
            </w:r>
          </w:p>
        </w:tc>
        <w:tc>
          <w:tcPr>
            <w:tcW w:w="1417" w:type="dxa"/>
          </w:tcPr>
          <w:p w:rsidR="007B2B76" w:rsidRDefault="007B2B76">
            <w:pPr>
              <w:pStyle w:val="ConsPlusNormal"/>
              <w:jc w:val="center"/>
            </w:pPr>
            <w:r>
              <w:t>14280,0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14280,0</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vMerge/>
          </w:tcPr>
          <w:p w:rsidR="007B2B76" w:rsidRDefault="007B2B76"/>
        </w:tc>
        <w:tc>
          <w:tcPr>
            <w:tcW w:w="2665" w:type="dxa"/>
            <w:vMerge/>
          </w:tcPr>
          <w:p w:rsidR="007B2B76" w:rsidRDefault="007B2B76"/>
        </w:tc>
        <w:tc>
          <w:tcPr>
            <w:tcW w:w="1417" w:type="dxa"/>
          </w:tcPr>
          <w:p w:rsidR="007B2B76" w:rsidRDefault="007B2B76">
            <w:pPr>
              <w:pStyle w:val="ConsPlusNormal"/>
              <w:jc w:val="center"/>
            </w:pPr>
            <w:r>
              <w:t>2024</w:t>
            </w:r>
          </w:p>
        </w:tc>
        <w:tc>
          <w:tcPr>
            <w:tcW w:w="1417" w:type="dxa"/>
          </w:tcPr>
          <w:p w:rsidR="007B2B76" w:rsidRDefault="007B2B76">
            <w:pPr>
              <w:pStyle w:val="ConsPlusNormal"/>
              <w:jc w:val="center"/>
            </w:pPr>
            <w:r>
              <w:t>15531,4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15531,4</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231" w:type="dxa"/>
          </w:tcPr>
          <w:p w:rsidR="007B2B76" w:rsidRDefault="007B2B76">
            <w:pPr>
              <w:pStyle w:val="ConsPlusNormal"/>
            </w:pPr>
            <w:r>
              <w:t>Итого</w:t>
            </w:r>
          </w:p>
        </w:tc>
        <w:tc>
          <w:tcPr>
            <w:tcW w:w="2665"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65674,4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65674,4</w:t>
            </w:r>
          </w:p>
        </w:tc>
        <w:tc>
          <w:tcPr>
            <w:tcW w:w="1134" w:type="dxa"/>
          </w:tcPr>
          <w:p w:rsidR="007B2B76" w:rsidRDefault="007B2B76">
            <w:pPr>
              <w:pStyle w:val="ConsPlusNormal"/>
              <w:jc w:val="center"/>
            </w:pPr>
          </w:p>
        </w:tc>
        <w:tc>
          <w:tcPr>
            <w:tcW w:w="1247" w:type="dxa"/>
          </w:tcPr>
          <w:p w:rsidR="007B2B76" w:rsidRDefault="007B2B76">
            <w:pPr>
              <w:pStyle w:val="ConsPlusNormal"/>
              <w:jc w:val="center"/>
            </w:pPr>
          </w:p>
        </w:tc>
      </w:tr>
    </w:tbl>
    <w:p w:rsidR="007B2B76" w:rsidRDefault="007B2B76">
      <w:pPr>
        <w:sectPr w:rsidR="007B2B76">
          <w:pgSz w:w="16838" w:h="11905" w:orient="landscape"/>
          <w:pgMar w:top="1701" w:right="1134" w:bottom="850" w:left="1134" w:header="0" w:footer="0" w:gutter="0"/>
          <w:cols w:space="720"/>
        </w:sectPr>
      </w:pPr>
    </w:p>
    <w:p w:rsidR="007B2B76" w:rsidRDefault="007B2B76">
      <w:pPr>
        <w:pStyle w:val="ConsPlusNormal"/>
        <w:ind w:firstLine="540"/>
        <w:jc w:val="both"/>
      </w:pPr>
    </w:p>
    <w:p w:rsidR="007B2B76" w:rsidRDefault="007B2B76">
      <w:pPr>
        <w:pStyle w:val="ConsPlusNormal"/>
        <w:jc w:val="right"/>
        <w:outlineLvl w:val="1"/>
      </w:pPr>
      <w:r>
        <w:t>Таблица 4а</w:t>
      </w:r>
    </w:p>
    <w:p w:rsidR="007B2B76" w:rsidRDefault="007B2B76">
      <w:pPr>
        <w:pStyle w:val="ConsPlusNormal"/>
        <w:ind w:firstLine="540"/>
        <w:jc w:val="both"/>
      </w:pPr>
    </w:p>
    <w:p w:rsidR="007B2B76" w:rsidRDefault="007B2B76">
      <w:pPr>
        <w:pStyle w:val="ConsPlusTitle"/>
        <w:jc w:val="center"/>
      </w:pPr>
      <w:r>
        <w:t>СВЕДЕНИЯ</w:t>
      </w:r>
    </w:p>
    <w:p w:rsidR="007B2B76" w:rsidRDefault="007B2B76">
      <w:pPr>
        <w:pStyle w:val="ConsPlusTitle"/>
        <w:jc w:val="center"/>
      </w:pPr>
      <w:r>
        <w:t>о фактических расходах на реализацию государственной</w:t>
      </w:r>
    </w:p>
    <w:p w:rsidR="007B2B76" w:rsidRDefault="007B2B76">
      <w:pPr>
        <w:pStyle w:val="ConsPlusTitle"/>
        <w:jc w:val="center"/>
      </w:pPr>
      <w:r>
        <w:t>программы Ленинградской области "Развитие внутреннего</w:t>
      </w:r>
    </w:p>
    <w:p w:rsidR="007B2B76" w:rsidRDefault="007B2B76">
      <w:pPr>
        <w:pStyle w:val="ConsPlusTitle"/>
        <w:jc w:val="center"/>
      </w:pPr>
      <w:r>
        <w:t>и въездного туризма в Ленинградской области"</w:t>
      </w:r>
    </w:p>
    <w:p w:rsidR="007B2B76" w:rsidRDefault="007B2B76">
      <w:pPr>
        <w:pStyle w:val="ConsPlusNormal"/>
        <w:jc w:val="center"/>
      </w:pPr>
      <w:r>
        <w:t xml:space="preserve">(введены </w:t>
      </w:r>
      <w:hyperlink r:id="rId77" w:history="1">
        <w:r>
          <w:rPr>
            <w:color w:val="0000FF"/>
          </w:rPr>
          <w:t>Постановлением</w:t>
        </w:r>
      </w:hyperlink>
      <w:r>
        <w:t xml:space="preserve"> Правительства Ленинградской области</w:t>
      </w:r>
    </w:p>
    <w:p w:rsidR="007B2B76" w:rsidRDefault="007B2B76">
      <w:pPr>
        <w:pStyle w:val="ConsPlusNormal"/>
        <w:jc w:val="center"/>
      </w:pPr>
      <w:r>
        <w:t>от 11.10.2021 N 655)</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778"/>
        <w:gridCol w:w="1417"/>
        <w:gridCol w:w="1417"/>
        <w:gridCol w:w="1020"/>
        <w:gridCol w:w="1474"/>
        <w:gridCol w:w="1077"/>
        <w:gridCol w:w="1247"/>
      </w:tblGrid>
      <w:tr w:rsidR="007B2B76">
        <w:tc>
          <w:tcPr>
            <w:tcW w:w="3175" w:type="dxa"/>
            <w:vMerge w:val="restart"/>
          </w:tcPr>
          <w:p w:rsidR="007B2B76" w:rsidRDefault="007B2B76">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778" w:type="dxa"/>
            <w:vMerge w:val="restart"/>
          </w:tcPr>
          <w:p w:rsidR="007B2B76" w:rsidRDefault="007B2B76">
            <w:pPr>
              <w:pStyle w:val="ConsPlusNormal"/>
              <w:jc w:val="center"/>
            </w:pPr>
            <w:r>
              <w:t>Ответственный исполнитель, соисполнитель, участник</w:t>
            </w:r>
          </w:p>
        </w:tc>
        <w:tc>
          <w:tcPr>
            <w:tcW w:w="1417" w:type="dxa"/>
            <w:vMerge w:val="restart"/>
          </w:tcPr>
          <w:p w:rsidR="007B2B76" w:rsidRDefault="007B2B76">
            <w:pPr>
              <w:pStyle w:val="ConsPlusNormal"/>
              <w:jc w:val="center"/>
            </w:pPr>
            <w:r>
              <w:t>Годы реализации</w:t>
            </w:r>
          </w:p>
        </w:tc>
        <w:tc>
          <w:tcPr>
            <w:tcW w:w="6235" w:type="dxa"/>
            <w:gridSpan w:val="5"/>
          </w:tcPr>
          <w:p w:rsidR="007B2B76" w:rsidRDefault="007B2B76">
            <w:pPr>
              <w:pStyle w:val="ConsPlusNormal"/>
              <w:jc w:val="center"/>
            </w:pPr>
            <w:r>
              <w:t>Фактическое финансирование (тыс. руб. в ценах соответствующих лет)</w:t>
            </w:r>
          </w:p>
        </w:tc>
      </w:tr>
      <w:tr w:rsidR="007B2B76">
        <w:tc>
          <w:tcPr>
            <w:tcW w:w="3175" w:type="dxa"/>
            <w:vMerge/>
          </w:tcPr>
          <w:p w:rsidR="007B2B76" w:rsidRDefault="007B2B76"/>
        </w:tc>
        <w:tc>
          <w:tcPr>
            <w:tcW w:w="2778" w:type="dxa"/>
            <w:vMerge/>
          </w:tcPr>
          <w:p w:rsidR="007B2B76" w:rsidRDefault="007B2B76"/>
        </w:tc>
        <w:tc>
          <w:tcPr>
            <w:tcW w:w="1417" w:type="dxa"/>
            <w:vMerge/>
          </w:tcPr>
          <w:p w:rsidR="007B2B76" w:rsidRDefault="007B2B76"/>
        </w:tc>
        <w:tc>
          <w:tcPr>
            <w:tcW w:w="1417" w:type="dxa"/>
          </w:tcPr>
          <w:p w:rsidR="007B2B76" w:rsidRDefault="007B2B76">
            <w:pPr>
              <w:pStyle w:val="ConsPlusNormal"/>
              <w:jc w:val="center"/>
            </w:pPr>
            <w:r>
              <w:t>всего</w:t>
            </w:r>
          </w:p>
        </w:tc>
        <w:tc>
          <w:tcPr>
            <w:tcW w:w="1020" w:type="dxa"/>
          </w:tcPr>
          <w:p w:rsidR="007B2B76" w:rsidRDefault="007B2B76">
            <w:pPr>
              <w:pStyle w:val="ConsPlusNormal"/>
              <w:jc w:val="center"/>
            </w:pPr>
            <w:r>
              <w:t>федеральный бюджет</w:t>
            </w:r>
          </w:p>
        </w:tc>
        <w:tc>
          <w:tcPr>
            <w:tcW w:w="1474" w:type="dxa"/>
          </w:tcPr>
          <w:p w:rsidR="007B2B76" w:rsidRDefault="007B2B76">
            <w:pPr>
              <w:pStyle w:val="ConsPlusNormal"/>
              <w:jc w:val="center"/>
            </w:pPr>
            <w:r>
              <w:t>областной бюджет</w:t>
            </w:r>
          </w:p>
        </w:tc>
        <w:tc>
          <w:tcPr>
            <w:tcW w:w="1077" w:type="dxa"/>
          </w:tcPr>
          <w:p w:rsidR="007B2B76" w:rsidRDefault="007B2B76">
            <w:pPr>
              <w:pStyle w:val="ConsPlusNormal"/>
              <w:jc w:val="center"/>
            </w:pPr>
            <w:r>
              <w:t>местные бюджеты</w:t>
            </w:r>
          </w:p>
        </w:tc>
        <w:tc>
          <w:tcPr>
            <w:tcW w:w="1247" w:type="dxa"/>
          </w:tcPr>
          <w:p w:rsidR="007B2B76" w:rsidRDefault="007B2B76">
            <w:pPr>
              <w:pStyle w:val="ConsPlusNormal"/>
              <w:jc w:val="center"/>
            </w:pPr>
            <w:r>
              <w:t>прочие источники</w:t>
            </w:r>
          </w:p>
        </w:tc>
      </w:tr>
      <w:tr w:rsidR="007B2B76">
        <w:tc>
          <w:tcPr>
            <w:tcW w:w="3175" w:type="dxa"/>
          </w:tcPr>
          <w:p w:rsidR="007B2B76" w:rsidRDefault="007B2B76">
            <w:pPr>
              <w:pStyle w:val="ConsPlusNormal"/>
              <w:jc w:val="center"/>
            </w:pPr>
            <w:r>
              <w:t>1</w:t>
            </w:r>
          </w:p>
        </w:tc>
        <w:tc>
          <w:tcPr>
            <w:tcW w:w="2778" w:type="dxa"/>
          </w:tcPr>
          <w:p w:rsidR="007B2B76" w:rsidRDefault="007B2B76">
            <w:pPr>
              <w:pStyle w:val="ConsPlusNormal"/>
              <w:jc w:val="center"/>
            </w:pPr>
            <w:r>
              <w:t>2</w:t>
            </w:r>
          </w:p>
        </w:tc>
        <w:tc>
          <w:tcPr>
            <w:tcW w:w="1417" w:type="dxa"/>
          </w:tcPr>
          <w:p w:rsidR="007B2B76" w:rsidRDefault="007B2B76">
            <w:pPr>
              <w:pStyle w:val="ConsPlusNormal"/>
              <w:jc w:val="center"/>
            </w:pPr>
            <w:r>
              <w:t>3</w:t>
            </w:r>
          </w:p>
        </w:tc>
        <w:tc>
          <w:tcPr>
            <w:tcW w:w="1417" w:type="dxa"/>
          </w:tcPr>
          <w:p w:rsidR="007B2B76" w:rsidRDefault="007B2B76">
            <w:pPr>
              <w:pStyle w:val="ConsPlusNormal"/>
              <w:jc w:val="center"/>
            </w:pPr>
            <w:r>
              <w:t>4</w:t>
            </w:r>
          </w:p>
        </w:tc>
        <w:tc>
          <w:tcPr>
            <w:tcW w:w="1020" w:type="dxa"/>
          </w:tcPr>
          <w:p w:rsidR="007B2B76" w:rsidRDefault="007B2B76">
            <w:pPr>
              <w:pStyle w:val="ConsPlusNormal"/>
              <w:jc w:val="center"/>
            </w:pPr>
            <w:r>
              <w:t>5</w:t>
            </w:r>
          </w:p>
        </w:tc>
        <w:tc>
          <w:tcPr>
            <w:tcW w:w="1474" w:type="dxa"/>
          </w:tcPr>
          <w:p w:rsidR="007B2B76" w:rsidRDefault="007B2B76">
            <w:pPr>
              <w:pStyle w:val="ConsPlusNormal"/>
              <w:jc w:val="center"/>
            </w:pPr>
            <w:r>
              <w:t>6</w:t>
            </w:r>
          </w:p>
        </w:tc>
        <w:tc>
          <w:tcPr>
            <w:tcW w:w="1077" w:type="dxa"/>
          </w:tcPr>
          <w:p w:rsidR="007B2B76" w:rsidRDefault="007B2B76">
            <w:pPr>
              <w:pStyle w:val="ConsPlusNormal"/>
              <w:jc w:val="center"/>
            </w:pPr>
            <w:r>
              <w:t>7</w:t>
            </w:r>
          </w:p>
        </w:tc>
        <w:tc>
          <w:tcPr>
            <w:tcW w:w="1247" w:type="dxa"/>
          </w:tcPr>
          <w:p w:rsidR="007B2B76" w:rsidRDefault="007B2B76">
            <w:pPr>
              <w:pStyle w:val="ConsPlusNormal"/>
              <w:jc w:val="center"/>
            </w:pPr>
            <w:r>
              <w:t>8</w:t>
            </w:r>
          </w:p>
        </w:tc>
      </w:tr>
      <w:tr w:rsidR="007B2B76">
        <w:tc>
          <w:tcPr>
            <w:tcW w:w="3175" w:type="dxa"/>
          </w:tcPr>
          <w:p w:rsidR="007B2B76" w:rsidRDefault="007B2B76">
            <w:pPr>
              <w:pStyle w:val="ConsPlusNormal"/>
              <w:outlineLvl w:val="2"/>
            </w:pPr>
            <w:r>
              <w:t>Государственная программа Ленинградской области "Развитие внутреннего и въездного туризма в Ленинградской области"</w:t>
            </w:r>
          </w:p>
        </w:tc>
        <w:tc>
          <w:tcPr>
            <w:tcW w:w="2778" w:type="dxa"/>
            <w:vMerge w:val="restart"/>
          </w:tcPr>
          <w:p w:rsidR="007B2B76" w:rsidRDefault="007B2B76">
            <w:pPr>
              <w:pStyle w:val="ConsPlusNormal"/>
            </w:pPr>
            <w:r>
              <w:t>Комитет по культуре и туризму Ленинградской области (далее - 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247000,8</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209520,8</w:t>
            </w:r>
          </w:p>
        </w:tc>
        <w:tc>
          <w:tcPr>
            <w:tcW w:w="1077"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175" w:type="dxa"/>
          </w:tcPr>
          <w:p w:rsidR="007B2B76" w:rsidRDefault="007B2B76">
            <w:pPr>
              <w:pStyle w:val="ConsPlusNormal"/>
            </w:pPr>
            <w:r>
              <w:t>Итого</w:t>
            </w:r>
          </w:p>
        </w:tc>
        <w:tc>
          <w:tcPr>
            <w:tcW w:w="2778" w:type="dxa"/>
            <w:vMerge/>
          </w:tcPr>
          <w:p w:rsidR="007B2B76" w:rsidRDefault="007B2B76"/>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247000,8</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209520,8</w:t>
            </w:r>
          </w:p>
        </w:tc>
        <w:tc>
          <w:tcPr>
            <w:tcW w:w="1077"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175" w:type="dxa"/>
          </w:tcPr>
          <w:p w:rsidR="007B2B76" w:rsidRDefault="007B2B76">
            <w:pPr>
              <w:pStyle w:val="ConsPlusNormal"/>
              <w:outlineLvl w:val="2"/>
            </w:pPr>
            <w:r>
              <w:t>Подпрограмма 1 "Продвижение туристского потенциала Ленинградской области"</w:t>
            </w:r>
          </w:p>
        </w:tc>
        <w:tc>
          <w:tcPr>
            <w:tcW w:w="2778" w:type="dxa"/>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158778,4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158778,4</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158778,4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158778,4</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 xml:space="preserve">Основное мероприятие 1.1 "Участие Ленинградской </w:t>
            </w:r>
            <w:r>
              <w:lastRenderedPageBreak/>
              <w:t>области в реализации межрегиональных и международных туристских проектов"</w:t>
            </w:r>
          </w:p>
        </w:tc>
        <w:tc>
          <w:tcPr>
            <w:tcW w:w="2778" w:type="dxa"/>
          </w:tcPr>
          <w:p w:rsidR="007B2B76" w:rsidRDefault="007B2B76">
            <w:pPr>
              <w:pStyle w:val="ConsPlusNormal"/>
            </w:pPr>
            <w:r>
              <w:lastRenderedPageBreak/>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7750,0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7750,0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lastRenderedPageBreak/>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7750,0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7750,0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Основное мероприятие 1.2 "Развитие туристского потенциала и туристских ресурсов Ленинградской области на российском и международном туристском рынках"</w:t>
            </w:r>
          </w:p>
        </w:tc>
        <w:tc>
          <w:tcPr>
            <w:tcW w:w="2778" w:type="dxa"/>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36532,2</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36532,2</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36532,2</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36532,2</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Основное мероприятие 1.3 "Размещение рекламы о туристском потенциале и туристских ресурсах Ленинградской области"</w:t>
            </w:r>
          </w:p>
        </w:tc>
        <w:tc>
          <w:tcPr>
            <w:tcW w:w="2778" w:type="dxa"/>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13070,0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13070,0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13070,0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13070,0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Основное мероприятие 1.4 "Проведение мероприятий, популяризирующих внутренний и въездной туризм в Ленинградской области"</w:t>
            </w:r>
          </w:p>
        </w:tc>
        <w:tc>
          <w:tcPr>
            <w:tcW w:w="2778" w:type="dxa"/>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88391,2</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88391,2</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88391,2</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88391,2</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 xml:space="preserve">Основное мероприятие 1.5 "Развитие цифровых </w:t>
            </w:r>
            <w:r>
              <w:lastRenderedPageBreak/>
              <w:t>технологий в сфере туризма Ленинградской области"</w:t>
            </w:r>
          </w:p>
        </w:tc>
        <w:tc>
          <w:tcPr>
            <w:tcW w:w="2778" w:type="dxa"/>
          </w:tcPr>
          <w:p w:rsidR="007B2B76" w:rsidRDefault="007B2B76">
            <w:pPr>
              <w:pStyle w:val="ConsPlusNormal"/>
            </w:pPr>
            <w:r>
              <w:lastRenderedPageBreak/>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2900,0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2900,0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lastRenderedPageBreak/>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2900,0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2900,0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2778" w:type="dxa"/>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10135,0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10135,0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2020-2021</w:t>
            </w:r>
          </w:p>
        </w:tc>
        <w:tc>
          <w:tcPr>
            <w:tcW w:w="1417" w:type="dxa"/>
          </w:tcPr>
          <w:p w:rsidR="007B2B76" w:rsidRDefault="007B2B76">
            <w:pPr>
              <w:pStyle w:val="ConsPlusNormal"/>
              <w:jc w:val="center"/>
            </w:pPr>
            <w:r>
              <w:t>10135,0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10135,0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outlineLvl w:val="2"/>
            </w:pPr>
            <w:r>
              <w:t>Подпрограмма 2 "Формирование комфортной туристской среды"</w:t>
            </w:r>
          </w:p>
        </w:tc>
        <w:tc>
          <w:tcPr>
            <w:tcW w:w="2778" w:type="dxa"/>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62550,0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25070,0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175" w:type="dxa"/>
          </w:tcPr>
          <w:p w:rsidR="007B2B76" w:rsidRDefault="007B2B76">
            <w:pPr>
              <w:pStyle w:val="ConsPlusNormal"/>
            </w:pPr>
            <w:r>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62550,0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25070,0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175" w:type="dxa"/>
          </w:tcPr>
          <w:p w:rsidR="007B2B76" w:rsidRDefault="007B2B76">
            <w:pPr>
              <w:pStyle w:val="ConsPlusNormal"/>
            </w:pPr>
            <w:r>
              <w:t>Основное мероприятие 2.1 "Создание туристской инфраструктуры и государственная поддержка проектов, направленных на формирование комфортной туристской среды"</w:t>
            </w:r>
          </w:p>
        </w:tc>
        <w:tc>
          <w:tcPr>
            <w:tcW w:w="2778" w:type="dxa"/>
          </w:tcPr>
          <w:p w:rsidR="007B2B76" w:rsidRDefault="007B2B76">
            <w:pPr>
              <w:pStyle w:val="ConsPlusNormal"/>
            </w:pPr>
            <w:r>
              <w:t>Комитет;</w:t>
            </w:r>
          </w:p>
          <w:p w:rsidR="007B2B76" w:rsidRDefault="007B2B76">
            <w:pPr>
              <w:pStyle w:val="ConsPlusNormal"/>
            </w:pPr>
            <w:r>
              <w:t>Комитет по дорожному хозяйству Ленинградской области;</w:t>
            </w:r>
          </w:p>
          <w:p w:rsidR="007B2B76" w:rsidRDefault="007B2B76">
            <w:pPr>
              <w:pStyle w:val="ConsPlusNormal"/>
            </w:pPr>
            <w:r>
              <w:t>Комитет по природным ресурсам Ленинградской области</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62550,0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25070,0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175" w:type="dxa"/>
          </w:tcPr>
          <w:p w:rsidR="007B2B76" w:rsidRDefault="007B2B76">
            <w:pPr>
              <w:pStyle w:val="ConsPlusNormal"/>
            </w:pPr>
            <w:r>
              <w:t>Мероприятия, реализуемые Комитетом</w:t>
            </w:r>
          </w:p>
        </w:tc>
        <w:tc>
          <w:tcPr>
            <w:tcW w:w="2778" w:type="dxa"/>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62550,0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25070,0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175" w:type="dxa"/>
          </w:tcPr>
          <w:p w:rsidR="007B2B76" w:rsidRDefault="007B2B76">
            <w:pPr>
              <w:pStyle w:val="ConsPlusNormal"/>
            </w:pPr>
            <w:r>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62550,0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25070,0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175" w:type="dxa"/>
          </w:tcPr>
          <w:p w:rsidR="007B2B76" w:rsidRDefault="007B2B76">
            <w:pPr>
              <w:pStyle w:val="ConsPlusNormal"/>
            </w:pPr>
            <w:r>
              <w:t xml:space="preserve">в том числе мероприятие по реализации комплекса мероприятий по реконструкции </w:t>
            </w:r>
            <w:r>
              <w:lastRenderedPageBreak/>
              <w:t>и восстановлению монастырского комплекса Коневского Рождество-Богородичного мужского монастыря в части обеспечения создания туристской и иной сопутствующей инфраструктуры</w:t>
            </w:r>
          </w:p>
        </w:tc>
        <w:tc>
          <w:tcPr>
            <w:tcW w:w="2778" w:type="dxa"/>
          </w:tcPr>
          <w:p w:rsidR="007B2B76" w:rsidRDefault="007B2B76">
            <w:pPr>
              <w:pStyle w:val="ConsPlusNormal"/>
            </w:pPr>
            <w:r>
              <w:lastRenderedPageBreak/>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37480,0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077"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175" w:type="dxa"/>
          </w:tcPr>
          <w:p w:rsidR="007B2B76" w:rsidRDefault="007B2B76">
            <w:pPr>
              <w:pStyle w:val="ConsPlusNormal"/>
            </w:pPr>
            <w:r>
              <w:lastRenderedPageBreak/>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37480,0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077" w:type="dxa"/>
          </w:tcPr>
          <w:p w:rsidR="007B2B76" w:rsidRDefault="007B2B76">
            <w:pPr>
              <w:pStyle w:val="ConsPlusNormal"/>
              <w:jc w:val="center"/>
            </w:pPr>
          </w:p>
        </w:tc>
        <w:tc>
          <w:tcPr>
            <w:tcW w:w="1247" w:type="dxa"/>
          </w:tcPr>
          <w:p w:rsidR="007B2B76" w:rsidRDefault="007B2B76">
            <w:pPr>
              <w:pStyle w:val="ConsPlusNormal"/>
              <w:jc w:val="center"/>
            </w:pPr>
            <w:r>
              <w:t>37480,0</w:t>
            </w:r>
          </w:p>
        </w:tc>
      </w:tr>
      <w:tr w:rsidR="007B2B76">
        <w:tc>
          <w:tcPr>
            <w:tcW w:w="3175" w:type="dxa"/>
          </w:tcPr>
          <w:p w:rsidR="007B2B76" w:rsidRDefault="007B2B76">
            <w:pPr>
              <w:pStyle w:val="ConsPlusNormal"/>
            </w:pPr>
            <w:r>
              <w:t>Основное мероприятие 2.2 "Содействие созданию и развитию информационно-туристских центров на территории Ленинградской области"</w:t>
            </w:r>
          </w:p>
        </w:tc>
        <w:tc>
          <w:tcPr>
            <w:tcW w:w="2778" w:type="dxa"/>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p>
        </w:tc>
        <w:tc>
          <w:tcPr>
            <w:tcW w:w="1020" w:type="dxa"/>
          </w:tcPr>
          <w:p w:rsidR="007B2B76" w:rsidRDefault="007B2B76">
            <w:pPr>
              <w:pStyle w:val="ConsPlusNormal"/>
              <w:jc w:val="center"/>
            </w:pPr>
          </w:p>
        </w:tc>
        <w:tc>
          <w:tcPr>
            <w:tcW w:w="1474" w:type="dxa"/>
          </w:tcPr>
          <w:p w:rsidR="007B2B76" w:rsidRDefault="007B2B76">
            <w:pPr>
              <w:pStyle w:val="ConsPlusNormal"/>
              <w:jc w:val="center"/>
            </w:pP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outlineLvl w:val="2"/>
            </w:pPr>
            <w:r>
              <w:t>Подпрограмма 3 "Обеспечение условий реализации государственной программы"</w:t>
            </w:r>
          </w:p>
        </w:tc>
        <w:tc>
          <w:tcPr>
            <w:tcW w:w="2778" w:type="dxa"/>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25672,4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25672,4</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25672,4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25672,4</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Основное мероприятие 3.1 "Содействие формированию методической основы развития въездного и внутреннего туризма"</w:t>
            </w:r>
          </w:p>
        </w:tc>
        <w:tc>
          <w:tcPr>
            <w:tcW w:w="2778" w:type="dxa"/>
          </w:tcPr>
          <w:p w:rsidR="007B2B76" w:rsidRDefault="007B2B76">
            <w:pPr>
              <w:pStyle w:val="ConsPlusNormal"/>
            </w:pPr>
            <w:r>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13513,4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13513,4</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13513,4</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13513,4</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t xml:space="preserve">Основное мероприятие 3.2 "Проведение мероприятий по </w:t>
            </w:r>
            <w:r>
              <w:lastRenderedPageBreak/>
              <w:t>развитию кадрового потенциала в сфере туризма"</w:t>
            </w:r>
          </w:p>
        </w:tc>
        <w:tc>
          <w:tcPr>
            <w:tcW w:w="2778" w:type="dxa"/>
          </w:tcPr>
          <w:p w:rsidR="007B2B76" w:rsidRDefault="007B2B76">
            <w:pPr>
              <w:pStyle w:val="ConsPlusNormal"/>
            </w:pPr>
            <w:r>
              <w:lastRenderedPageBreak/>
              <w:t>Комитет</w:t>
            </w:r>
          </w:p>
        </w:tc>
        <w:tc>
          <w:tcPr>
            <w:tcW w:w="1417" w:type="dxa"/>
          </w:tcPr>
          <w:p w:rsidR="007B2B76" w:rsidRDefault="007B2B76">
            <w:pPr>
              <w:pStyle w:val="ConsPlusNormal"/>
              <w:jc w:val="center"/>
            </w:pPr>
            <w:r>
              <w:t>2020</w:t>
            </w:r>
          </w:p>
        </w:tc>
        <w:tc>
          <w:tcPr>
            <w:tcW w:w="1417" w:type="dxa"/>
          </w:tcPr>
          <w:p w:rsidR="007B2B76" w:rsidRDefault="007B2B76">
            <w:pPr>
              <w:pStyle w:val="ConsPlusNormal"/>
              <w:jc w:val="center"/>
            </w:pPr>
            <w:r>
              <w:t>12159,0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12159,0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r w:rsidR="007B2B76">
        <w:tc>
          <w:tcPr>
            <w:tcW w:w="3175" w:type="dxa"/>
          </w:tcPr>
          <w:p w:rsidR="007B2B76" w:rsidRDefault="007B2B76">
            <w:pPr>
              <w:pStyle w:val="ConsPlusNormal"/>
            </w:pPr>
            <w:r>
              <w:lastRenderedPageBreak/>
              <w:t>Итого</w:t>
            </w:r>
          </w:p>
        </w:tc>
        <w:tc>
          <w:tcPr>
            <w:tcW w:w="2778" w:type="dxa"/>
          </w:tcPr>
          <w:p w:rsidR="007B2B76" w:rsidRDefault="007B2B76">
            <w:pPr>
              <w:pStyle w:val="ConsPlusNormal"/>
            </w:pPr>
          </w:p>
        </w:tc>
        <w:tc>
          <w:tcPr>
            <w:tcW w:w="1417" w:type="dxa"/>
          </w:tcPr>
          <w:p w:rsidR="007B2B76" w:rsidRDefault="007B2B76">
            <w:pPr>
              <w:pStyle w:val="ConsPlusNormal"/>
              <w:jc w:val="center"/>
            </w:pPr>
            <w:r>
              <w:t>2020-2024</w:t>
            </w:r>
          </w:p>
        </w:tc>
        <w:tc>
          <w:tcPr>
            <w:tcW w:w="1417" w:type="dxa"/>
          </w:tcPr>
          <w:p w:rsidR="007B2B76" w:rsidRDefault="007B2B76">
            <w:pPr>
              <w:pStyle w:val="ConsPlusNormal"/>
              <w:jc w:val="center"/>
            </w:pPr>
            <w:r>
              <w:t>12159,0</w:t>
            </w:r>
          </w:p>
        </w:tc>
        <w:tc>
          <w:tcPr>
            <w:tcW w:w="1020" w:type="dxa"/>
          </w:tcPr>
          <w:p w:rsidR="007B2B76" w:rsidRDefault="007B2B76">
            <w:pPr>
              <w:pStyle w:val="ConsPlusNormal"/>
              <w:jc w:val="center"/>
            </w:pPr>
          </w:p>
        </w:tc>
        <w:tc>
          <w:tcPr>
            <w:tcW w:w="1474" w:type="dxa"/>
          </w:tcPr>
          <w:p w:rsidR="007B2B76" w:rsidRDefault="007B2B76">
            <w:pPr>
              <w:pStyle w:val="ConsPlusNormal"/>
              <w:jc w:val="center"/>
            </w:pPr>
            <w:r>
              <w:t>12159,0</w:t>
            </w:r>
          </w:p>
        </w:tc>
        <w:tc>
          <w:tcPr>
            <w:tcW w:w="1077" w:type="dxa"/>
          </w:tcPr>
          <w:p w:rsidR="007B2B76" w:rsidRDefault="007B2B76">
            <w:pPr>
              <w:pStyle w:val="ConsPlusNormal"/>
              <w:jc w:val="center"/>
            </w:pPr>
          </w:p>
        </w:tc>
        <w:tc>
          <w:tcPr>
            <w:tcW w:w="1247" w:type="dxa"/>
          </w:tcPr>
          <w:p w:rsidR="007B2B76" w:rsidRDefault="007B2B76">
            <w:pPr>
              <w:pStyle w:val="ConsPlusNormal"/>
              <w:jc w:val="center"/>
            </w:pPr>
          </w:p>
        </w:tc>
      </w:tr>
    </w:tbl>
    <w:p w:rsidR="007B2B76" w:rsidRDefault="007B2B76">
      <w:pPr>
        <w:pStyle w:val="ConsPlusNormal"/>
        <w:ind w:firstLine="540"/>
        <w:jc w:val="both"/>
      </w:pPr>
    </w:p>
    <w:p w:rsidR="007B2B76" w:rsidRDefault="007B2B76">
      <w:pPr>
        <w:pStyle w:val="ConsPlusNormal"/>
        <w:jc w:val="right"/>
        <w:outlineLvl w:val="1"/>
      </w:pPr>
      <w:r>
        <w:t>Таблица 5</w:t>
      </w:r>
    </w:p>
    <w:p w:rsidR="007B2B76" w:rsidRDefault="007B2B76">
      <w:pPr>
        <w:pStyle w:val="ConsPlusNormal"/>
      </w:pPr>
    </w:p>
    <w:p w:rsidR="007B2B76" w:rsidRDefault="007B2B76">
      <w:pPr>
        <w:pStyle w:val="ConsPlusTitle"/>
        <w:jc w:val="center"/>
      </w:pPr>
      <w:r>
        <w:t>СВЕДЕНИЯ</w:t>
      </w:r>
    </w:p>
    <w:p w:rsidR="007B2B76" w:rsidRDefault="007B2B76">
      <w:pPr>
        <w:pStyle w:val="ConsPlusTitle"/>
        <w:jc w:val="center"/>
      </w:pPr>
      <w:r>
        <w:t>о налоговых расходах областного бюджета Ленинградской</w:t>
      </w:r>
    </w:p>
    <w:p w:rsidR="007B2B76" w:rsidRDefault="007B2B76">
      <w:pPr>
        <w:pStyle w:val="ConsPlusTitle"/>
        <w:jc w:val="center"/>
      </w:pPr>
      <w:r>
        <w:t>области, направленных на достижение цели государственной</w:t>
      </w:r>
    </w:p>
    <w:p w:rsidR="007B2B76" w:rsidRDefault="007B2B76">
      <w:pPr>
        <w:pStyle w:val="ConsPlusTitle"/>
        <w:jc w:val="center"/>
      </w:pPr>
      <w:r>
        <w:t>программы Ленинградской области "Развитие внутреннего</w:t>
      </w:r>
    </w:p>
    <w:p w:rsidR="007B2B76" w:rsidRDefault="007B2B76">
      <w:pPr>
        <w:pStyle w:val="ConsPlusTitle"/>
        <w:jc w:val="center"/>
      </w:pPr>
      <w:r>
        <w:t>и въездного туризма в Ленинградской области"</w:t>
      </w:r>
    </w:p>
    <w:p w:rsidR="007B2B76" w:rsidRDefault="007B2B76">
      <w:pPr>
        <w:pStyle w:val="ConsPlusNormal"/>
        <w:jc w:val="center"/>
      </w:pPr>
      <w:r>
        <w:t xml:space="preserve">(в ред. </w:t>
      </w:r>
      <w:hyperlink r:id="rId78" w:history="1">
        <w:r>
          <w:rPr>
            <w:color w:val="0000FF"/>
          </w:rPr>
          <w:t>Постановления</w:t>
        </w:r>
      </w:hyperlink>
      <w:r>
        <w:t xml:space="preserve"> Правительства Ленинградской области</w:t>
      </w:r>
    </w:p>
    <w:p w:rsidR="007B2B76" w:rsidRDefault="007B2B76">
      <w:pPr>
        <w:pStyle w:val="ConsPlusNormal"/>
        <w:jc w:val="center"/>
      </w:pPr>
      <w:r>
        <w:t>от 11.10.2021 N 655)</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044"/>
        <w:gridCol w:w="2835"/>
        <w:gridCol w:w="1849"/>
        <w:gridCol w:w="850"/>
        <w:gridCol w:w="1604"/>
        <w:gridCol w:w="515"/>
        <w:gridCol w:w="1531"/>
        <w:gridCol w:w="1134"/>
      </w:tblGrid>
      <w:tr w:rsidR="007B2B76">
        <w:tc>
          <w:tcPr>
            <w:tcW w:w="1247" w:type="dxa"/>
          </w:tcPr>
          <w:p w:rsidR="007B2B76" w:rsidRDefault="007B2B76">
            <w:pPr>
              <w:pStyle w:val="ConsPlusNormal"/>
              <w:jc w:val="center"/>
            </w:pPr>
            <w:r>
              <w:t>Наименование налога, по которому предусматривается налоговая льгота</w:t>
            </w:r>
          </w:p>
        </w:tc>
        <w:tc>
          <w:tcPr>
            <w:tcW w:w="2044" w:type="dxa"/>
          </w:tcPr>
          <w:p w:rsidR="007B2B76" w:rsidRDefault="007B2B76">
            <w:pPr>
              <w:pStyle w:val="ConsPlusNormal"/>
              <w:jc w:val="center"/>
            </w:pPr>
            <w:r>
              <w:t>Реквизиты нормативного правового акта, устанавливающего налоговую льготу</w:t>
            </w:r>
          </w:p>
        </w:tc>
        <w:tc>
          <w:tcPr>
            <w:tcW w:w="2835" w:type="dxa"/>
          </w:tcPr>
          <w:p w:rsidR="007B2B76" w:rsidRDefault="007B2B76">
            <w:pPr>
              <w:pStyle w:val="ConsPlusNormal"/>
              <w:jc w:val="center"/>
            </w:pPr>
            <w:r>
              <w:t>Целевая категория налогоплательщиков</w:t>
            </w:r>
          </w:p>
        </w:tc>
        <w:tc>
          <w:tcPr>
            <w:tcW w:w="1849" w:type="dxa"/>
          </w:tcPr>
          <w:p w:rsidR="007B2B76" w:rsidRDefault="007B2B76">
            <w:pPr>
              <w:pStyle w:val="ConsPlusNormal"/>
              <w:jc w:val="center"/>
            </w:pPr>
            <w:r>
              <w:t>Показатели достижения целей государственной программы</w:t>
            </w:r>
          </w:p>
        </w:tc>
        <w:tc>
          <w:tcPr>
            <w:tcW w:w="850" w:type="dxa"/>
          </w:tcPr>
          <w:p w:rsidR="007B2B76" w:rsidRDefault="007B2B76">
            <w:pPr>
              <w:pStyle w:val="ConsPlusNormal"/>
              <w:jc w:val="center"/>
            </w:pPr>
            <w:r>
              <w:t>Финансовый год</w:t>
            </w:r>
          </w:p>
        </w:tc>
        <w:tc>
          <w:tcPr>
            <w:tcW w:w="2119" w:type="dxa"/>
            <w:gridSpan w:val="2"/>
          </w:tcPr>
          <w:p w:rsidR="007B2B76" w:rsidRDefault="007B2B76">
            <w:pPr>
              <w:pStyle w:val="ConsPlusNormal"/>
              <w:jc w:val="center"/>
            </w:pPr>
            <w:r>
              <w:t>Численность плательщиков налога, воспользовавшихся льготой (ед.)</w:t>
            </w:r>
          </w:p>
        </w:tc>
        <w:tc>
          <w:tcPr>
            <w:tcW w:w="2665" w:type="dxa"/>
            <w:gridSpan w:val="2"/>
          </w:tcPr>
          <w:p w:rsidR="007B2B76" w:rsidRDefault="007B2B76">
            <w:pPr>
              <w:pStyle w:val="ConsPlusNormal"/>
              <w:jc w:val="center"/>
            </w:pPr>
            <w:r>
              <w:t>Размер налогового расхода (тыс. руб.)</w:t>
            </w:r>
          </w:p>
        </w:tc>
      </w:tr>
      <w:tr w:rsidR="007B2B76">
        <w:tc>
          <w:tcPr>
            <w:tcW w:w="1247" w:type="dxa"/>
          </w:tcPr>
          <w:p w:rsidR="007B2B76" w:rsidRDefault="007B2B76">
            <w:pPr>
              <w:pStyle w:val="ConsPlusNormal"/>
              <w:jc w:val="center"/>
            </w:pPr>
            <w:r>
              <w:t>1</w:t>
            </w:r>
          </w:p>
        </w:tc>
        <w:tc>
          <w:tcPr>
            <w:tcW w:w="2044" w:type="dxa"/>
          </w:tcPr>
          <w:p w:rsidR="007B2B76" w:rsidRDefault="007B2B76">
            <w:pPr>
              <w:pStyle w:val="ConsPlusNormal"/>
              <w:jc w:val="center"/>
            </w:pPr>
            <w:r>
              <w:t>2</w:t>
            </w:r>
          </w:p>
        </w:tc>
        <w:tc>
          <w:tcPr>
            <w:tcW w:w="2835" w:type="dxa"/>
          </w:tcPr>
          <w:p w:rsidR="007B2B76" w:rsidRDefault="007B2B76">
            <w:pPr>
              <w:pStyle w:val="ConsPlusNormal"/>
              <w:jc w:val="center"/>
            </w:pPr>
            <w:r>
              <w:t>3</w:t>
            </w:r>
          </w:p>
        </w:tc>
        <w:tc>
          <w:tcPr>
            <w:tcW w:w="1849" w:type="dxa"/>
          </w:tcPr>
          <w:p w:rsidR="007B2B76" w:rsidRDefault="007B2B76">
            <w:pPr>
              <w:pStyle w:val="ConsPlusNormal"/>
              <w:jc w:val="center"/>
            </w:pPr>
            <w:r>
              <w:t>4</w:t>
            </w:r>
          </w:p>
        </w:tc>
        <w:tc>
          <w:tcPr>
            <w:tcW w:w="850" w:type="dxa"/>
          </w:tcPr>
          <w:p w:rsidR="007B2B76" w:rsidRDefault="007B2B76">
            <w:pPr>
              <w:pStyle w:val="ConsPlusNormal"/>
              <w:jc w:val="center"/>
            </w:pPr>
            <w:r>
              <w:t>5</w:t>
            </w:r>
          </w:p>
        </w:tc>
        <w:tc>
          <w:tcPr>
            <w:tcW w:w="2119" w:type="dxa"/>
            <w:gridSpan w:val="2"/>
          </w:tcPr>
          <w:p w:rsidR="007B2B76" w:rsidRDefault="007B2B76">
            <w:pPr>
              <w:pStyle w:val="ConsPlusNormal"/>
              <w:jc w:val="center"/>
            </w:pPr>
            <w:r>
              <w:t>6</w:t>
            </w:r>
          </w:p>
        </w:tc>
        <w:tc>
          <w:tcPr>
            <w:tcW w:w="2665" w:type="dxa"/>
            <w:gridSpan w:val="2"/>
          </w:tcPr>
          <w:p w:rsidR="007B2B76" w:rsidRDefault="007B2B76">
            <w:pPr>
              <w:pStyle w:val="ConsPlusNormal"/>
              <w:jc w:val="center"/>
            </w:pPr>
            <w:r>
              <w:t>7</w:t>
            </w:r>
          </w:p>
        </w:tc>
      </w:tr>
      <w:tr w:rsidR="007B2B76">
        <w:tc>
          <w:tcPr>
            <w:tcW w:w="1247" w:type="dxa"/>
            <w:vMerge w:val="restart"/>
          </w:tcPr>
          <w:p w:rsidR="007B2B76" w:rsidRDefault="007B2B76">
            <w:pPr>
              <w:pStyle w:val="ConsPlusNormal"/>
            </w:pPr>
            <w:r>
              <w:t>Налог на имущество</w:t>
            </w:r>
          </w:p>
        </w:tc>
        <w:tc>
          <w:tcPr>
            <w:tcW w:w="2044" w:type="dxa"/>
            <w:vMerge w:val="restart"/>
          </w:tcPr>
          <w:p w:rsidR="007B2B76" w:rsidRDefault="007B2B76">
            <w:pPr>
              <w:pStyle w:val="ConsPlusNormal"/>
            </w:pPr>
            <w:r>
              <w:t>Областной закон от 25 ноября 2003 года N 98-оз "О налоге на имущество организаций" (</w:t>
            </w:r>
            <w:hyperlink r:id="rId79" w:history="1">
              <w:r>
                <w:rPr>
                  <w:color w:val="0000FF"/>
                </w:rPr>
                <w:t>статья 3-1, часть 1, пункты "е-1"</w:t>
              </w:r>
            </w:hyperlink>
            <w:r>
              <w:t xml:space="preserve">, </w:t>
            </w:r>
            <w:hyperlink r:id="rId80" w:history="1">
              <w:r>
                <w:rPr>
                  <w:color w:val="0000FF"/>
                </w:rPr>
                <w:t>"е-3"</w:t>
              </w:r>
            </w:hyperlink>
            <w:r>
              <w:t>)</w:t>
            </w:r>
          </w:p>
        </w:tc>
        <w:tc>
          <w:tcPr>
            <w:tcW w:w="2835" w:type="dxa"/>
            <w:vMerge w:val="restart"/>
          </w:tcPr>
          <w:p w:rsidR="007B2B76" w:rsidRDefault="007B2B76">
            <w:pPr>
              <w:pStyle w:val="ConsPlusNormal"/>
            </w:pPr>
            <w:r>
              <w:t xml:space="preserve">Все организации, осуществившие не ранее 1 января 2013 года вложения в приобретение, создание, реконструкцию объектов основных средств, расположенных на </w:t>
            </w:r>
            <w:r>
              <w:lastRenderedPageBreak/>
              <w:t>территории земельных участков, включенных в туристско-рекреационные зоны регионального значения, в размере не менее 300 млн рублей - в отношении имущества, предназначенного для оказания услуг в сфере туризма, спорта, отдыха и развлечений, занятий физической культурой и спортом, на пять налоговых периодов</w:t>
            </w:r>
          </w:p>
        </w:tc>
        <w:tc>
          <w:tcPr>
            <w:tcW w:w="1849" w:type="dxa"/>
            <w:vMerge w:val="restart"/>
          </w:tcPr>
          <w:p w:rsidR="007B2B76" w:rsidRDefault="007B2B76">
            <w:pPr>
              <w:pStyle w:val="ConsPlusNormal"/>
              <w:jc w:val="center"/>
            </w:pPr>
            <w:r>
              <w:lastRenderedPageBreak/>
              <w:t>Количество созданных за период объектов туристской инфраструктуры</w:t>
            </w:r>
          </w:p>
        </w:tc>
        <w:tc>
          <w:tcPr>
            <w:tcW w:w="850" w:type="dxa"/>
          </w:tcPr>
          <w:p w:rsidR="007B2B76" w:rsidRDefault="007B2B76">
            <w:pPr>
              <w:pStyle w:val="ConsPlusNormal"/>
              <w:jc w:val="center"/>
            </w:pPr>
            <w:r>
              <w:t>2019</w:t>
            </w:r>
          </w:p>
        </w:tc>
        <w:tc>
          <w:tcPr>
            <w:tcW w:w="1604" w:type="dxa"/>
          </w:tcPr>
          <w:p w:rsidR="007B2B76" w:rsidRDefault="007B2B76">
            <w:pPr>
              <w:pStyle w:val="ConsPlusNormal"/>
              <w:jc w:val="center"/>
            </w:pPr>
            <w:r>
              <w:t>фактическое значение</w:t>
            </w:r>
          </w:p>
        </w:tc>
        <w:tc>
          <w:tcPr>
            <w:tcW w:w="515" w:type="dxa"/>
          </w:tcPr>
          <w:p w:rsidR="007B2B76" w:rsidRDefault="007B2B76">
            <w:pPr>
              <w:pStyle w:val="ConsPlusNormal"/>
              <w:jc w:val="center"/>
            </w:pPr>
            <w:r>
              <w:t>2</w:t>
            </w:r>
          </w:p>
        </w:tc>
        <w:tc>
          <w:tcPr>
            <w:tcW w:w="1531" w:type="dxa"/>
          </w:tcPr>
          <w:p w:rsidR="007B2B76" w:rsidRDefault="007B2B76">
            <w:pPr>
              <w:pStyle w:val="ConsPlusNormal"/>
              <w:jc w:val="center"/>
            </w:pPr>
            <w:r>
              <w:t>фактическое значение</w:t>
            </w:r>
          </w:p>
        </w:tc>
        <w:tc>
          <w:tcPr>
            <w:tcW w:w="1134" w:type="dxa"/>
          </w:tcPr>
          <w:p w:rsidR="007B2B76" w:rsidRDefault="007B2B76">
            <w:pPr>
              <w:pStyle w:val="ConsPlusNormal"/>
              <w:jc w:val="center"/>
            </w:pPr>
            <w:r>
              <w:t>113883,0</w:t>
            </w:r>
          </w:p>
        </w:tc>
      </w:tr>
      <w:tr w:rsidR="007B2B76">
        <w:tc>
          <w:tcPr>
            <w:tcW w:w="1247" w:type="dxa"/>
            <w:vMerge/>
          </w:tcPr>
          <w:p w:rsidR="007B2B76" w:rsidRDefault="007B2B76"/>
        </w:tc>
        <w:tc>
          <w:tcPr>
            <w:tcW w:w="2044" w:type="dxa"/>
            <w:vMerge/>
          </w:tcPr>
          <w:p w:rsidR="007B2B76" w:rsidRDefault="007B2B76"/>
        </w:tc>
        <w:tc>
          <w:tcPr>
            <w:tcW w:w="2835" w:type="dxa"/>
            <w:vMerge/>
          </w:tcPr>
          <w:p w:rsidR="007B2B76" w:rsidRDefault="007B2B76"/>
        </w:tc>
        <w:tc>
          <w:tcPr>
            <w:tcW w:w="1849" w:type="dxa"/>
            <w:vMerge/>
          </w:tcPr>
          <w:p w:rsidR="007B2B76" w:rsidRDefault="007B2B76"/>
        </w:tc>
        <w:tc>
          <w:tcPr>
            <w:tcW w:w="850" w:type="dxa"/>
            <w:vMerge w:val="restart"/>
          </w:tcPr>
          <w:p w:rsidR="007B2B76" w:rsidRDefault="007B2B76">
            <w:pPr>
              <w:pStyle w:val="ConsPlusNormal"/>
              <w:jc w:val="center"/>
            </w:pPr>
            <w:r>
              <w:t>2020</w:t>
            </w:r>
          </w:p>
        </w:tc>
        <w:tc>
          <w:tcPr>
            <w:tcW w:w="1604" w:type="dxa"/>
          </w:tcPr>
          <w:p w:rsidR="007B2B76" w:rsidRDefault="007B2B76">
            <w:pPr>
              <w:pStyle w:val="ConsPlusNormal"/>
              <w:jc w:val="center"/>
            </w:pPr>
            <w:r>
              <w:t>плановое значение</w:t>
            </w:r>
          </w:p>
        </w:tc>
        <w:tc>
          <w:tcPr>
            <w:tcW w:w="515" w:type="dxa"/>
          </w:tcPr>
          <w:p w:rsidR="007B2B76" w:rsidRDefault="007B2B76">
            <w:pPr>
              <w:pStyle w:val="ConsPlusNormal"/>
              <w:jc w:val="center"/>
            </w:pPr>
            <w:r>
              <w:t>0</w:t>
            </w:r>
          </w:p>
        </w:tc>
        <w:tc>
          <w:tcPr>
            <w:tcW w:w="1531" w:type="dxa"/>
          </w:tcPr>
          <w:p w:rsidR="007B2B76" w:rsidRDefault="007B2B76">
            <w:pPr>
              <w:pStyle w:val="ConsPlusNormal"/>
              <w:jc w:val="center"/>
            </w:pPr>
            <w:r>
              <w:t>плановое значение</w:t>
            </w:r>
          </w:p>
        </w:tc>
        <w:tc>
          <w:tcPr>
            <w:tcW w:w="1134" w:type="dxa"/>
          </w:tcPr>
          <w:p w:rsidR="007B2B76" w:rsidRDefault="007B2B76">
            <w:pPr>
              <w:pStyle w:val="ConsPlusNormal"/>
              <w:jc w:val="center"/>
            </w:pPr>
            <w:r>
              <w:t>0</w:t>
            </w:r>
          </w:p>
        </w:tc>
      </w:tr>
      <w:tr w:rsidR="007B2B76">
        <w:tc>
          <w:tcPr>
            <w:tcW w:w="1247" w:type="dxa"/>
            <w:vMerge/>
          </w:tcPr>
          <w:p w:rsidR="007B2B76" w:rsidRDefault="007B2B76"/>
        </w:tc>
        <w:tc>
          <w:tcPr>
            <w:tcW w:w="2044" w:type="dxa"/>
            <w:vMerge/>
          </w:tcPr>
          <w:p w:rsidR="007B2B76" w:rsidRDefault="007B2B76"/>
        </w:tc>
        <w:tc>
          <w:tcPr>
            <w:tcW w:w="2835" w:type="dxa"/>
            <w:vMerge/>
          </w:tcPr>
          <w:p w:rsidR="007B2B76" w:rsidRDefault="007B2B76"/>
        </w:tc>
        <w:tc>
          <w:tcPr>
            <w:tcW w:w="1849" w:type="dxa"/>
            <w:vMerge/>
          </w:tcPr>
          <w:p w:rsidR="007B2B76" w:rsidRDefault="007B2B76"/>
        </w:tc>
        <w:tc>
          <w:tcPr>
            <w:tcW w:w="850" w:type="dxa"/>
            <w:vMerge/>
          </w:tcPr>
          <w:p w:rsidR="007B2B76" w:rsidRDefault="007B2B76"/>
        </w:tc>
        <w:tc>
          <w:tcPr>
            <w:tcW w:w="1604" w:type="dxa"/>
          </w:tcPr>
          <w:p w:rsidR="007B2B76" w:rsidRDefault="007B2B76">
            <w:pPr>
              <w:pStyle w:val="ConsPlusNormal"/>
              <w:jc w:val="center"/>
            </w:pPr>
            <w:r>
              <w:t>фактическое значение</w:t>
            </w:r>
          </w:p>
        </w:tc>
        <w:tc>
          <w:tcPr>
            <w:tcW w:w="515" w:type="dxa"/>
          </w:tcPr>
          <w:p w:rsidR="007B2B76" w:rsidRDefault="007B2B76">
            <w:pPr>
              <w:pStyle w:val="ConsPlusNormal"/>
              <w:jc w:val="center"/>
            </w:pPr>
            <w:r>
              <w:t>3</w:t>
            </w:r>
          </w:p>
        </w:tc>
        <w:tc>
          <w:tcPr>
            <w:tcW w:w="1531" w:type="dxa"/>
          </w:tcPr>
          <w:p w:rsidR="007B2B76" w:rsidRDefault="007B2B76">
            <w:pPr>
              <w:pStyle w:val="ConsPlusNormal"/>
              <w:jc w:val="center"/>
            </w:pPr>
            <w:r>
              <w:t>фактическое значение</w:t>
            </w:r>
          </w:p>
        </w:tc>
        <w:tc>
          <w:tcPr>
            <w:tcW w:w="1134" w:type="dxa"/>
          </w:tcPr>
          <w:p w:rsidR="007B2B76" w:rsidRDefault="007B2B76">
            <w:pPr>
              <w:pStyle w:val="ConsPlusNormal"/>
              <w:jc w:val="center"/>
            </w:pPr>
            <w:r>
              <w:t>107741,0</w:t>
            </w:r>
          </w:p>
        </w:tc>
      </w:tr>
      <w:tr w:rsidR="007B2B76">
        <w:tc>
          <w:tcPr>
            <w:tcW w:w="1247" w:type="dxa"/>
            <w:vMerge/>
          </w:tcPr>
          <w:p w:rsidR="007B2B76" w:rsidRDefault="007B2B76"/>
        </w:tc>
        <w:tc>
          <w:tcPr>
            <w:tcW w:w="2044" w:type="dxa"/>
            <w:vMerge/>
          </w:tcPr>
          <w:p w:rsidR="007B2B76" w:rsidRDefault="007B2B76"/>
        </w:tc>
        <w:tc>
          <w:tcPr>
            <w:tcW w:w="2835" w:type="dxa"/>
            <w:vMerge/>
          </w:tcPr>
          <w:p w:rsidR="007B2B76" w:rsidRDefault="007B2B76"/>
        </w:tc>
        <w:tc>
          <w:tcPr>
            <w:tcW w:w="1849" w:type="dxa"/>
            <w:vMerge/>
          </w:tcPr>
          <w:p w:rsidR="007B2B76" w:rsidRDefault="007B2B76"/>
        </w:tc>
        <w:tc>
          <w:tcPr>
            <w:tcW w:w="850" w:type="dxa"/>
            <w:vMerge w:val="restart"/>
          </w:tcPr>
          <w:p w:rsidR="007B2B76" w:rsidRDefault="007B2B76">
            <w:pPr>
              <w:pStyle w:val="ConsPlusNormal"/>
              <w:jc w:val="center"/>
            </w:pPr>
            <w:r>
              <w:t>2021</w:t>
            </w:r>
          </w:p>
        </w:tc>
        <w:tc>
          <w:tcPr>
            <w:tcW w:w="1604" w:type="dxa"/>
          </w:tcPr>
          <w:p w:rsidR="007B2B76" w:rsidRDefault="007B2B76">
            <w:pPr>
              <w:pStyle w:val="ConsPlusNormal"/>
              <w:jc w:val="center"/>
            </w:pPr>
            <w:r>
              <w:t>плановое значение</w:t>
            </w:r>
          </w:p>
        </w:tc>
        <w:tc>
          <w:tcPr>
            <w:tcW w:w="515" w:type="dxa"/>
          </w:tcPr>
          <w:p w:rsidR="007B2B76" w:rsidRDefault="007B2B76">
            <w:pPr>
              <w:pStyle w:val="ConsPlusNormal"/>
              <w:jc w:val="center"/>
            </w:pPr>
            <w:r>
              <w:t>0</w:t>
            </w:r>
          </w:p>
        </w:tc>
        <w:tc>
          <w:tcPr>
            <w:tcW w:w="1531" w:type="dxa"/>
          </w:tcPr>
          <w:p w:rsidR="007B2B76" w:rsidRDefault="007B2B76">
            <w:pPr>
              <w:pStyle w:val="ConsPlusNormal"/>
              <w:jc w:val="center"/>
            </w:pPr>
            <w:r>
              <w:t>плановое значение</w:t>
            </w:r>
          </w:p>
        </w:tc>
        <w:tc>
          <w:tcPr>
            <w:tcW w:w="1134" w:type="dxa"/>
          </w:tcPr>
          <w:p w:rsidR="007B2B76" w:rsidRDefault="007B2B76">
            <w:pPr>
              <w:pStyle w:val="ConsPlusNormal"/>
              <w:jc w:val="center"/>
            </w:pPr>
            <w:r>
              <w:t>0</w:t>
            </w:r>
          </w:p>
        </w:tc>
      </w:tr>
      <w:tr w:rsidR="007B2B76">
        <w:tc>
          <w:tcPr>
            <w:tcW w:w="1247" w:type="dxa"/>
            <w:vMerge/>
          </w:tcPr>
          <w:p w:rsidR="007B2B76" w:rsidRDefault="007B2B76"/>
        </w:tc>
        <w:tc>
          <w:tcPr>
            <w:tcW w:w="2044" w:type="dxa"/>
            <w:vMerge/>
          </w:tcPr>
          <w:p w:rsidR="007B2B76" w:rsidRDefault="007B2B76"/>
        </w:tc>
        <w:tc>
          <w:tcPr>
            <w:tcW w:w="2835" w:type="dxa"/>
            <w:vMerge/>
          </w:tcPr>
          <w:p w:rsidR="007B2B76" w:rsidRDefault="007B2B76"/>
        </w:tc>
        <w:tc>
          <w:tcPr>
            <w:tcW w:w="1849" w:type="dxa"/>
            <w:vMerge/>
          </w:tcPr>
          <w:p w:rsidR="007B2B76" w:rsidRDefault="007B2B76"/>
        </w:tc>
        <w:tc>
          <w:tcPr>
            <w:tcW w:w="850" w:type="dxa"/>
            <w:vMerge/>
          </w:tcPr>
          <w:p w:rsidR="007B2B76" w:rsidRDefault="007B2B76"/>
        </w:tc>
        <w:tc>
          <w:tcPr>
            <w:tcW w:w="1604" w:type="dxa"/>
          </w:tcPr>
          <w:p w:rsidR="007B2B76" w:rsidRDefault="007B2B76">
            <w:pPr>
              <w:pStyle w:val="ConsPlusNormal"/>
              <w:jc w:val="center"/>
            </w:pPr>
            <w:r>
              <w:t>фактическое значение</w:t>
            </w:r>
          </w:p>
        </w:tc>
        <w:tc>
          <w:tcPr>
            <w:tcW w:w="515" w:type="dxa"/>
          </w:tcPr>
          <w:p w:rsidR="007B2B76" w:rsidRDefault="007B2B76">
            <w:pPr>
              <w:pStyle w:val="ConsPlusNormal"/>
              <w:jc w:val="center"/>
            </w:pPr>
            <w:r>
              <w:t>0</w:t>
            </w:r>
          </w:p>
        </w:tc>
        <w:tc>
          <w:tcPr>
            <w:tcW w:w="1531" w:type="dxa"/>
          </w:tcPr>
          <w:p w:rsidR="007B2B76" w:rsidRDefault="007B2B76">
            <w:pPr>
              <w:pStyle w:val="ConsPlusNormal"/>
              <w:jc w:val="center"/>
            </w:pPr>
            <w:r>
              <w:t>фактическое значение</w:t>
            </w:r>
          </w:p>
        </w:tc>
        <w:tc>
          <w:tcPr>
            <w:tcW w:w="1134" w:type="dxa"/>
          </w:tcPr>
          <w:p w:rsidR="007B2B76" w:rsidRDefault="007B2B76">
            <w:pPr>
              <w:pStyle w:val="ConsPlusNormal"/>
              <w:jc w:val="center"/>
            </w:pPr>
            <w:r>
              <w:t>0</w:t>
            </w:r>
          </w:p>
        </w:tc>
      </w:tr>
      <w:tr w:rsidR="007B2B76">
        <w:tc>
          <w:tcPr>
            <w:tcW w:w="1247" w:type="dxa"/>
            <w:vMerge/>
          </w:tcPr>
          <w:p w:rsidR="007B2B76" w:rsidRDefault="007B2B76"/>
        </w:tc>
        <w:tc>
          <w:tcPr>
            <w:tcW w:w="2044" w:type="dxa"/>
            <w:vMerge/>
          </w:tcPr>
          <w:p w:rsidR="007B2B76" w:rsidRDefault="007B2B76"/>
        </w:tc>
        <w:tc>
          <w:tcPr>
            <w:tcW w:w="2835" w:type="dxa"/>
            <w:vMerge/>
          </w:tcPr>
          <w:p w:rsidR="007B2B76" w:rsidRDefault="007B2B76"/>
        </w:tc>
        <w:tc>
          <w:tcPr>
            <w:tcW w:w="1849" w:type="dxa"/>
            <w:vMerge/>
          </w:tcPr>
          <w:p w:rsidR="007B2B76" w:rsidRDefault="007B2B76"/>
        </w:tc>
        <w:tc>
          <w:tcPr>
            <w:tcW w:w="850" w:type="dxa"/>
            <w:vMerge w:val="restart"/>
          </w:tcPr>
          <w:p w:rsidR="007B2B76" w:rsidRDefault="007B2B76">
            <w:pPr>
              <w:pStyle w:val="ConsPlusNormal"/>
              <w:jc w:val="center"/>
            </w:pPr>
            <w:r>
              <w:t>2022</w:t>
            </w:r>
          </w:p>
        </w:tc>
        <w:tc>
          <w:tcPr>
            <w:tcW w:w="1604" w:type="dxa"/>
          </w:tcPr>
          <w:p w:rsidR="007B2B76" w:rsidRDefault="007B2B76">
            <w:pPr>
              <w:pStyle w:val="ConsPlusNormal"/>
              <w:jc w:val="center"/>
            </w:pPr>
            <w:r>
              <w:t>плановое значение</w:t>
            </w:r>
          </w:p>
        </w:tc>
        <w:tc>
          <w:tcPr>
            <w:tcW w:w="515" w:type="dxa"/>
          </w:tcPr>
          <w:p w:rsidR="007B2B76" w:rsidRDefault="007B2B76">
            <w:pPr>
              <w:pStyle w:val="ConsPlusNormal"/>
              <w:jc w:val="center"/>
            </w:pPr>
            <w:r>
              <w:t>0</w:t>
            </w:r>
          </w:p>
        </w:tc>
        <w:tc>
          <w:tcPr>
            <w:tcW w:w="1531" w:type="dxa"/>
          </w:tcPr>
          <w:p w:rsidR="007B2B76" w:rsidRDefault="007B2B76">
            <w:pPr>
              <w:pStyle w:val="ConsPlusNormal"/>
              <w:jc w:val="center"/>
            </w:pPr>
            <w:r>
              <w:t>плановое значение</w:t>
            </w:r>
          </w:p>
        </w:tc>
        <w:tc>
          <w:tcPr>
            <w:tcW w:w="1134" w:type="dxa"/>
          </w:tcPr>
          <w:p w:rsidR="007B2B76" w:rsidRDefault="007B2B76">
            <w:pPr>
              <w:pStyle w:val="ConsPlusNormal"/>
              <w:jc w:val="center"/>
            </w:pPr>
            <w:r>
              <w:t>0</w:t>
            </w:r>
          </w:p>
        </w:tc>
      </w:tr>
      <w:tr w:rsidR="007B2B76">
        <w:tc>
          <w:tcPr>
            <w:tcW w:w="1247" w:type="dxa"/>
            <w:vMerge/>
          </w:tcPr>
          <w:p w:rsidR="007B2B76" w:rsidRDefault="007B2B76"/>
        </w:tc>
        <w:tc>
          <w:tcPr>
            <w:tcW w:w="2044" w:type="dxa"/>
            <w:vMerge/>
          </w:tcPr>
          <w:p w:rsidR="007B2B76" w:rsidRDefault="007B2B76"/>
        </w:tc>
        <w:tc>
          <w:tcPr>
            <w:tcW w:w="2835" w:type="dxa"/>
            <w:vMerge/>
          </w:tcPr>
          <w:p w:rsidR="007B2B76" w:rsidRDefault="007B2B76"/>
        </w:tc>
        <w:tc>
          <w:tcPr>
            <w:tcW w:w="1849" w:type="dxa"/>
            <w:vMerge/>
          </w:tcPr>
          <w:p w:rsidR="007B2B76" w:rsidRDefault="007B2B76"/>
        </w:tc>
        <w:tc>
          <w:tcPr>
            <w:tcW w:w="850" w:type="dxa"/>
            <w:vMerge/>
          </w:tcPr>
          <w:p w:rsidR="007B2B76" w:rsidRDefault="007B2B76"/>
        </w:tc>
        <w:tc>
          <w:tcPr>
            <w:tcW w:w="1604" w:type="dxa"/>
          </w:tcPr>
          <w:p w:rsidR="007B2B76" w:rsidRDefault="007B2B76">
            <w:pPr>
              <w:pStyle w:val="ConsPlusNormal"/>
              <w:jc w:val="center"/>
            </w:pPr>
            <w:r>
              <w:t>фактическое значение</w:t>
            </w:r>
          </w:p>
        </w:tc>
        <w:tc>
          <w:tcPr>
            <w:tcW w:w="515" w:type="dxa"/>
          </w:tcPr>
          <w:p w:rsidR="007B2B76" w:rsidRDefault="007B2B76">
            <w:pPr>
              <w:pStyle w:val="ConsPlusNormal"/>
              <w:jc w:val="center"/>
            </w:pPr>
            <w:r>
              <w:t>0</w:t>
            </w:r>
          </w:p>
        </w:tc>
        <w:tc>
          <w:tcPr>
            <w:tcW w:w="1531" w:type="dxa"/>
          </w:tcPr>
          <w:p w:rsidR="007B2B76" w:rsidRDefault="007B2B76">
            <w:pPr>
              <w:pStyle w:val="ConsPlusNormal"/>
              <w:jc w:val="center"/>
            </w:pPr>
            <w:r>
              <w:t>фактическое значение</w:t>
            </w:r>
          </w:p>
        </w:tc>
        <w:tc>
          <w:tcPr>
            <w:tcW w:w="1134" w:type="dxa"/>
          </w:tcPr>
          <w:p w:rsidR="007B2B76" w:rsidRDefault="007B2B76">
            <w:pPr>
              <w:pStyle w:val="ConsPlusNormal"/>
              <w:jc w:val="center"/>
            </w:pPr>
            <w:r>
              <w:t>0</w:t>
            </w:r>
          </w:p>
        </w:tc>
      </w:tr>
      <w:tr w:rsidR="007B2B76">
        <w:tc>
          <w:tcPr>
            <w:tcW w:w="1247" w:type="dxa"/>
            <w:vMerge/>
          </w:tcPr>
          <w:p w:rsidR="007B2B76" w:rsidRDefault="007B2B76"/>
        </w:tc>
        <w:tc>
          <w:tcPr>
            <w:tcW w:w="2044" w:type="dxa"/>
            <w:vMerge/>
          </w:tcPr>
          <w:p w:rsidR="007B2B76" w:rsidRDefault="007B2B76"/>
        </w:tc>
        <w:tc>
          <w:tcPr>
            <w:tcW w:w="2835" w:type="dxa"/>
            <w:vMerge/>
          </w:tcPr>
          <w:p w:rsidR="007B2B76" w:rsidRDefault="007B2B76"/>
        </w:tc>
        <w:tc>
          <w:tcPr>
            <w:tcW w:w="1849" w:type="dxa"/>
            <w:vMerge/>
          </w:tcPr>
          <w:p w:rsidR="007B2B76" w:rsidRDefault="007B2B76"/>
        </w:tc>
        <w:tc>
          <w:tcPr>
            <w:tcW w:w="850" w:type="dxa"/>
            <w:vMerge w:val="restart"/>
          </w:tcPr>
          <w:p w:rsidR="007B2B76" w:rsidRDefault="007B2B76">
            <w:pPr>
              <w:pStyle w:val="ConsPlusNormal"/>
              <w:jc w:val="center"/>
            </w:pPr>
            <w:r>
              <w:t>2023</w:t>
            </w:r>
          </w:p>
        </w:tc>
        <w:tc>
          <w:tcPr>
            <w:tcW w:w="1604" w:type="dxa"/>
          </w:tcPr>
          <w:p w:rsidR="007B2B76" w:rsidRDefault="007B2B76">
            <w:pPr>
              <w:pStyle w:val="ConsPlusNormal"/>
              <w:jc w:val="center"/>
            </w:pPr>
            <w:r>
              <w:t>плановое значение</w:t>
            </w:r>
          </w:p>
        </w:tc>
        <w:tc>
          <w:tcPr>
            <w:tcW w:w="515" w:type="dxa"/>
          </w:tcPr>
          <w:p w:rsidR="007B2B76" w:rsidRDefault="007B2B76">
            <w:pPr>
              <w:pStyle w:val="ConsPlusNormal"/>
              <w:jc w:val="center"/>
            </w:pPr>
            <w:r>
              <w:t>0</w:t>
            </w:r>
          </w:p>
        </w:tc>
        <w:tc>
          <w:tcPr>
            <w:tcW w:w="1531" w:type="dxa"/>
          </w:tcPr>
          <w:p w:rsidR="007B2B76" w:rsidRDefault="007B2B76">
            <w:pPr>
              <w:pStyle w:val="ConsPlusNormal"/>
              <w:jc w:val="center"/>
            </w:pPr>
            <w:r>
              <w:t>плановое значение</w:t>
            </w:r>
          </w:p>
        </w:tc>
        <w:tc>
          <w:tcPr>
            <w:tcW w:w="1134" w:type="dxa"/>
          </w:tcPr>
          <w:p w:rsidR="007B2B76" w:rsidRDefault="007B2B76">
            <w:pPr>
              <w:pStyle w:val="ConsPlusNormal"/>
              <w:jc w:val="center"/>
            </w:pPr>
            <w:r>
              <w:t>0</w:t>
            </w:r>
          </w:p>
        </w:tc>
      </w:tr>
      <w:tr w:rsidR="007B2B76">
        <w:tc>
          <w:tcPr>
            <w:tcW w:w="1247" w:type="dxa"/>
            <w:vMerge/>
          </w:tcPr>
          <w:p w:rsidR="007B2B76" w:rsidRDefault="007B2B76"/>
        </w:tc>
        <w:tc>
          <w:tcPr>
            <w:tcW w:w="2044" w:type="dxa"/>
            <w:vMerge/>
          </w:tcPr>
          <w:p w:rsidR="007B2B76" w:rsidRDefault="007B2B76"/>
        </w:tc>
        <w:tc>
          <w:tcPr>
            <w:tcW w:w="2835" w:type="dxa"/>
            <w:vMerge/>
          </w:tcPr>
          <w:p w:rsidR="007B2B76" w:rsidRDefault="007B2B76"/>
        </w:tc>
        <w:tc>
          <w:tcPr>
            <w:tcW w:w="1849" w:type="dxa"/>
            <w:vMerge/>
          </w:tcPr>
          <w:p w:rsidR="007B2B76" w:rsidRDefault="007B2B76"/>
        </w:tc>
        <w:tc>
          <w:tcPr>
            <w:tcW w:w="850" w:type="dxa"/>
            <w:vMerge/>
          </w:tcPr>
          <w:p w:rsidR="007B2B76" w:rsidRDefault="007B2B76"/>
        </w:tc>
        <w:tc>
          <w:tcPr>
            <w:tcW w:w="1604" w:type="dxa"/>
          </w:tcPr>
          <w:p w:rsidR="007B2B76" w:rsidRDefault="007B2B76">
            <w:pPr>
              <w:pStyle w:val="ConsPlusNormal"/>
              <w:jc w:val="center"/>
            </w:pPr>
            <w:r>
              <w:t>фактическое значение</w:t>
            </w:r>
          </w:p>
        </w:tc>
        <w:tc>
          <w:tcPr>
            <w:tcW w:w="515" w:type="dxa"/>
          </w:tcPr>
          <w:p w:rsidR="007B2B76" w:rsidRDefault="007B2B76">
            <w:pPr>
              <w:pStyle w:val="ConsPlusNormal"/>
              <w:jc w:val="center"/>
            </w:pPr>
            <w:r>
              <w:t>0</w:t>
            </w:r>
          </w:p>
        </w:tc>
        <w:tc>
          <w:tcPr>
            <w:tcW w:w="1531" w:type="dxa"/>
          </w:tcPr>
          <w:p w:rsidR="007B2B76" w:rsidRDefault="007B2B76">
            <w:pPr>
              <w:pStyle w:val="ConsPlusNormal"/>
              <w:jc w:val="center"/>
            </w:pPr>
            <w:r>
              <w:t>фактическое значение</w:t>
            </w:r>
          </w:p>
        </w:tc>
        <w:tc>
          <w:tcPr>
            <w:tcW w:w="1134" w:type="dxa"/>
          </w:tcPr>
          <w:p w:rsidR="007B2B76" w:rsidRDefault="007B2B76">
            <w:pPr>
              <w:pStyle w:val="ConsPlusNormal"/>
              <w:jc w:val="center"/>
            </w:pPr>
            <w:r>
              <w:t>0</w:t>
            </w:r>
          </w:p>
        </w:tc>
      </w:tr>
      <w:tr w:rsidR="007B2B76">
        <w:tc>
          <w:tcPr>
            <w:tcW w:w="1247" w:type="dxa"/>
            <w:vMerge/>
          </w:tcPr>
          <w:p w:rsidR="007B2B76" w:rsidRDefault="007B2B76"/>
        </w:tc>
        <w:tc>
          <w:tcPr>
            <w:tcW w:w="2044" w:type="dxa"/>
            <w:vMerge/>
          </w:tcPr>
          <w:p w:rsidR="007B2B76" w:rsidRDefault="007B2B76"/>
        </w:tc>
        <w:tc>
          <w:tcPr>
            <w:tcW w:w="2835" w:type="dxa"/>
            <w:vMerge/>
          </w:tcPr>
          <w:p w:rsidR="007B2B76" w:rsidRDefault="007B2B76"/>
        </w:tc>
        <w:tc>
          <w:tcPr>
            <w:tcW w:w="1849" w:type="dxa"/>
            <w:vMerge/>
          </w:tcPr>
          <w:p w:rsidR="007B2B76" w:rsidRDefault="007B2B76"/>
        </w:tc>
        <w:tc>
          <w:tcPr>
            <w:tcW w:w="850" w:type="dxa"/>
            <w:vMerge w:val="restart"/>
          </w:tcPr>
          <w:p w:rsidR="007B2B76" w:rsidRDefault="007B2B76">
            <w:pPr>
              <w:pStyle w:val="ConsPlusNormal"/>
              <w:jc w:val="center"/>
            </w:pPr>
            <w:r>
              <w:t>2024</w:t>
            </w:r>
          </w:p>
        </w:tc>
        <w:tc>
          <w:tcPr>
            <w:tcW w:w="1604" w:type="dxa"/>
          </w:tcPr>
          <w:p w:rsidR="007B2B76" w:rsidRDefault="007B2B76">
            <w:pPr>
              <w:pStyle w:val="ConsPlusNormal"/>
              <w:jc w:val="center"/>
            </w:pPr>
            <w:r>
              <w:t>плановое значение</w:t>
            </w:r>
          </w:p>
        </w:tc>
        <w:tc>
          <w:tcPr>
            <w:tcW w:w="515" w:type="dxa"/>
          </w:tcPr>
          <w:p w:rsidR="007B2B76" w:rsidRDefault="007B2B76">
            <w:pPr>
              <w:pStyle w:val="ConsPlusNormal"/>
              <w:jc w:val="center"/>
            </w:pPr>
            <w:r>
              <w:t>0</w:t>
            </w:r>
          </w:p>
        </w:tc>
        <w:tc>
          <w:tcPr>
            <w:tcW w:w="1531" w:type="dxa"/>
          </w:tcPr>
          <w:p w:rsidR="007B2B76" w:rsidRDefault="007B2B76">
            <w:pPr>
              <w:pStyle w:val="ConsPlusNormal"/>
              <w:jc w:val="center"/>
            </w:pPr>
            <w:r>
              <w:t>плановое значение</w:t>
            </w:r>
          </w:p>
        </w:tc>
        <w:tc>
          <w:tcPr>
            <w:tcW w:w="1134" w:type="dxa"/>
          </w:tcPr>
          <w:p w:rsidR="007B2B76" w:rsidRDefault="007B2B76">
            <w:pPr>
              <w:pStyle w:val="ConsPlusNormal"/>
              <w:jc w:val="center"/>
            </w:pPr>
            <w:r>
              <w:t>0</w:t>
            </w:r>
          </w:p>
        </w:tc>
      </w:tr>
      <w:tr w:rsidR="007B2B76">
        <w:tc>
          <w:tcPr>
            <w:tcW w:w="1247" w:type="dxa"/>
            <w:vMerge/>
          </w:tcPr>
          <w:p w:rsidR="007B2B76" w:rsidRDefault="007B2B76"/>
        </w:tc>
        <w:tc>
          <w:tcPr>
            <w:tcW w:w="2044" w:type="dxa"/>
            <w:vMerge/>
          </w:tcPr>
          <w:p w:rsidR="007B2B76" w:rsidRDefault="007B2B76"/>
        </w:tc>
        <w:tc>
          <w:tcPr>
            <w:tcW w:w="2835" w:type="dxa"/>
            <w:vMerge/>
          </w:tcPr>
          <w:p w:rsidR="007B2B76" w:rsidRDefault="007B2B76"/>
        </w:tc>
        <w:tc>
          <w:tcPr>
            <w:tcW w:w="1849" w:type="dxa"/>
            <w:vMerge/>
          </w:tcPr>
          <w:p w:rsidR="007B2B76" w:rsidRDefault="007B2B76"/>
        </w:tc>
        <w:tc>
          <w:tcPr>
            <w:tcW w:w="850" w:type="dxa"/>
            <w:vMerge/>
          </w:tcPr>
          <w:p w:rsidR="007B2B76" w:rsidRDefault="007B2B76"/>
        </w:tc>
        <w:tc>
          <w:tcPr>
            <w:tcW w:w="1604" w:type="dxa"/>
          </w:tcPr>
          <w:p w:rsidR="007B2B76" w:rsidRDefault="007B2B76">
            <w:pPr>
              <w:pStyle w:val="ConsPlusNormal"/>
              <w:jc w:val="center"/>
            </w:pPr>
            <w:r>
              <w:t>фактическое значение</w:t>
            </w:r>
          </w:p>
        </w:tc>
        <w:tc>
          <w:tcPr>
            <w:tcW w:w="515" w:type="dxa"/>
          </w:tcPr>
          <w:p w:rsidR="007B2B76" w:rsidRDefault="007B2B76">
            <w:pPr>
              <w:pStyle w:val="ConsPlusNormal"/>
              <w:jc w:val="center"/>
            </w:pPr>
            <w:r>
              <w:t>0</w:t>
            </w:r>
          </w:p>
        </w:tc>
        <w:tc>
          <w:tcPr>
            <w:tcW w:w="1531" w:type="dxa"/>
          </w:tcPr>
          <w:p w:rsidR="007B2B76" w:rsidRDefault="007B2B76">
            <w:pPr>
              <w:pStyle w:val="ConsPlusNormal"/>
              <w:jc w:val="center"/>
            </w:pPr>
            <w:r>
              <w:t>фактическое значение</w:t>
            </w:r>
          </w:p>
        </w:tc>
        <w:tc>
          <w:tcPr>
            <w:tcW w:w="1134" w:type="dxa"/>
          </w:tcPr>
          <w:p w:rsidR="007B2B76" w:rsidRDefault="007B2B76">
            <w:pPr>
              <w:pStyle w:val="ConsPlusNormal"/>
              <w:jc w:val="center"/>
            </w:pPr>
            <w:r>
              <w:t>0</w:t>
            </w:r>
          </w:p>
        </w:tc>
      </w:tr>
    </w:tbl>
    <w:p w:rsidR="007B2B76" w:rsidRDefault="007B2B76">
      <w:pPr>
        <w:sectPr w:rsidR="007B2B76">
          <w:pgSz w:w="16838" w:h="11905" w:orient="landscape"/>
          <w:pgMar w:top="1701" w:right="1134" w:bottom="850" w:left="1134" w:header="0" w:footer="0" w:gutter="0"/>
          <w:cols w:space="720"/>
        </w:sectPr>
      </w:pP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jc w:val="right"/>
        <w:outlineLvl w:val="1"/>
      </w:pPr>
      <w:r>
        <w:t>Приложение 1</w:t>
      </w:r>
    </w:p>
    <w:p w:rsidR="007B2B76" w:rsidRDefault="007B2B76">
      <w:pPr>
        <w:pStyle w:val="ConsPlusNormal"/>
        <w:jc w:val="right"/>
      </w:pPr>
      <w:r>
        <w:t>к государственной программе...</w:t>
      </w:r>
    </w:p>
    <w:p w:rsidR="007B2B76" w:rsidRDefault="007B2B76">
      <w:pPr>
        <w:pStyle w:val="ConsPlusNormal"/>
        <w:ind w:firstLine="540"/>
        <w:jc w:val="both"/>
      </w:pPr>
    </w:p>
    <w:p w:rsidR="007B2B76" w:rsidRDefault="007B2B76">
      <w:pPr>
        <w:pStyle w:val="ConsPlusTitle"/>
        <w:jc w:val="center"/>
      </w:pPr>
      <w:bookmarkStart w:id="5" w:name="P2185"/>
      <w:bookmarkEnd w:id="5"/>
      <w:r>
        <w:t>ПОРЯДОК</w:t>
      </w:r>
    </w:p>
    <w:p w:rsidR="007B2B76" w:rsidRDefault="007B2B76">
      <w:pPr>
        <w:pStyle w:val="ConsPlusTitle"/>
        <w:jc w:val="center"/>
      </w:pPr>
      <w:r>
        <w:t>ОПРЕДЕЛЕНИЯ ОБЪЕМА И ПРЕДОСТАВЛЕНИЯ ИЗ ОБЛАСТНОГО БЮДЖЕТА</w:t>
      </w:r>
    </w:p>
    <w:p w:rsidR="007B2B76" w:rsidRDefault="007B2B76">
      <w:pPr>
        <w:pStyle w:val="ConsPlusTitle"/>
        <w:jc w:val="center"/>
      </w:pPr>
      <w:r>
        <w:t>ЛЕНИНГРАДСКОЙ ОБЛАСТИ СУБСИДИЙ НЕКОММЕРЧЕСКИМ ОРГАНИЗАЦИЯМ,</w:t>
      </w:r>
    </w:p>
    <w:p w:rsidR="007B2B76" w:rsidRDefault="007B2B76">
      <w:pPr>
        <w:pStyle w:val="ConsPlusTitle"/>
        <w:jc w:val="center"/>
      </w:pPr>
      <w:r>
        <w:t>НЕ ЯВЛЯЮЩИМСЯ ГОСУДАРСТВЕННЫМИ (МУНИЦИПАЛЬНЫМИ)</w:t>
      </w:r>
    </w:p>
    <w:p w:rsidR="007B2B76" w:rsidRDefault="007B2B76">
      <w:pPr>
        <w:pStyle w:val="ConsPlusTitle"/>
        <w:jc w:val="center"/>
      </w:pPr>
      <w:r>
        <w:t>УЧРЕЖДЕНИЯМИ, НА РЕАЛИЗАЦИЮ ПРОЕКТА ТУРИСТСКО-ЭКСКУРСИОННЫХ</w:t>
      </w:r>
    </w:p>
    <w:p w:rsidR="007B2B76" w:rsidRDefault="007B2B76">
      <w:pPr>
        <w:pStyle w:val="ConsPlusTitle"/>
        <w:jc w:val="center"/>
      </w:pPr>
      <w:r>
        <w:t>ПОЕЗДОК ДЛЯ ШКОЛЬНИКОВ И УЧАЩИХСЯ ЛЕНИНГРАДСКОЙ ОБЛАСТИ</w:t>
      </w:r>
    </w:p>
    <w:p w:rsidR="007B2B76" w:rsidRDefault="007B2B76">
      <w:pPr>
        <w:pStyle w:val="ConsPlusTitle"/>
        <w:jc w:val="center"/>
      </w:pPr>
      <w:r>
        <w:t>"МОЙ РОДНОЙ КРАЙ - ЛЕНИНГРАДСКАЯ ОБЛАСТЬ"</w:t>
      </w:r>
    </w:p>
    <w:p w:rsidR="007B2B76" w:rsidRDefault="007B2B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B2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76" w:rsidRDefault="007B2B76"/>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c>
          <w:tcPr>
            <w:tcW w:w="0" w:type="auto"/>
            <w:tcBorders>
              <w:top w:val="nil"/>
              <w:left w:val="nil"/>
              <w:bottom w:val="nil"/>
              <w:right w:val="nil"/>
            </w:tcBorders>
            <w:shd w:val="clear" w:color="auto" w:fill="F4F3F8"/>
            <w:tcMar>
              <w:top w:w="113" w:type="dxa"/>
              <w:left w:w="0" w:type="dxa"/>
              <w:bottom w:w="113" w:type="dxa"/>
              <w:right w:w="0" w:type="dxa"/>
            </w:tcMar>
          </w:tcPr>
          <w:p w:rsidR="007B2B76" w:rsidRDefault="007B2B76">
            <w:pPr>
              <w:pStyle w:val="ConsPlusNormal"/>
              <w:jc w:val="center"/>
            </w:pPr>
            <w:r>
              <w:rPr>
                <w:color w:val="392C69"/>
              </w:rPr>
              <w:t>Список изменяющих документов</w:t>
            </w:r>
          </w:p>
          <w:p w:rsidR="007B2B76" w:rsidRDefault="007B2B76">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Ленинградской области</w:t>
            </w:r>
          </w:p>
          <w:p w:rsidR="007B2B76" w:rsidRDefault="007B2B76">
            <w:pPr>
              <w:pStyle w:val="ConsPlusNormal"/>
              <w:jc w:val="center"/>
            </w:pPr>
            <w:r>
              <w:rPr>
                <w:color w:val="392C69"/>
              </w:rPr>
              <w:t>от 25.02.2021 N 109)</w:t>
            </w:r>
          </w:p>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r>
    </w:tbl>
    <w:p w:rsidR="007B2B76" w:rsidRDefault="007B2B76">
      <w:pPr>
        <w:pStyle w:val="ConsPlusNormal"/>
      </w:pPr>
    </w:p>
    <w:p w:rsidR="007B2B76" w:rsidRDefault="007B2B76">
      <w:pPr>
        <w:pStyle w:val="ConsPlusTitle"/>
        <w:jc w:val="center"/>
        <w:outlineLvl w:val="2"/>
      </w:pPr>
      <w:r>
        <w:t>1. Общие положения</w:t>
      </w:r>
    </w:p>
    <w:p w:rsidR="007B2B76" w:rsidRDefault="007B2B76">
      <w:pPr>
        <w:pStyle w:val="ConsPlusNormal"/>
        <w:ind w:firstLine="540"/>
        <w:jc w:val="both"/>
      </w:pPr>
    </w:p>
    <w:p w:rsidR="007B2B76" w:rsidRDefault="007B2B76">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 в рамках основного мероприятия "Проведение мероприятий, популяризирующих внутренний и въездной туризм в Ленинградской области" подпрограммы "Продвижение туристского потенциала Ленинградской области" государственной программы Ленинградской области "Развитие внутреннего и въездного туризма в Ленинградской области" (далее - субсидии, получатели субсидий).</w:t>
      </w:r>
    </w:p>
    <w:p w:rsidR="007B2B76" w:rsidRDefault="007B2B76">
      <w:pPr>
        <w:pStyle w:val="ConsPlusNormal"/>
        <w:spacing w:before="220"/>
        <w:ind w:firstLine="540"/>
        <w:jc w:val="both"/>
      </w:pPr>
      <w:r>
        <w:t>1.2. В настоящем Порядке применяются следующие основные понятия:</w:t>
      </w:r>
    </w:p>
    <w:p w:rsidR="007B2B76" w:rsidRDefault="007B2B76">
      <w:pPr>
        <w:pStyle w:val="ConsPlusNormal"/>
        <w:spacing w:before="220"/>
        <w:ind w:firstLine="540"/>
        <w:jc w:val="both"/>
      </w:pPr>
      <w:r>
        <w:t>главный распорядитель бюджетных средств - комитет по культуре и туризму Ленинградской области (далее - комитет);</w:t>
      </w:r>
    </w:p>
    <w:p w:rsidR="007B2B76" w:rsidRDefault="007B2B76">
      <w:pPr>
        <w:pStyle w:val="ConsPlusNormal"/>
        <w:spacing w:before="220"/>
        <w:ind w:firstLine="540"/>
        <w:jc w:val="both"/>
      </w:pPr>
      <w:r>
        <w:t>комиссия - коллегиальный орган, образованный для проведения конкурсного отбора, формируемый комитетом из представителей органов государственной власти Ленинградской области, органов местного самоуправления Ленинградской области, учреждений, организаций в сфере туризма Ленинградской области.</w:t>
      </w:r>
    </w:p>
    <w:p w:rsidR="007B2B76" w:rsidRDefault="007B2B76">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7B2B76" w:rsidRDefault="007B2B76">
      <w:pPr>
        <w:pStyle w:val="ConsPlusNormal"/>
        <w:spacing w:before="220"/>
        <w:ind w:firstLine="540"/>
        <w:jc w:val="both"/>
      </w:pPr>
      <w:bookmarkStart w:id="6" w:name="P2203"/>
      <w:bookmarkEnd w:id="6"/>
      <w:r>
        <w:t>1.3. Субсидия предоставляется в целях повышения привлекательности и развития туристического потенциала Ленинградской области.</w:t>
      </w:r>
    </w:p>
    <w:p w:rsidR="007B2B76" w:rsidRDefault="007B2B76">
      <w:pPr>
        <w:pStyle w:val="ConsPlusNormal"/>
        <w:spacing w:before="220"/>
        <w:ind w:firstLine="540"/>
        <w:jc w:val="both"/>
      </w:pPr>
      <w:r>
        <w:t>Субсидия предоставляется на организацию и проведение туристско-экскурсионных поездок для школьников и учащихся Ленинградской области в рамках проекта "Мой родной край - Ленинградская область" (далее - проект).</w:t>
      </w:r>
    </w:p>
    <w:p w:rsidR="007B2B76" w:rsidRDefault="007B2B76">
      <w:pPr>
        <w:pStyle w:val="ConsPlusNormal"/>
        <w:spacing w:before="220"/>
        <w:ind w:firstLine="540"/>
        <w:jc w:val="both"/>
      </w:pPr>
      <w:r>
        <w:t xml:space="preserve">1.4.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w:t>
      </w:r>
      <w:r>
        <w:lastRenderedPageBreak/>
        <w:t xml:space="preserve">обязательств, утвержденных на соответствующий финансовый год главному распорядителю бюджетных средств на цели, указанные в </w:t>
      </w:r>
      <w:hyperlink w:anchor="P2203" w:history="1">
        <w:r>
          <w:rPr>
            <w:color w:val="0000FF"/>
          </w:rPr>
          <w:t>пункте 1.3</w:t>
        </w:r>
      </w:hyperlink>
      <w:r>
        <w:t xml:space="preserve"> настоящего Порядка.</w:t>
      </w:r>
    </w:p>
    <w:p w:rsidR="007B2B76" w:rsidRDefault="007B2B76">
      <w:pPr>
        <w:pStyle w:val="ConsPlusNormal"/>
        <w:spacing w:before="220"/>
        <w:ind w:firstLine="540"/>
        <w:jc w:val="both"/>
      </w:pPr>
      <w:bookmarkStart w:id="7" w:name="P2206"/>
      <w:bookmarkEnd w:id="7"/>
      <w:r>
        <w:t>1.5. Категории получателей субсидий - некоммерческие организации, зарегистрированные на территории Ленинградской области или Санкт-Петербурга в качестве юридических лиц в порядке, установленном законодательством Российской Федерации, состоящие на налоговом учете в территориальном налоговом органе, уставные цели и виды деятельности которых направлены на создание современной, конкурентоспособной туристской индустрии и содействие развитию туристских организаций и рынка туристских услуг (далее - участники конкурсного отбора).</w:t>
      </w:r>
    </w:p>
    <w:p w:rsidR="007B2B76" w:rsidRDefault="007B2B76">
      <w:pPr>
        <w:pStyle w:val="ConsPlusNormal"/>
        <w:spacing w:before="220"/>
        <w:ind w:firstLine="540"/>
        <w:jc w:val="both"/>
      </w:pPr>
      <w:bookmarkStart w:id="8" w:name="P2207"/>
      <w:bookmarkEnd w:id="8"/>
      <w:r>
        <w:t>1.6. Критерии отбора получателей субсидий:</w:t>
      </w:r>
    </w:p>
    <w:p w:rsidR="007B2B76" w:rsidRDefault="007B2B76">
      <w:pPr>
        <w:pStyle w:val="ConsPlusNormal"/>
        <w:spacing w:before="220"/>
        <w:ind w:firstLine="540"/>
        <w:jc w:val="both"/>
      </w:pPr>
      <w:r>
        <w:t>а) соответствие мероприятий, проводимых в рамках проекта, законодательству в сфере перевозки детей;</w:t>
      </w:r>
    </w:p>
    <w:p w:rsidR="007B2B76" w:rsidRDefault="007B2B76">
      <w:pPr>
        <w:pStyle w:val="ConsPlusNormal"/>
        <w:spacing w:before="220"/>
        <w:ind w:firstLine="540"/>
        <w:jc w:val="both"/>
      </w:pPr>
      <w:r>
        <w:t>б) охват школьников и учащихся мероприятиями, проводимыми в рамках проекта;</w:t>
      </w:r>
    </w:p>
    <w:p w:rsidR="007B2B76" w:rsidRDefault="007B2B76">
      <w:pPr>
        <w:pStyle w:val="ConsPlusNormal"/>
        <w:spacing w:before="220"/>
        <w:ind w:firstLine="540"/>
        <w:jc w:val="both"/>
      </w:pPr>
      <w:r>
        <w:t>в) количество туристских маршрутов, реализуемых в рамках проекта;</w:t>
      </w:r>
    </w:p>
    <w:p w:rsidR="007B2B76" w:rsidRDefault="007B2B76">
      <w:pPr>
        <w:pStyle w:val="ConsPlusNormal"/>
        <w:spacing w:before="220"/>
        <w:ind w:firstLine="540"/>
        <w:jc w:val="both"/>
      </w:pPr>
      <w:r>
        <w:t>г) охват школьников и учащихся с ограниченными возможностями здоровья мероприятиями, проводимыми в рамках проекта;</w:t>
      </w:r>
    </w:p>
    <w:p w:rsidR="007B2B76" w:rsidRDefault="007B2B76">
      <w:pPr>
        <w:pStyle w:val="ConsPlusNormal"/>
        <w:spacing w:before="220"/>
        <w:ind w:firstLine="540"/>
        <w:jc w:val="both"/>
      </w:pPr>
      <w:r>
        <w:t>д) количество реализованных проектов в сфере детско-юношеского туризма за последние пять лет;</w:t>
      </w:r>
    </w:p>
    <w:p w:rsidR="007B2B76" w:rsidRDefault="007B2B76">
      <w:pPr>
        <w:pStyle w:val="ConsPlusNormal"/>
        <w:spacing w:before="220"/>
        <w:ind w:firstLine="540"/>
        <w:jc w:val="both"/>
      </w:pPr>
      <w:r>
        <w:t>е) количество участников, вовлеченных в реализованные проекты в сфере детско-юношеского туризма;</w:t>
      </w:r>
    </w:p>
    <w:p w:rsidR="007B2B76" w:rsidRDefault="007B2B76">
      <w:pPr>
        <w:pStyle w:val="ConsPlusNormal"/>
        <w:spacing w:before="220"/>
        <w:ind w:firstLine="540"/>
        <w:jc w:val="both"/>
      </w:pPr>
      <w:r>
        <w:t>ж) количество субъектов Российской Федерации, на территории которых реализованы проекты в сфере детско-юношеского туризма.</w:t>
      </w:r>
    </w:p>
    <w:p w:rsidR="007B2B76" w:rsidRDefault="007B2B76">
      <w:pPr>
        <w:pStyle w:val="ConsPlusNormal"/>
        <w:spacing w:before="220"/>
        <w:ind w:firstLine="540"/>
        <w:jc w:val="both"/>
      </w:pPr>
      <w:r>
        <w:t>1.7. Способом отбора получателей субсидии является конкурс (далее - конкурсный отбор).</w:t>
      </w:r>
    </w:p>
    <w:p w:rsidR="007B2B76" w:rsidRDefault="007B2B76">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 (далее - единый портал).</w:t>
      </w:r>
    </w:p>
    <w:p w:rsidR="007B2B76" w:rsidRDefault="007B2B76">
      <w:pPr>
        <w:pStyle w:val="ConsPlusNormal"/>
        <w:jc w:val="center"/>
      </w:pPr>
    </w:p>
    <w:p w:rsidR="007B2B76" w:rsidRDefault="007B2B76">
      <w:pPr>
        <w:pStyle w:val="ConsPlusTitle"/>
        <w:jc w:val="center"/>
        <w:outlineLvl w:val="2"/>
      </w:pPr>
      <w:r>
        <w:t>2. Условия и порядок предоставления субсидии</w:t>
      </w:r>
    </w:p>
    <w:p w:rsidR="007B2B76" w:rsidRDefault="007B2B76">
      <w:pPr>
        <w:pStyle w:val="ConsPlusNormal"/>
        <w:jc w:val="center"/>
      </w:pPr>
    </w:p>
    <w:p w:rsidR="007B2B76" w:rsidRDefault="007B2B76">
      <w:pPr>
        <w:pStyle w:val="ConsPlusNormal"/>
        <w:ind w:firstLine="540"/>
        <w:jc w:val="both"/>
      </w:pPr>
      <w:bookmarkStart w:id="9" w:name="P2220"/>
      <w:bookmarkEnd w:id="9"/>
      <w:r>
        <w:t>2.1. Субсидии предоставляются при соблюдении следующих условий:</w:t>
      </w:r>
    </w:p>
    <w:p w:rsidR="007B2B76" w:rsidRDefault="007B2B76">
      <w:pPr>
        <w:pStyle w:val="ConsPlusNormal"/>
        <w:spacing w:before="220"/>
        <w:ind w:firstLine="540"/>
        <w:jc w:val="both"/>
      </w:pPr>
      <w:r>
        <w:t xml:space="preserve">1) соответствие участника конкурсного отбора категориям, установленным </w:t>
      </w:r>
      <w:hyperlink w:anchor="P2206" w:history="1">
        <w:r>
          <w:rPr>
            <w:color w:val="0000FF"/>
          </w:rPr>
          <w:t>пунктом 1.5</w:t>
        </w:r>
      </w:hyperlink>
      <w:r>
        <w:t xml:space="preserve"> настоящего Порядка;</w:t>
      </w:r>
    </w:p>
    <w:p w:rsidR="007B2B76" w:rsidRDefault="007B2B76">
      <w:pPr>
        <w:pStyle w:val="ConsPlusNormal"/>
        <w:spacing w:before="220"/>
        <w:ind w:firstLine="540"/>
        <w:jc w:val="both"/>
      </w:pPr>
      <w:bookmarkStart w:id="10" w:name="P2222"/>
      <w:bookmarkEnd w:id="10"/>
      <w:r>
        <w:t>2) соответствие участника конкурсного отбора на дату подачи заявки следующим требованиям:</w:t>
      </w:r>
    </w:p>
    <w:p w:rsidR="007B2B76" w:rsidRDefault="007B2B76">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2B76" w:rsidRDefault="007B2B76">
      <w:pPr>
        <w:pStyle w:val="ConsPlusNormal"/>
        <w:spacing w:before="220"/>
        <w:ind w:firstLine="540"/>
        <w:jc w:val="both"/>
      </w:pPr>
      <w:r>
        <w:t xml:space="preserve">б)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w:t>
      </w:r>
      <w:r>
        <w:lastRenderedPageBreak/>
        <w:t>в соответствии с иными правовыми актами, и иной просроченной задолженности перед бюджетом Ленинградской области,</w:t>
      </w:r>
    </w:p>
    <w:p w:rsidR="007B2B76" w:rsidRDefault="007B2B76">
      <w:pPr>
        <w:pStyle w:val="ConsPlusNormal"/>
        <w:spacing w:before="220"/>
        <w:ind w:firstLine="540"/>
        <w:jc w:val="both"/>
      </w:pPr>
      <w:r>
        <w:t>в) в отношении участника конкурсного отбора отсутствует проведение процедуры реорганизации, ликвидации, банкротства, приостановления или ограничения на осуществление хозяйственной деятельности,</w:t>
      </w:r>
    </w:p>
    <w:p w:rsidR="007B2B76" w:rsidRDefault="007B2B76">
      <w:pPr>
        <w:pStyle w:val="ConsPlusNormal"/>
        <w:spacing w:before="220"/>
        <w:ind w:firstLine="540"/>
        <w:jc w:val="both"/>
      </w:pPr>
      <w:r>
        <w:t>г) участник конкурсного отбора не должен находиться в реестре недобросовестных поставщиков,</w:t>
      </w:r>
    </w:p>
    <w:p w:rsidR="007B2B76" w:rsidRDefault="007B2B76">
      <w:pPr>
        <w:pStyle w:val="ConsPlusNormal"/>
        <w:spacing w:before="220"/>
        <w:ind w:firstLine="540"/>
        <w:jc w:val="both"/>
      </w:pPr>
      <w:r>
        <w:t>д)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 установленные настоящим Порядком,</w:t>
      </w:r>
    </w:p>
    <w:p w:rsidR="007B2B76" w:rsidRDefault="007B2B76">
      <w:pPr>
        <w:pStyle w:val="ConsPlusNormal"/>
        <w:spacing w:before="220"/>
        <w:ind w:firstLine="540"/>
        <w:jc w:val="both"/>
      </w:pPr>
      <w:r>
        <w:t>е) участник конкурсного отбора не имеет задолженности перед работниками по заработной плате,</w:t>
      </w:r>
    </w:p>
    <w:p w:rsidR="007B2B76" w:rsidRDefault="007B2B76">
      <w:pPr>
        <w:pStyle w:val="ConsPlusNormal"/>
        <w:spacing w:before="220"/>
        <w:ind w:firstLine="540"/>
        <w:jc w:val="both"/>
      </w:pPr>
      <w:r>
        <w:t>ж) заработная плата работников не ниже размера, установленного региональным соглашением о минимальной заработной плате в Ленинградской области,</w:t>
      </w:r>
    </w:p>
    <w:p w:rsidR="007B2B76" w:rsidRDefault="007B2B76">
      <w:pPr>
        <w:pStyle w:val="ConsPlusNormal"/>
        <w:spacing w:before="220"/>
        <w:ind w:firstLine="540"/>
        <w:jc w:val="both"/>
      </w:pPr>
      <w:r>
        <w:t>з)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2B76" w:rsidRDefault="007B2B76">
      <w:pPr>
        <w:pStyle w:val="ConsPlusNormal"/>
        <w:spacing w:before="220"/>
        <w:ind w:firstLine="540"/>
        <w:jc w:val="both"/>
      </w:pPr>
      <w:r>
        <w:t>3)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7B2B76" w:rsidRDefault="007B2B76">
      <w:pPr>
        <w:pStyle w:val="ConsPlusNormal"/>
        <w:spacing w:before="220"/>
        <w:ind w:firstLine="540"/>
        <w:jc w:val="both"/>
      </w:pPr>
      <w:r>
        <w:t>4)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 целей и порядка предоставления субсидий;</w:t>
      </w:r>
    </w:p>
    <w:p w:rsidR="007B2B76" w:rsidRDefault="007B2B76">
      <w:pPr>
        <w:pStyle w:val="ConsPlusNormal"/>
        <w:spacing w:before="220"/>
        <w:ind w:firstLine="540"/>
        <w:jc w:val="both"/>
      </w:pPr>
      <w:r>
        <w:t>5)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7B2B76" w:rsidRDefault="007B2B76">
      <w:pPr>
        <w:pStyle w:val="ConsPlusNormal"/>
        <w:spacing w:before="220"/>
        <w:ind w:firstLine="540"/>
        <w:jc w:val="both"/>
      </w:pPr>
      <w:r>
        <w:t xml:space="preserve">6) представление документов, указанных в </w:t>
      </w:r>
      <w:hyperlink w:anchor="P2260" w:history="1">
        <w:r>
          <w:rPr>
            <w:color w:val="0000FF"/>
          </w:rPr>
          <w:t>пункте 2.5</w:t>
        </w:r>
      </w:hyperlink>
      <w:r>
        <w:t xml:space="preserve"> настоящего Порядка, в сроки, определенные в соответствии с </w:t>
      </w:r>
      <w:hyperlink w:anchor="P2245" w:history="1">
        <w:r>
          <w:rPr>
            <w:color w:val="0000FF"/>
          </w:rPr>
          <w:t>пунктом 2.4</w:t>
        </w:r>
      </w:hyperlink>
      <w:r>
        <w:t xml:space="preserve"> настоящего Порядка.</w:t>
      </w:r>
    </w:p>
    <w:p w:rsidR="007B2B76" w:rsidRDefault="007B2B76">
      <w:pPr>
        <w:pStyle w:val="ConsPlusNormal"/>
        <w:spacing w:before="220"/>
        <w:ind w:firstLine="540"/>
        <w:jc w:val="both"/>
      </w:pPr>
      <w:r>
        <w:t>2.2. Средства субсидии могут быть направлены на следующие виды расходов:</w:t>
      </w:r>
    </w:p>
    <w:p w:rsidR="007B2B76" w:rsidRDefault="007B2B76">
      <w:pPr>
        <w:pStyle w:val="ConsPlusNormal"/>
        <w:spacing w:before="220"/>
        <w:ind w:firstLine="540"/>
        <w:jc w:val="both"/>
      </w:pPr>
      <w:r>
        <w:t>оплата труда персонала, в том числе привлекаемого для подготовки и реализации проекта, начисления на выплаты по оплате труда;</w:t>
      </w:r>
    </w:p>
    <w:p w:rsidR="007B2B76" w:rsidRDefault="007B2B76">
      <w:pPr>
        <w:pStyle w:val="ConsPlusNormal"/>
        <w:spacing w:before="220"/>
        <w:ind w:firstLine="540"/>
        <w:jc w:val="both"/>
      </w:pPr>
      <w:r>
        <w:t>оплата товаров, работ, услуг (услуги связи, транспортные услуги, арендная плата за пользование имуществом, прочие работы и услуги);</w:t>
      </w:r>
    </w:p>
    <w:p w:rsidR="007B2B76" w:rsidRDefault="007B2B76">
      <w:pPr>
        <w:pStyle w:val="ConsPlusNormal"/>
        <w:spacing w:before="220"/>
        <w:ind w:firstLine="540"/>
        <w:jc w:val="both"/>
      </w:pPr>
      <w:r>
        <w:t>оплата налогов и иных сборов, установленных законодательством Российской Федерации;</w:t>
      </w:r>
    </w:p>
    <w:p w:rsidR="007B2B76" w:rsidRDefault="007B2B76">
      <w:pPr>
        <w:pStyle w:val="ConsPlusNormal"/>
        <w:spacing w:before="220"/>
        <w:ind w:firstLine="540"/>
        <w:jc w:val="both"/>
      </w:pPr>
      <w:r>
        <w:lastRenderedPageBreak/>
        <w:t>прочие расходы, непосредственно связанные с осуществлением мероприятий по реализации проекта.</w:t>
      </w:r>
    </w:p>
    <w:p w:rsidR="007B2B76" w:rsidRDefault="007B2B76">
      <w:pPr>
        <w:pStyle w:val="ConsPlusNormal"/>
        <w:spacing w:before="220"/>
        <w:ind w:firstLine="540"/>
        <w:jc w:val="both"/>
      </w:pPr>
      <w:r>
        <w:t>2.2.1 Субсидия не может быть направлена на:</w:t>
      </w:r>
    </w:p>
    <w:p w:rsidR="007B2B76" w:rsidRDefault="007B2B76">
      <w:pPr>
        <w:pStyle w:val="ConsPlusNormal"/>
        <w:spacing w:before="220"/>
        <w:ind w:firstLine="540"/>
        <w:jc w:val="both"/>
      </w:pPr>
      <w:r>
        <w:t>расходы, связанные с осуществлением предпринимательской деятельности и оказанием помощи коммерческим организациям;</w:t>
      </w:r>
    </w:p>
    <w:p w:rsidR="007B2B76" w:rsidRDefault="007B2B76">
      <w:pPr>
        <w:pStyle w:val="ConsPlusNormal"/>
        <w:spacing w:before="220"/>
        <w:ind w:firstLine="540"/>
        <w:jc w:val="both"/>
      </w:pPr>
      <w:r>
        <w:t>расходы, связанные с осуществлением деятельности, не связанной с реализацией проекта;</w:t>
      </w:r>
    </w:p>
    <w:p w:rsidR="007B2B76" w:rsidRDefault="007B2B76">
      <w:pPr>
        <w:pStyle w:val="ConsPlusNormal"/>
        <w:spacing w:before="220"/>
        <w:ind w:firstLine="540"/>
        <w:jc w:val="both"/>
      </w:pPr>
      <w:r>
        <w:t>расходы на оплату кредитов и займов.</w:t>
      </w:r>
    </w:p>
    <w:p w:rsidR="007B2B76" w:rsidRDefault="007B2B76">
      <w:pPr>
        <w:pStyle w:val="ConsPlusNormal"/>
        <w:spacing w:before="220"/>
        <w:ind w:firstLine="540"/>
        <w:jc w:val="both"/>
      </w:pPr>
      <w:r>
        <w:t>2.3. Субсидии предоставляются по результатам конкурсного отбора.</w:t>
      </w:r>
    </w:p>
    <w:p w:rsidR="007B2B76" w:rsidRDefault="007B2B76">
      <w:pPr>
        <w:pStyle w:val="ConsPlusNormal"/>
        <w:spacing w:before="220"/>
        <w:ind w:firstLine="540"/>
        <w:jc w:val="both"/>
      </w:pPr>
      <w:bookmarkStart w:id="11" w:name="P2245"/>
      <w:bookmarkEnd w:id="11"/>
      <w:r>
        <w:t>2.4.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 Объявление о проведении конкурсного отбора содержит следующую информацию:</w:t>
      </w:r>
    </w:p>
    <w:p w:rsidR="007B2B76" w:rsidRDefault="007B2B76">
      <w:pPr>
        <w:pStyle w:val="ConsPlusNormal"/>
        <w:spacing w:before="220"/>
        <w:ind w:firstLine="540"/>
        <w:jc w:val="both"/>
      </w:pPr>
      <w:r>
        <w:t>а) срок проведения конкурсного отбора (дата и время начала (окончания) подачи (приема) заявок участников конкурсного отбора (далее - заявка) не могут быть меньше 30 календарных дней, следующих за днем размещения объявления о проведении конкурсного отбора);</w:t>
      </w:r>
    </w:p>
    <w:p w:rsidR="007B2B76" w:rsidRDefault="007B2B76">
      <w:pPr>
        <w:pStyle w:val="ConsPlusNormal"/>
        <w:spacing w:before="220"/>
        <w:ind w:firstLine="540"/>
        <w:jc w:val="both"/>
      </w:pPr>
      <w:r>
        <w:t>б) наименование, место нахождения, почтовый адрес, адрес электронной почты комитета;</w:t>
      </w:r>
    </w:p>
    <w:p w:rsidR="007B2B76" w:rsidRDefault="007B2B76">
      <w:pPr>
        <w:pStyle w:val="ConsPlusNormal"/>
        <w:spacing w:before="220"/>
        <w:ind w:firstLine="540"/>
        <w:jc w:val="both"/>
      </w:pPr>
      <w:r>
        <w:t xml:space="preserve">в) результаты предоставления субсидий в соответствии с </w:t>
      </w:r>
      <w:hyperlink w:anchor="P2350" w:history="1">
        <w:r>
          <w:rPr>
            <w:color w:val="0000FF"/>
          </w:rPr>
          <w:t>пунктом 2.22</w:t>
        </w:r>
      </w:hyperlink>
      <w:r>
        <w:t xml:space="preserve"> настоящего Порядка;</w:t>
      </w:r>
    </w:p>
    <w:p w:rsidR="007B2B76" w:rsidRDefault="007B2B76">
      <w:pPr>
        <w:pStyle w:val="ConsPlusNormal"/>
        <w:spacing w:before="220"/>
        <w:ind w:firstLine="540"/>
        <w:jc w:val="both"/>
      </w:pPr>
      <w:r>
        <w:t>г)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7B2B76" w:rsidRDefault="007B2B76">
      <w:pPr>
        <w:pStyle w:val="ConsPlusNormal"/>
        <w:spacing w:before="220"/>
        <w:ind w:firstLine="540"/>
        <w:jc w:val="both"/>
      </w:pPr>
      <w:r>
        <w:t xml:space="preserve">д) требования к участникам конкурсного отбора в соответствии с </w:t>
      </w:r>
      <w:hyperlink w:anchor="P2220" w:history="1">
        <w:r>
          <w:rPr>
            <w:color w:val="0000FF"/>
          </w:rPr>
          <w:t>пунктом 2.1</w:t>
        </w:r>
      </w:hyperlink>
      <w:r>
        <w:t xml:space="preserve"> настоящего Порядка и перечень документов, предоставляемых участниками отбора для подтверждения их соответствия указанным требованиям в соответствии с </w:t>
      </w:r>
      <w:hyperlink w:anchor="P2260" w:history="1">
        <w:r>
          <w:rPr>
            <w:color w:val="0000FF"/>
          </w:rPr>
          <w:t>пунктом 2.5</w:t>
        </w:r>
      </w:hyperlink>
      <w:r>
        <w:t xml:space="preserve"> настоящего Порядка;</w:t>
      </w:r>
    </w:p>
    <w:p w:rsidR="007B2B76" w:rsidRDefault="007B2B76">
      <w:pPr>
        <w:pStyle w:val="ConsPlusNormal"/>
        <w:spacing w:before="220"/>
        <w:ind w:firstLine="540"/>
        <w:jc w:val="both"/>
      </w:pPr>
      <w:r>
        <w:t>е)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7B2B76" w:rsidRDefault="007B2B76">
      <w:pPr>
        <w:pStyle w:val="ConsPlusNormal"/>
        <w:spacing w:before="220"/>
        <w:ind w:firstLine="540"/>
        <w:jc w:val="both"/>
      </w:pPr>
      <w:r>
        <w:t>ж)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7B2B76" w:rsidRDefault="007B2B76">
      <w:pPr>
        <w:pStyle w:val="ConsPlusNormal"/>
        <w:spacing w:before="220"/>
        <w:ind w:firstLine="540"/>
        <w:jc w:val="both"/>
      </w:pPr>
      <w:r>
        <w:t>з) правила рассмотрения и оценки заявок участников конкурсного отбора;</w:t>
      </w:r>
    </w:p>
    <w:p w:rsidR="007B2B76" w:rsidRDefault="007B2B76">
      <w:pPr>
        <w:pStyle w:val="ConsPlusNormal"/>
        <w:spacing w:before="220"/>
        <w:ind w:firstLine="540"/>
        <w:jc w:val="both"/>
      </w:pPr>
      <w:r>
        <w:t>и) порядок предоставления участникам конкурсного отбора разъяснений положений объявления о проведении конкурсного отбора, дату начала и окончания срока такого предоставления;</w:t>
      </w:r>
    </w:p>
    <w:p w:rsidR="007B2B76" w:rsidRDefault="007B2B76">
      <w:pPr>
        <w:pStyle w:val="ConsPlusNormal"/>
        <w:spacing w:before="220"/>
        <w:ind w:firstLine="540"/>
        <w:jc w:val="both"/>
      </w:pPr>
      <w:r>
        <w:t>к) срок, в течение которого победители конкурсного отбора должны подписать соглашения о предоставлении субсидии;</w:t>
      </w:r>
    </w:p>
    <w:p w:rsidR="007B2B76" w:rsidRDefault="007B2B76">
      <w:pPr>
        <w:pStyle w:val="ConsPlusNormal"/>
        <w:spacing w:before="220"/>
        <w:ind w:firstLine="540"/>
        <w:jc w:val="both"/>
      </w:pPr>
      <w:r>
        <w:t>л) условия признания победителя (победителей) конкурсного отбора уклонившимся (уклонившимися) от заключения соглашения;</w:t>
      </w:r>
    </w:p>
    <w:p w:rsidR="007B2B76" w:rsidRDefault="007B2B76">
      <w:pPr>
        <w:pStyle w:val="ConsPlusNormal"/>
        <w:spacing w:before="220"/>
        <w:ind w:firstLine="540"/>
        <w:jc w:val="both"/>
      </w:pPr>
      <w:r>
        <w:t xml:space="preserve">м) дата размещения результатов конкурсного отбора на едином портале (при наличии </w:t>
      </w:r>
      <w:r>
        <w:lastRenderedPageBreak/>
        <w:t>технической возможности) и на официальном сайте комитета в информационно-телекоммуникационной сети "Интернет".</w:t>
      </w:r>
    </w:p>
    <w:p w:rsidR="007B2B76" w:rsidRDefault="007B2B76">
      <w:pPr>
        <w:pStyle w:val="ConsPlusNormal"/>
        <w:spacing w:before="220"/>
        <w:ind w:firstLine="540"/>
        <w:jc w:val="both"/>
      </w:pPr>
      <w:r>
        <w:t>Размещение объявления о проведении конкурсного отбора осуществляет секретарь комиссии.</w:t>
      </w:r>
    </w:p>
    <w:p w:rsidR="007B2B76" w:rsidRDefault="007B2B76">
      <w:pPr>
        <w:pStyle w:val="ConsPlusNormal"/>
        <w:spacing w:before="220"/>
        <w:ind w:firstLine="540"/>
        <w:jc w:val="both"/>
      </w:pPr>
      <w:r>
        <w:t>Поступающие заявки регистрируются в соответствующем журнале в день поступления в комитет.</w:t>
      </w:r>
    </w:p>
    <w:p w:rsidR="007B2B76" w:rsidRDefault="007B2B76">
      <w:pPr>
        <w:pStyle w:val="ConsPlusNormal"/>
        <w:spacing w:before="220"/>
        <w:ind w:firstLine="540"/>
        <w:jc w:val="both"/>
      </w:pPr>
      <w:bookmarkStart w:id="12" w:name="P2260"/>
      <w:bookmarkEnd w:id="12"/>
      <w:r>
        <w:t>2.5. Для участия в конкурсном отборе участник представляет в комитет заявку, включающую следующие документы:</w:t>
      </w:r>
    </w:p>
    <w:p w:rsidR="007B2B76" w:rsidRDefault="007B2B76">
      <w:pPr>
        <w:pStyle w:val="ConsPlusNormal"/>
        <w:spacing w:before="220"/>
        <w:ind w:firstLine="540"/>
        <w:jc w:val="both"/>
      </w:pPr>
      <w:r>
        <w:t>а) заявление на предоставление субсидии по форме, утвержденной правовым актом комитета;</w:t>
      </w:r>
    </w:p>
    <w:p w:rsidR="007B2B76" w:rsidRDefault="007B2B76">
      <w:pPr>
        <w:pStyle w:val="ConsPlusNormal"/>
        <w:spacing w:before="220"/>
        <w:ind w:firstLine="540"/>
        <w:jc w:val="both"/>
      </w:pPr>
      <w:r>
        <w:t>б) смету планируемых расходов на реализацию проекта (включая информацию о стоимости каждого мероприятия проекта с разбивкой по количеству единиц, стоимости за единицу и общей стоимости проекта);</w:t>
      </w:r>
    </w:p>
    <w:p w:rsidR="007B2B76" w:rsidRDefault="007B2B76">
      <w:pPr>
        <w:pStyle w:val="ConsPlusNormal"/>
        <w:spacing w:before="220"/>
        <w:ind w:firstLine="540"/>
        <w:jc w:val="both"/>
      </w:pPr>
      <w:r>
        <w:t>в) копию устава, заверенную подписью лица, имеющего право действовать без доверенности от имени некоммерческой организации (далее - руководитель), и печатью (при наличии);</w:t>
      </w:r>
    </w:p>
    <w:p w:rsidR="007B2B76" w:rsidRDefault="007B2B76">
      <w:pPr>
        <w:pStyle w:val="ConsPlusNormal"/>
        <w:spacing w:before="220"/>
        <w:ind w:firstLine="540"/>
        <w:jc w:val="both"/>
      </w:pPr>
      <w:r>
        <w:t>г) справку об отсутствии просроченной задолженности по возврату в областной бюджет Ленинградской области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 заверенную подписями руководителя, главного бухгалтера и печатью (при наличии);</w:t>
      </w:r>
    </w:p>
    <w:p w:rsidR="007B2B76" w:rsidRDefault="007B2B76">
      <w:pPr>
        <w:pStyle w:val="ConsPlusNormal"/>
        <w:spacing w:before="220"/>
        <w:ind w:firstLine="540"/>
        <w:jc w:val="both"/>
      </w:pPr>
      <w:r>
        <w:t>д) справку об отсутствии в отношении участника конкурсного отбора проведения процедуры реорганизации, ликвидации, банкротства, приостановления или ограничения на осуществление хозяйственной деятельности, заверенную подписями руководителя, главного бухгалтера и печатью (при наличии);</w:t>
      </w:r>
    </w:p>
    <w:p w:rsidR="007B2B76" w:rsidRDefault="007B2B76">
      <w:pPr>
        <w:pStyle w:val="ConsPlusNormal"/>
        <w:spacing w:before="220"/>
        <w:ind w:firstLine="540"/>
        <w:jc w:val="both"/>
      </w:pPr>
      <w:r>
        <w:t>е) справку о том, что участник конкурсного отбора не находится в реестре недобросовестных поставщиков, заверенную подписью руководителя и печатью (при наличии);</w:t>
      </w:r>
    </w:p>
    <w:p w:rsidR="007B2B76" w:rsidRDefault="007B2B76">
      <w:pPr>
        <w:pStyle w:val="ConsPlusNormal"/>
        <w:spacing w:before="220"/>
        <w:ind w:firstLine="540"/>
        <w:jc w:val="both"/>
      </w:pPr>
      <w:r>
        <w:t>ж) справку о том, что в текущем финансовом году участник конкурсного отбора не получал средства из бюджета Ленинградской области в соответствии с иными правовыми актами на цели, установленные настоящим Порядком, заверенную подписями руководителя, главного бухгалтера и печатью (при наличии);</w:t>
      </w:r>
    </w:p>
    <w:p w:rsidR="007B2B76" w:rsidRDefault="007B2B76">
      <w:pPr>
        <w:pStyle w:val="ConsPlusNormal"/>
        <w:spacing w:before="220"/>
        <w:ind w:firstLine="540"/>
        <w:jc w:val="both"/>
      </w:pPr>
      <w:r>
        <w:t>з) справку об отсутствии задолженности перед работниками по заработной плате, заверенную подписями руководителя, главного бухгалтера и печатью (при наличии);</w:t>
      </w:r>
    </w:p>
    <w:p w:rsidR="007B2B76" w:rsidRDefault="007B2B76">
      <w:pPr>
        <w:pStyle w:val="ConsPlusNormal"/>
        <w:spacing w:before="220"/>
        <w:ind w:firstLine="540"/>
        <w:jc w:val="both"/>
      </w:pPr>
      <w:r>
        <w:t>и) справку о среднемесячной заработной плате работников, заверенную подписями руководителя, главного бухгалтера и печатью (при наличии);</w:t>
      </w:r>
    </w:p>
    <w:p w:rsidR="007B2B76" w:rsidRDefault="007B2B76">
      <w:pPr>
        <w:pStyle w:val="ConsPlusNormal"/>
        <w:spacing w:before="220"/>
        <w:ind w:firstLine="540"/>
        <w:jc w:val="both"/>
      </w:pPr>
      <w:r>
        <w:t>к) копию документа, подтверждающего полномочия руководителя, заверенную подписью руководителя и печатью (при наличии).</w:t>
      </w:r>
    </w:p>
    <w:p w:rsidR="007B2B76" w:rsidRDefault="007B2B76">
      <w:pPr>
        <w:pStyle w:val="ConsPlusNormal"/>
        <w:spacing w:before="220"/>
        <w:ind w:firstLine="540"/>
        <w:jc w:val="both"/>
      </w:pPr>
      <w:r>
        <w:t>2.5.1.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7B2B76" w:rsidRDefault="007B2B76">
      <w:pPr>
        <w:pStyle w:val="ConsPlusNormal"/>
        <w:spacing w:before="220"/>
        <w:ind w:firstLine="540"/>
        <w:jc w:val="both"/>
      </w:pPr>
      <w:r>
        <w:t>выписка из Единого государственного реестра юридических лиц;</w:t>
      </w:r>
    </w:p>
    <w:p w:rsidR="007B2B76" w:rsidRDefault="007B2B76">
      <w:pPr>
        <w:pStyle w:val="ConsPlusNormal"/>
        <w:spacing w:before="220"/>
        <w:ind w:firstLine="540"/>
        <w:jc w:val="both"/>
      </w:pPr>
      <w:r>
        <w:t xml:space="preserve">справка из налогового органа об исполнении обязанности по уплате налогов, сборов, </w:t>
      </w:r>
      <w: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7B2B76" w:rsidRDefault="007B2B76">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7B2B76" w:rsidRDefault="007B2B76">
      <w:pPr>
        <w:pStyle w:val="ConsPlusNormal"/>
        <w:spacing w:before="220"/>
        <w:ind w:firstLine="540"/>
        <w:jc w:val="both"/>
      </w:pPr>
      <w:r>
        <w:t>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rsidR="007B2B76" w:rsidRDefault="007B2B76">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2B76" w:rsidRDefault="007B2B76">
      <w:pPr>
        <w:pStyle w:val="ConsPlusNormal"/>
        <w:spacing w:before="220"/>
        <w:ind w:firstLine="540"/>
        <w:jc w:val="both"/>
      </w:pPr>
      <w:r>
        <w:t>2.6. Участник конкурсного отбора подает не более одной заявки для получения субсидии.</w:t>
      </w:r>
    </w:p>
    <w:p w:rsidR="007B2B76" w:rsidRDefault="007B2B76">
      <w:pPr>
        <w:pStyle w:val="ConsPlusNormal"/>
        <w:spacing w:before="220"/>
        <w:ind w:firstLine="540"/>
        <w:jc w:val="both"/>
      </w:pPr>
      <w:r>
        <w:t>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 Указанные документы должны быть пронумерованы и прошиты, с обратной стороны скреплены печатью (при наличии), подписаны руководителем.</w:t>
      </w:r>
    </w:p>
    <w:p w:rsidR="007B2B76" w:rsidRDefault="007B2B76">
      <w:pPr>
        <w:pStyle w:val="ConsPlusNormal"/>
        <w:spacing w:before="220"/>
        <w:ind w:firstLine="540"/>
        <w:jc w:val="both"/>
      </w:pPr>
      <w:r>
        <w:t>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rsidR="007B2B76" w:rsidRDefault="007B2B76">
      <w:pPr>
        <w:pStyle w:val="ConsPlusNormal"/>
        <w:spacing w:before="220"/>
        <w:ind w:firstLine="540"/>
        <w:jc w:val="both"/>
      </w:pPr>
      <w:r>
        <w:t>Внесение изменений в заявку осуществляется путем отзыва и подачи новой заявки.</w:t>
      </w:r>
    </w:p>
    <w:p w:rsidR="007B2B76" w:rsidRDefault="007B2B76">
      <w:pPr>
        <w:pStyle w:val="ConsPlusNormal"/>
        <w:spacing w:before="220"/>
        <w:ind w:firstLine="540"/>
        <w:jc w:val="both"/>
      </w:pPr>
      <w:r>
        <w:t>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rsidR="007B2B76" w:rsidRDefault="007B2B76">
      <w:pPr>
        <w:pStyle w:val="ConsPlusNormal"/>
        <w:spacing w:before="220"/>
        <w:ind w:firstLine="540"/>
        <w:jc w:val="both"/>
      </w:pPr>
      <w: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anchor="P2324" w:history="1">
        <w:r>
          <w:rPr>
            <w:color w:val="0000FF"/>
          </w:rPr>
          <w:t>пунктами 2.11</w:t>
        </w:r>
      </w:hyperlink>
      <w:r>
        <w:t xml:space="preserve"> и </w:t>
      </w:r>
      <w:hyperlink w:anchor="P2329" w:history="1">
        <w:r>
          <w:rPr>
            <w:color w:val="0000FF"/>
          </w:rPr>
          <w:t>2.12</w:t>
        </w:r>
      </w:hyperlink>
      <w:r>
        <w:t xml:space="preserve"> настоящего Порядка, определяет победителя конкурсного отбора на основании критериев оценки заявок.</w:t>
      </w:r>
    </w:p>
    <w:p w:rsidR="007B2B76" w:rsidRDefault="007B2B76">
      <w:pPr>
        <w:pStyle w:val="ConsPlusNormal"/>
        <w:spacing w:before="220"/>
        <w:ind w:firstLine="540"/>
        <w:jc w:val="both"/>
      </w:pPr>
      <w:r>
        <w:t>Рассмотрение заявок производится в соответствии с датой и временем их поступления в комиссию.</w:t>
      </w:r>
    </w:p>
    <w:p w:rsidR="007B2B76" w:rsidRDefault="007B2B76">
      <w:pPr>
        <w:pStyle w:val="ConsPlusNormal"/>
        <w:spacing w:before="220"/>
        <w:ind w:firstLine="540"/>
        <w:jc w:val="both"/>
      </w:pPr>
      <w:r>
        <w:t xml:space="preserve">2.10. Представленные на конкурсный отбор заявки оцениваются комиссией по балльной системе в соответствии с критериями, указанными в </w:t>
      </w:r>
      <w:hyperlink w:anchor="P2207" w:history="1">
        <w:r>
          <w:rPr>
            <w:color w:val="0000FF"/>
          </w:rPr>
          <w:t>пункте 1.6</w:t>
        </w:r>
      </w:hyperlink>
      <w:r>
        <w:t xml:space="preserve"> настоящего Порядка:</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3912"/>
      </w:tblGrid>
      <w:tr w:rsidR="007B2B76">
        <w:tc>
          <w:tcPr>
            <w:tcW w:w="510" w:type="dxa"/>
          </w:tcPr>
          <w:p w:rsidR="007B2B76" w:rsidRDefault="007B2B76">
            <w:pPr>
              <w:pStyle w:val="ConsPlusNormal"/>
              <w:jc w:val="center"/>
            </w:pPr>
            <w:r>
              <w:t>N п/п</w:t>
            </w:r>
          </w:p>
        </w:tc>
        <w:tc>
          <w:tcPr>
            <w:tcW w:w="4592" w:type="dxa"/>
          </w:tcPr>
          <w:p w:rsidR="007B2B76" w:rsidRDefault="007B2B76">
            <w:pPr>
              <w:pStyle w:val="ConsPlusNormal"/>
              <w:jc w:val="center"/>
            </w:pPr>
            <w:r>
              <w:t>Наименование критерия</w:t>
            </w:r>
          </w:p>
        </w:tc>
        <w:tc>
          <w:tcPr>
            <w:tcW w:w="3912" w:type="dxa"/>
          </w:tcPr>
          <w:p w:rsidR="007B2B76" w:rsidRDefault="007B2B76">
            <w:pPr>
              <w:pStyle w:val="ConsPlusNormal"/>
              <w:jc w:val="center"/>
            </w:pPr>
            <w:r>
              <w:t>Количество баллов</w:t>
            </w:r>
          </w:p>
        </w:tc>
      </w:tr>
      <w:tr w:rsidR="007B2B76">
        <w:tc>
          <w:tcPr>
            <w:tcW w:w="510" w:type="dxa"/>
          </w:tcPr>
          <w:p w:rsidR="007B2B76" w:rsidRDefault="007B2B76">
            <w:pPr>
              <w:pStyle w:val="ConsPlusNormal"/>
              <w:jc w:val="center"/>
            </w:pPr>
            <w:r>
              <w:t>1</w:t>
            </w:r>
          </w:p>
        </w:tc>
        <w:tc>
          <w:tcPr>
            <w:tcW w:w="4592" w:type="dxa"/>
          </w:tcPr>
          <w:p w:rsidR="007B2B76" w:rsidRDefault="007B2B76">
            <w:pPr>
              <w:pStyle w:val="ConsPlusNormal"/>
            </w:pPr>
            <w:r>
              <w:t>Соответствие мероприятий, проводимых в рамках проекта, законодательству в сфере перевозки детей</w:t>
            </w:r>
          </w:p>
        </w:tc>
        <w:tc>
          <w:tcPr>
            <w:tcW w:w="3912" w:type="dxa"/>
          </w:tcPr>
          <w:p w:rsidR="007B2B76" w:rsidRDefault="007B2B76">
            <w:pPr>
              <w:pStyle w:val="ConsPlusNormal"/>
            </w:pPr>
            <w:r>
              <w:t>Соответствует - 20 баллов,</w:t>
            </w:r>
          </w:p>
          <w:p w:rsidR="007B2B76" w:rsidRDefault="007B2B76">
            <w:pPr>
              <w:pStyle w:val="ConsPlusNormal"/>
            </w:pPr>
            <w:r>
              <w:t>не соответствует - 0 баллов</w:t>
            </w:r>
          </w:p>
        </w:tc>
      </w:tr>
      <w:tr w:rsidR="007B2B76">
        <w:tc>
          <w:tcPr>
            <w:tcW w:w="510" w:type="dxa"/>
            <w:vMerge w:val="restart"/>
          </w:tcPr>
          <w:p w:rsidR="007B2B76" w:rsidRDefault="007B2B76">
            <w:pPr>
              <w:pStyle w:val="ConsPlusNormal"/>
              <w:jc w:val="center"/>
            </w:pPr>
            <w:r>
              <w:t>2</w:t>
            </w:r>
          </w:p>
        </w:tc>
        <w:tc>
          <w:tcPr>
            <w:tcW w:w="4592" w:type="dxa"/>
            <w:vMerge w:val="restart"/>
          </w:tcPr>
          <w:p w:rsidR="007B2B76" w:rsidRDefault="007B2B76">
            <w:pPr>
              <w:pStyle w:val="ConsPlusNormal"/>
            </w:pPr>
            <w:r>
              <w:t>Охват школьников и учащихся мероприятиями, проводимыми в рамках проекта</w:t>
            </w:r>
          </w:p>
        </w:tc>
        <w:tc>
          <w:tcPr>
            <w:tcW w:w="3912" w:type="dxa"/>
          </w:tcPr>
          <w:p w:rsidR="007B2B76" w:rsidRDefault="007B2B76">
            <w:pPr>
              <w:pStyle w:val="ConsPlusNormal"/>
            </w:pPr>
            <w:r>
              <w:t>Более 3000 чел. - 20 баллов</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от 1500 до 3000 чел. - 10 баллов</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от 500 до 1499 чел. - 5 баллов</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менее - 500 чел. - 0 баллов</w:t>
            </w:r>
          </w:p>
        </w:tc>
      </w:tr>
      <w:tr w:rsidR="007B2B76">
        <w:tc>
          <w:tcPr>
            <w:tcW w:w="510" w:type="dxa"/>
            <w:vMerge w:val="restart"/>
          </w:tcPr>
          <w:p w:rsidR="007B2B76" w:rsidRDefault="007B2B76">
            <w:pPr>
              <w:pStyle w:val="ConsPlusNormal"/>
              <w:jc w:val="center"/>
            </w:pPr>
            <w:r>
              <w:t>3</w:t>
            </w:r>
          </w:p>
        </w:tc>
        <w:tc>
          <w:tcPr>
            <w:tcW w:w="4592" w:type="dxa"/>
            <w:vMerge w:val="restart"/>
          </w:tcPr>
          <w:p w:rsidR="007B2B76" w:rsidRDefault="007B2B76">
            <w:pPr>
              <w:pStyle w:val="ConsPlusNormal"/>
            </w:pPr>
            <w:r>
              <w:t>Количество туристских маршрутов, реализуемых в рамках проекта</w:t>
            </w:r>
          </w:p>
        </w:tc>
        <w:tc>
          <w:tcPr>
            <w:tcW w:w="3912" w:type="dxa"/>
          </w:tcPr>
          <w:p w:rsidR="007B2B76" w:rsidRDefault="007B2B76">
            <w:pPr>
              <w:pStyle w:val="ConsPlusNormal"/>
            </w:pPr>
            <w:r>
              <w:t>Более 6 маршрутов - 15 баллов</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от 2 до 5 маршрутов - 10 баллов</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менее 2 маршрутов - 0 баллов</w:t>
            </w:r>
          </w:p>
        </w:tc>
      </w:tr>
      <w:tr w:rsidR="007B2B76">
        <w:tc>
          <w:tcPr>
            <w:tcW w:w="510" w:type="dxa"/>
            <w:vMerge w:val="restart"/>
          </w:tcPr>
          <w:p w:rsidR="007B2B76" w:rsidRDefault="007B2B76">
            <w:pPr>
              <w:pStyle w:val="ConsPlusNormal"/>
              <w:jc w:val="center"/>
            </w:pPr>
            <w:r>
              <w:t>4</w:t>
            </w:r>
          </w:p>
        </w:tc>
        <w:tc>
          <w:tcPr>
            <w:tcW w:w="4592" w:type="dxa"/>
            <w:vMerge w:val="restart"/>
          </w:tcPr>
          <w:p w:rsidR="007B2B76" w:rsidRDefault="007B2B76">
            <w:pPr>
              <w:pStyle w:val="ConsPlusNormal"/>
            </w:pPr>
            <w:r>
              <w:t>Охват школьников и учащихся с ограниченными возможностями здоровья мероприятиями, проводимыми в рамках проекта</w:t>
            </w:r>
          </w:p>
        </w:tc>
        <w:tc>
          <w:tcPr>
            <w:tcW w:w="3912" w:type="dxa"/>
          </w:tcPr>
          <w:p w:rsidR="007B2B76" w:rsidRDefault="007B2B76">
            <w:pPr>
              <w:pStyle w:val="ConsPlusNormal"/>
            </w:pPr>
            <w:r>
              <w:t>Предусматривается - 15 баллов</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не предусматривается - 0 баллов</w:t>
            </w:r>
          </w:p>
        </w:tc>
      </w:tr>
      <w:tr w:rsidR="007B2B76">
        <w:tc>
          <w:tcPr>
            <w:tcW w:w="510" w:type="dxa"/>
            <w:vMerge w:val="restart"/>
          </w:tcPr>
          <w:p w:rsidR="007B2B76" w:rsidRDefault="007B2B76">
            <w:pPr>
              <w:pStyle w:val="ConsPlusNormal"/>
              <w:jc w:val="center"/>
            </w:pPr>
            <w:r>
              <w:t>5</w:t>
            </w:r>
          </w:p>
        </w:tc>
        <w:tc>
          <w:tcPr>
            <w:tcW w:w="4592" w:type="dxa"/>
            <w:vMerge w:val="restart"/>
          </w:tcPr>
          <w:p w:rsidR="007B2B76" w:rsidRDefault="007B2B76">
            <w:pPr>
              <w:pStyle w:val="ConsPlusNormal"/>
            </w:pPr>
            <w:r>
              <w:t>Количество реализованных проектов в сфере детско-юношеского туризма за последние пять лет</w:t>
            </w:r>
          </w:p>
        </w:tc>
        <w:tc>
          <w:tcPr>
            <w:tcW w:w="3912" w:type="dxa"/>
          </w:tcPr>
          <w:p w:rsidR="007B2B76" w:rsidRDefault="007B2B76">
            <w:pPr>
              <w:pStyle w:val="ConsPlusNormal"/>
            </w:pPr>
            <w:r>
              <w:t>4 и более проектов - 15 баллов</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1-3 проекта - 10 баллов</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0 проектов - 0 баллов</w:t>
            </w:r>
          </w:p>
        </w:tc>
      </w:tr>
      <w:tr w:rsidR="007B2B76">
        <w:tc>
          <w:tcPr>
            <w:tcW w:w="510" w:type="dxa"/>
            <w:vMerge w:val="restart"/>
          </w:tcPr>
          <w:p w:rsidR="007B2B76" w:rsidRDefault="007B2B76">
            <w:pPr>
              <w:pStyle w:val="ConsPlusNormal"/>
              <w:jc w:val="center"/>
            </w:pPr>
            <w:r>
              <w:t>6</w:t>
            </w:r>
          </w:p>
        </w:tc>
        <w:tc>
          <w:tcPr>
            <w:tcW w:w="4592" w:type="dxa"/>
            <w:vMerge w:val="restart"/>
          </w:tcPr>
          <w:p w:rsidR="007B2B76" w:rsidRDefault="007B2B76">
            <w:pPr>
              <w:pStyle w:val="ConsPlusNormal"/>
            </w:pPr>
            <w:r>
              <w:t>Количество участников, вовлеченных в реализованные проекты в сфере детско-юношеского туризма</w:t>
            </w:r>
          </w:p>
        </w:tc>
        <w:tc>
          <w:tcPr>
            <w:tcW w:w="3912" w:type="dxa"/>
          </w:tcPr>
          <w:p w:rsidR="007B2B76" w:rsidRDefault="007B2B76">
            <w:pPr>
              <w:pStyle w:val="ConsPlusNormal"/>
            </w:pPr>
            <w:r>
              <w:t>Более 40000 чел. - 10 баллов</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10000 - 40000 чел. - 5 баллов</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менее 10000 чел. - 0 баллов</w:t>
            </w:r>
          </w:p>
        </w:tc>
      </w:tr>
      <w:tr w:rsidR="007B2B76">
        <w:tc>
          <w:tcPr>
            <w:tcW w:w="510" w:type="dxa"/>
            <w:vMerge w:val="restart"/>
          </w:tcPr>
          <w:p w:rsidR="007B2B76" w:rsidRDefault="007B2B76">
            <w:pPr>
              <w:pStyle w:val="ConsPlusNormal"/>
              <w:jc w:val="center"/>
            </w:pPr>
            <w:r>
              <w:t>7</w:t>
            </w:r>
          </w:p>
        </w:tc>
        <w:tc>
          <w:tcPr>
            <w:tcW w:w="4592" w:type="dxa"/>
            <w:vMerge w:val="restart"/>
          </w:tcPr>
          <w:p w:rsidR="007B2B76" w:rsidRDefault="007B2B76">
            <w:pPr>
              <w:pStyle w:val="ConsPlusNormal"/>
            </w:pPr>
            <w:r>
              <w:t>Количество субъектов Российской Федерации, на территории которых реализованы проекты в сфере детско-юношеского туризма</w:t>
            </w:r>
          </w:p>
        </w:tc>
        <w:tc>
          <w:tcPr>
            <w:tcW w:w="3912" w:type="dxa"/>
          </w:tcPr>
          <w:p w:rsidR="007B2B76" w:rsidRDefault="007B2B76">
            <w:pPr>
              <w:pStyle w:val="ConsPlusNormal"/>
            </w:pPr>
            <w:r>
              <w:t>40 и более субъектов Российской Федерации - 5 баллов</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1-39 субъектов Российской Федерации - 3 балла</w:t>
            </w:r>
          </w:p>
        </w:tc>
      </w:tr>
      <w:tr w:rsidR="007B2B76">
        <w:tc>
          <w:tcPr>
            <w:tcW w:w="510" w:type="dxa"/>
            <w:vMerge/>
          </w:tcPr>
          <w:p w:rsidR="007B2B76" w:rsidRDefault="007B2B76"/>
        </w:tc>
        <w:tc>
          <w:tcPr>
            <w:tcW w:w="4592" w:type="dxa"/>
            <w:vMerge/>
          </w:tcPr>
          <w:p w:rsidR="007B2B76" w:rsidRDefault="007B2B76"/>
        </w:tc>
        <w:tc>
          <w:tcPr>
            <w:tcW w:w="3912" w:type="dxa"/>
          </w:tcPr>
          <w:p w:rsidR="007B2B76" w:rsidRDefault="007B2B76">
            <w:pPr>
              <w:pStyle w:val="ConsPlusNormal"/>
            </w:pPr>
            <w:r>
              <w:t>0 субъектов Российской Федерации - 0 баллов</w:t>
            </w:r>
          </w:p>
        </w:tc>
      </w:tr>
    </w:tbl>
    <w:p w:rsidR="007B2B76" w:rsidRDefault="007B2B76">
      <w:pPr>
        <w:pStyle w:val="ConsPlusNormal"/>
      </w:pPr>
    </w:p>
    <w:p w:rsidR="007B2B76" w:rsidRDefault="007B2B76">
      <w:pPr>
        <w:pStyle w:val="ConsPlusNormal"/>
        <w:ind w:firstLine="540"/>
        <w:jc w:val="both"/>
      </w:pPr>
      <w:bookmarkStart w:id="13" w:name="P2324"/>
      <w:bookmarkEnd w:id="13"/>
      <w:r>
        <w:t>2.11. Основаниями для отклонения заявки участника конкурсного отбора на стадии рассмотрения и оценки заявок являются:</w:t>
      </w:r>
    </w:p>
    <w:p w:rsidR="007B2B76" w:rsidRDefault="007B2B76">
      <w:pPr>
        <w:pStyle w:val="ConsPlusNormal"/>
        <w:spacing w:before="220"/>
        <w:ind w:firstLine="540"/>
        <w:jc w:val="both"/>
      </w:pPr>
      <w:r>
        <w:t xml:space="preserve">а) несоответствие участника конкурсного отбора условиям и требованиям </w:t>
      </w:r>
      <w:hyperlink w:anchor="P2220" w:history="1">
        <w:r>
          <w:rPr>
            <w:color w:val="0000FF"/>
          </w:rPr>
          <w:t>пункта 2.1</w:t>
        </w:r>
      </w:hyperlink>
      <w:r>
        <w:t xml:space="preserve"> настоящего Порядка;</w:t>
      </w:r>
    </w:p>
    <w:p w:rsidR="007B2B76" w:rsidRDefault="007B2B76">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2260" w:history="1">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7B2B76" w:rsidRDefault="007B2B76">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7B2B76" w:rsidRDefault="007B2B76">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2245" w:history="1">
        <w:r>
          <w:rPr>
            <w:color w:val="0000FF"/>
          </w:rPr>
          <w:t>пунктом 2.4</w:t>
        </w:r>
      </w:hyperlink>
      <w:r>
        <w:t xml:space="preserve"> настоящего Порядка.</w:t>
      </w:r>
    </w:p>
    <w:p w:rsidR="007B2B76" w:rsidRDefault="007B2B76">
      <w:pPr>
        <w:pStyle w:val="ConsPlusNormal"/>
        <w:spacing w:before="220"/>
        <w:ind w:firstLine="540"/>
        <w:jc w:val="both"/>
      </w:pPr>
      <w:bookmarkStart w:id="14" w:name="P2329"/>
      <w:bookmarkEnd w:id="14"/>
      <w:r>
        <w:t>2.12. Основаниями для отказа получателю субсидии в предоставлении субсидии являются:</w:t>
      </w:r>
    </w:p>
    <w:p w:rsidR="007B2B76" w:rsidRDefault="007B2B76">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2222" w:history="1">
        <w:r>
          <w:rPr>
            <w:color w:val="0000FF"/>
          </w:rPr>
          <w:t>подпункте 2 пункта 2.1</w:t>
        </w:r>
      </w:hyperlink>
      <w:r>
        <w:t xml:space="preserve"> настоящего Порядка;</w:t>
      </w:r>
    </w:p>
    <w:p w:rsidR="007B2B76" w:rsidRDefault="007B2B76">
      <w:pPr>
        <w:pStyle w:val="ConsPlusNormal"/>
        <w:spacing w:before="220"/>
        <w:ind w:firstLine="540"/>
        <w:jc w:val="both"/>
      </w:pPr>
      <w:r>
        <w:lastRenderedPageBreak/>
        <w:t>б) установление факта недостоверности представленной получателем субсидии информации.</w:t>
      </w:r>
    </w:p>
    <w:p w:rsidR="007B2B76" w:rsidRDefault="007B2B76">
      <w:pPr>
        <w:pStyle w:val="ConsPlusNormal"/>
        <w:spacing w:before="220"/>
        <w:ind w:firstLine="540"/>
        <w:jc w:val="both"/>
      </w:pPr>
      <w:r>
        <w:t>2.13. Победителем конкурсного отбора признается участник конкурсного отбора, набравший в сумме наибольшее количество баллов.</w:t>
      </w:r>
    </w:p>
    <w:p w:rsidR="007B2B76" w:rsidRDefault="007B2B76">
      <w:pPr>
        <w:pStyle w:val="ConsPlusNormal"/>
        <w:spacing w:before="220"/>
        <w:ind w:firstLine="540"/>
        <w:jc w:val="both"/>
      </w:pPr>
      <w:r>
        <w:t>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rsidR="007B2B76" w:rsidRDefault="007B2B76">
      <w:pPr>
        <w:pStyle w:val="ConsPlusNormal"/>
        <w:spacing w:before="220"/>
        <w:ind w:firstLine="540"/>
        <w:jc w:val="both"/>
      </w:pPr>
      <w:r>
        <w:t>2.14.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 даты его подписания.</w:t>
      </w:r>
    </w:p>
    <w:p w:rsidR="007B2B76" w:rsidRDefault="007B2B76">
      <w:pPr>
        <w:pStyle w:val="ConsPlusNormal"/>
        <w:spacing w:before="220"/>
        <w:ind w:firstLine="540"/>
        <w:jc w:val="both"/>
      </w:pPr>
      <w:r>
        <w:t>2.15. Решение о предоставлении субсидии или об отказе в предоставлении субсидии и размере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rsidR="007B2B76" w:rsidRDefault="007B2B76">
      <w:pPr>
        <w:pStyle w:val="ConsPlusNormal"/>
        <w:spacing w:before="220"/>
        <w:ind w:firstLine="540"/>
        <w:jc w:val="both"/>
      </w:pPr>
      <w:r>
        <w:t>Комитет в срок не позднее трех рабочих дней с даты издания распоряжения размещает на едином портале (при наличии технической возможности) и на официальном сайте комитета в информационно-телекоммуникационной сети "Интернет" информацию о результатах конкурсного отбора, включающую:</w:t>
      </w:r>
    </w:p>
    <w:p w:rsidR="007B2B76" w:rsidRDefault="007B2B76">
      <w:pPr>
        <w:pStyle w:val="ConsPlusNormal"/>
        <w:spacing w:before="220"/>
        <w:ind w:firstLine="540"/>
        <w:jc w:val="both"/>
      </w:pPr>
      <w:r>
        <w:t>дату, время и место рассмотрения заявок;</w:t>
      </w:r>
    </w:p>
    <w:p w:rsidR="007B2B76" w:rsidRDefault="007B2B76">
      <w:pPr>
        <w:pStyle w:val="ConsPlusNormal"/>
        <w:spacing w:before="220"/>
        <w:ind w:firstLine="540"/>
        <w:jc w:val="both"/>
      </w:pPr>
      <w:r>
        <w:t>дату, время и место оценки заявок участников конкурсного отбора;</w:t>
      </w:r>
    </w:p>
    <w:p w:rsidR="007B2B76" w:rsidRDefault="007B2B76">
      <w:pPr>
        <w:pStyle w:val="ConsPlusNormal"/>
        <w:spacing w:before="220"/>
        <w:ind w:firstLine="540"/>
        <w:jc w:val="both"/>
      </w:pPr>
      <w:r>
        <w:t>информацию об участниках конкурсного отбора, заявки которых были рассмотрены;</w:t>
      </w:r>
    </w:p>
    <w:p w:rsidR="007B2B76" w:rsidRDefault="007B2B76">
      <w:pPr>
        <w:pStyle w:val="ConsPlusNormal"/>
        <w:spacing w:before="220"/>
        <w:ind w:firstLine="540"/>
        <w:jc w:val="both"/>
      </w:pPr>
      <w: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7B2B76" w:rsidRDefault="007B2B76">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rsidR="007B2B76" w:rsidRDefault="007B2B76">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7B2B76" w:rsidRDefault="007B2B76">
      <w:pPr>
        <w:pStyle w:val="ConsPlusNormal"/>
        <w:spacing w:before="220"/>
        <w:ind w:firstLine="540"/>
        <w:jc w:val="both"/>
      </w:pPr>
      <w:r>
        <w:t>2.16. В течение трех рабочих дней с даты принятия распоряжения комитет посредством электронной почты уведомляет получателя субсидии о необходимости заключения соглашения.</w:t>
      </w:r>
    </w:p>
    <w:p w:rsidR="007B2B76" w:rsidRDefault="007B2B76">
      <w:pPr>
        <w:pStyle w:val="ConsPlusNormal"/>
        <w:spacing w:before="220"/>
        <w:ind w:firstLine="540"/>
        <w:jc w:val="both"/>
      </w:pPr>
      <w: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распоряжения.</w:t>
      </w:r>
    </w:p>
    <w:p w:rsidR="007B2B76" w:rsidRDefault="007B2B76">
      <w:pPr>
        <w:pStyle w:val="ConsPlusNormal"/>
        <w:spacing w:before="220"/>
        <w:ind w:firstLine="540"/>
        <w:jc w:val="both"/>
      </w:pPr>
      <w:r>
        <w:t xml:space="preserve">2.17. Конкурсный отбор признается несостоявшимся в случае, если по истечении срока представления заявок на участие в конкурсном отборе не представлено ни одной заявки или все заявки отозваны. Комитет издает распоряжение о признании конкурсного отбора несостоявшимся и размещает указанное распоряжение на едином портале (при наличии технической </w:t>
      </w:r>
      <w:r>
        <w:lastRenderedPageBreak/>
        <w:t>возможности), а также на официальном сайте комитета в информационно-телекоммуникационной сети "Интернет" не позднее трех рабочих дней с даты окончания приема заявок.</w:t>
      </w:r>
    </w:p>
    <w:p w:rsidR="007B2B76" w:rsidRDefault="007B2B76">
      <w:pPr>
        <w:pStyle w:val="ConsPlusNormal"/>
        <w:spacing w:before="220"/>
        <w:ind w:firstLine="540"/>
        <w:jc w:val="both"/>
      </w:pPr>
      <w:r>
        <w:t>2.18. При наличии единственной заявки на конкурсном отборе и объема не распределенных на момент проведения заседания комиссии средств комитет принимает решение о предоставлении субсидии единственному участнику конкурсного отбора, соответствующему условиям и критериям конкурсного отбора.</w:t>
      </w:r>
    </w:p>
    <w:p w:rsidR="007B2B76" w:rsidRDefault="007B2B76">
      <w:pPr>
        <w:pStyle w:val="ConsPlusNormal"/>
        <w:spacing w:before="220"/>
        <w:ind w:firstLine="540"/>
        <w:jc w:val="both"/>
      </w:pPr>
      <w:r>
        <w:t>2.19. Размер субсидии определяется исходя из сметы планируемых расходов на реализацию проекта, в пределах бюджетных ассигнований, утвержденных комитету на реализацию проекта в сводной бюджетной росписи областного бюджета Ленинградской области на соответствующий финансовый год.</w:t>
      </w:r>
    </w:p>
    <w:p w:rsidR="007B2B76" w:rsidRDefault="007B2B76">
      <w:pPr>
        <w:pStyle w:val="ConsPlusNormal"/>
        <w:spacing w:before="220"/>
        <w:ind w:firstLine="540"/>
        <w:jc w:val="both"/>
      </w:pPr>
      <w:r>
        <w:t>2.20. Соглашение с победителем конкурсного отбора заключается не позднее 10 рабочих дней с даты издания распоряжения. В случае отказа получателя субсидии от заключения соглашения, наличия нераспределенного остатка средств и(или) увеличения бюджетных ассигнований комитет имеет право объявить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rsidR="007B2B76" w:rsidRDefault="007B2B76">
      <w:pPr>
        <w:pStyle w:val="ConsPlusNormal"/>
        <w:spacing w:before="220"/>
        <w:ind w:firstLine="540"/>
        <w:jc w:val="both"/>
      </w:pPr>
      <w:r>
        <w:t xml:space="preserve">2.21.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anchor="P2203" w:history="1">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p w:rsidR="007B2B76" w:rsidRDefault="007B2B76">
      <w:pPr>
        <w:pStyle w:val="ConsPlusNormal"/>
        <w:spacing w:before="220"/>
        <w:ind w:firstLine="540"/>
        <w:jc w:val="both"/>
      </w:pPr>
      <w:bookmarkStart w:id="15" w:name="P2350"/>
      <w:bookmarkEnd w:id="15"/>
      <w:r>
        <w:t>2.22. Результатом предоставления субсидии являются реализованные мероприятия проекта.</w:t>
      </w:r>
    </w:p>
    <w:p w:rsidR="007B2B76" w:rsidRDefault="007B2B76">
      <w:pPr>
        <w:pStyle w:val="ConsPlusNormal"/>
        <w:spacing w:before="220"/>
        <w:ind w:firstLine="540"/>
        <w:jc w:val="both"/>
      </w:pPr>
      <w:bookmarkStart w:id="16" w:name="P2351"/>
      <w:bookmarkEnd w:id="16"/>
      <w:r>
        <w:t>2.23. Показателем, необходимым для достижения результата предоставления субсидии, является количество школьников и учащихся, охваченных экскурсионными поездками по туристским маршрутам в рамках проекта.</w:t>
      </w:r>
    </w:p>
    <w:p w:rsidR="007B2B76" w:rsidRDefault="007B2B76">
      <w:pPr>
        <w:pStyle w:val="ConsPlusNormal"/>
        <w:spacing w:before="220"/>
        <w:ind w:firstLine="540"/>
        <w:jc w:val="both"/>
      </w:pPr>
      <w:r>
        <w:t>Значение показателя устанавливается комитетом в соглашении.</w:t>
      </w:r>
    </w:p>
    <w:p w:rsidR="007B2B76" w:rsidRDefault="007B2B76">
      <w:pPr>
        <w:pStyle w:val="ConsPlusNormal"/>
        <w:spacing w:before="220"/>
        <w:ind w:firstLine="540"/>
        <w:jc w:val="both"/>
      </w:pPr>
      <w:r>
        <w:t>2.24. Формирование заявки на перечисление субсидии осуществляется комитетом в течение 10 рабочих дней, следующих за датой заключения соглашения.</w:t>
      </w:r>
    </w:p>
    <w:p w:rsidR="007B2B76" w:rsidRDefault="007B2B76">
      <w:pPr>
        <w:pStyle w:val="ConsPlusNormal"/>
        <w:spacing w:before="220"/>
        <w:ind w:firstLine="540"/>
        <w:jc w:val="both"/>
      </w:pPr>
      <w:r>
        <w:t>2.25. Перечисление субсидии осуществляется Комитетом финансов Ленинградской области на основании распорядительных заявок на расход, сформированных комитетом, на расчетный счет, открытый получателем субсидии в учреждениях Центрального банка Российской Федерации или кредитных организациях, в течение трех рабочих дней с даты получения распорядительной заявки на расход.</w:t>
      </w:r>
    </w:p>
    <w:p w:rsidR="007B2B76" w:rsidRDefault="007B2B76">
      <w:pPr>
        <w:pStyle w:val="ConsPlusNormal"/>
        <w:jc w:val="center"/>
      </w:pPr>
    </w:p>
    <w:p w:rsidR="007B2B76" w:rsidRDefault="007B2B76">
      <w:pPr>
        <w:pStyle w:val="ConsPlusTitle"/>
        <w:jc w:val="center"/>
        <w:outlineLvl w:val="2"/>
      </w:pPr>
      <w:r>
        <w:t>3. Требования к отчетности</w:t>
      </w:r>
    </w:p>
    <w:p w:rsidR="007B2B76" w:rsidRDefault="007B2B76">
      <w:pPr>
        <w:pStyle w:val="ConsPlusNormal"/>
        <w:jc w:val="center"/>
      </w:pPr>
    </w:p>
    <w:p w:rsidR="007B2B76" w:rsidRDefault="007B2B76">
      <w:pPr>
        <w:pStyle w:val="ConsPlusNormal"/>
        <w:ind w:firstLine="540"/>
        <w:jc w:val="both"/>
      </w:pPr>
      <w:r>
        <w:t xml:space="preserve">3.1. Получатель субсидии ежеквартально не позднее 5-го рабочего дня месяца, следующего за отчетным периодом, представляет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anchor="P2350" w:history="1">
        <w:r>
          <w:rPr>
            <w:color w:val="0000FF"/>
          </w:rPr>
          <w:t>пунктами 2.22</w:t>
        </w:r>
      </w:hyperlink>
      <w:r>
        <w:t xml:space="preserve"> и </w:t>
      </w:r>
      <w:hyperlink w:anchor="P2351" w:history="1">
        <w:r>
          <w:rPr>
            <w:color w:val="0000FF"/>
          </w:rPr>
          <w:t>2.23</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
    <w:p w:rsidR="007B2B76" w:rsidRDefault="007B2B76">
      <w:pPr>
        <w:pStyle w:val="ConsPlusNormal"/>
        <w:spacing w:before="220"/>
        <w:ind w:firstLine="540"/>
        <w:jc w:val="both"/>
      </w:pPr>
      <w:r>
        <w:t xml:space="preserve">3.2. Сроки предоставления и формы дополнительной отчетности устанавливаются в </w:t>
      </w:r>
      <w:r>
        <w:lastRenderedPageBreak/>
        <w:t>соглашении.</w:t>
      </w:r>
    </w:p>
    <w:p w:rsidR="007B2B76" w:rsidRDefault="007B2B76">
      <w:pPr>
        <w:pStyle w:val="ConsPlusNormal"/>
        <w:jc w:val="center"/>
      </w:pPr>
    </w:p>
    <w:p w:rsidR="007B2B76" w:rsidRDefault="007B2B76">
      <w:pPr>
        <w:pStyle w:val="ConsPlusTitle"/>
        <w:jc w:val="center"/>
        <w:outlineLvl w:val="2"/>
      </w:pPr>
      <w:r>
        <w:t>4. Требования об осуществлении контроля за соблюдением</w:t>
      </w:r>
    </w:p>
    <w:p w:rsidR="007B2B76" w:rsidRDefault="007B2B76">
      <w:pPr>
        <w:pStyle w:val="ConsPlusTitle"/>
        <w:jc w:val="center"/>
      </w:pPr>
      <w:r>
        <w:t>условий, целей и порядка предоставления субсидий,</w:t>
      </w:r>
    </w:p>
    <w:p w:rsidR="007B2B76" w:rsidRDefault="007B2B76">
      <w:pPr>
        <w:pStyle w:val="ConsPlusTitle"/>
        <w:jc w:val="center"/>
      </w:pPr>
      <w:r>
        <w:t>ответственность за их нарушение</w:t>
      </w:r>
    </w:p>
    <w:p w:rsidR="007B2B76" w:rsidRDefault="007B2B76">
      <w:pPr>
        <w:pStyle w:val="ConsPlusNormal"/>
        <w:jc w:val="center"/>
      </w:pPr>
    </w:p>
    <w:p w:rsidR="007B2B76" w:rsidRDefault="007B2B76">
      <w:pPr>
        <w:pStyle w:val="ConsPlusNormal"/>
        <w:ind w:firstLine="540"/>
        <w:jc w:val="both"/>
      </w:pPr>
      <w:r>
        <w:t>4.1. Комитетом и органом государственного финансового контроля Ленинградской области осуществляется проверка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7B2B76" w:rsidRDefault="007B2B76">
      <w:pPr>
        <w:pStyle w:val="ConsPlusNormal"/>
        <w:spacing w:before="220"/>
        <w:ind w:firstLine="540"/>
        <w:jc w:val="both"/>
      </w:pPr>
      <w:bookmarkStart w:id="17" w:name="P2366"/>
      <w:bookmarkEnd w:id="17"/>
      <w:r>
        <w:t xml:space="preserve">4.2.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субсидий, а также недостижения результата предоставления субсидии и показателей, установленных </w:t>
      </w:r>
      <w:hyperlink w:anchor="P2350" w:history="1">
        <w:r>
          <w:rPr>
            <w:color w:val="0000FF"/>
          </w:rPr>
          <w:t>пунктами 2.22</w:t>
        </w:r>
      </w:hyperlink>
      <w:r>
        <w:t xml:space="preserve"> и </w:t>
      </w:r>
      <w:hyperlink w:anchor="P2351" w:history="1">
        <w:r>
          <w:rPr>
            <w:color w:val="0000FF"/>
          </w:rPr>
          <w:t>2.23</w:t>
        </w:r>
      </w:hyperlink>
      <w:r>
        <w:t xml:space="preserve"> настоящего Порядка, соответствующие средства субсидии подлежат возврату в доход бюджета Ленинградской области:</w:t>
      </w:r>
    </w:p>
    <w:p w:rsidR="007B2B76" w:rsidRDefault="007B2B76">
      <w:pPr>
        <w:pStyle w:val="ConsPlusNormal"/>
        <w:spacing w:before="220"/>
        <w:ind w:firstLine="540"/>
        <w:jc w:val="both"/>
      </w:pPr>
      <w:r>
        <w:t>а) на основании письменного требования комитета в течение 10 рабочих дней с даты получения получателем субсидии указанного требования;</w:t>
      </w:r>
    </w:p>
    <w:p w:rsidR="007B2B76" w:rsidRDefault="007B2B76">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7B2B76" w:rsidRDefault="007B2B76">
      <w:pPr>
        <w:pStyle w:val="ConsPlusNormal"/>
        <w:spacing w:before="220"/>
        <w:ind w:firstLine="540"/>
        <w:jc w:val="both"/>
      </w:pPr>
      <w:r>
        <w:t xml:space="preserve">4.3. В случае неперечисления получателем субсидии средств субсидии в областной бюджет Ленинградской области в сроки, установленные </w:t>
      </w:r>
      <w:hyperlink w:anchor="P2366" w:history="1">
        <w:r>
          <w:rPr>
            <w:color w:val="0000FF"/>
          </w:rPr>
          <w:t>пунктом 4.2</w:t>
        </w:r>
      </w:hyperlink>
      <w:r>
        <w:t xml:space="preserve"> настоящего Порядка, взыскание денежных средств осуществляется в судебном порядке.</w:t>
      </w:r>
    </w:p>
    <w:p w:rsidR="007B2B76" w:rsidRDefault="007B2B76">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w:t>
      </w: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jc w:val="right"/>
        <w:outlineLvl w:val="1"/>
      </w:pPr>
      <w:r>
        <w:t>Приложение 2</w:t>
      </w:r>
    </w:p>
    <w:p w:rsidR="007B2B76" w:rsidRDefault="007B2B76">
      <w:pPr>
        <w:pStyle w:val="ConsPlusNormal"/>
        <w:jc w:val="right"/>
      </w:pPr>
      <w:r>
        <w:t>к государственной программе...</w:t>
      </w:r>
    </w:p>
    <w:p w:rsidR="007B2B76" w:rsidRDefault="007B2B76">
      <w:pPr>
        <w:pStyle w:val="ConsPlusNormal"/>
        <w:ind w:firstLine="540"/>
        <w:jc w:val="both"/>
      </w:pPr>
    </w:p>
    <w:p w:rsidR="007B2B76" w:rsidRDefault="007B2B76">
      <w:pPr>
        <w:pStyle w:val="ConsPlusTitle"/>
        <w:jc w:val="center"/>
      </w:pPr>
      <w:bookmarkStart w:id="18" w:name="P2379"/>
      <w:bookmarkEnd w:id="18"/>
      <w:r>
        <w:t>ПОРЯДОК</w:t>
      </w:r>
    </w:p>
    <w:p w:rsidR="007B2B76" w:rsidRDefault="007B2B76">
      <w:pPr>
        <w:pStyle w:val="ConsPlusTitle"/>
        <w:jc w:val="center"/>
      </w:pPr>
      <w:r>
        <w:t>ОПРЕДЕЛЕНИЯ ОБЪЕМА И ПРЕДОСТАВЛЕНИЯ ИЗ ОБЛАСТНОГО БЮДЖЕТА</w:t>
      </w:r>
    </w:p>
    <w:p w:rsidR="007B2B76" w:rsidRDefault="007B2B76">
      <w:pPr>
        <w:pStyle w:val="ConsPlusTitle"/>
        <w:jc w:val="center"/>
      </w:pPr>
      <w:r>
        <w:t>ЛЕНИНГРАДСКОЙ ОБЛАСТИ СУБСИДИЙ НЕКОММЕРЧЕСКИМ ОРГАНИЗАЦИЯМ,</w:t>
      </w:r>
    </w:p>
    <w:p w:rsidR="007B2B76" w:rsidRDefault="007B2B76">
      <w:pPr>
        <w:pStyle w:val="ConsPlusTitle"/>
        <w:jc w:val="center"/>
      </w:pPr>
      <w:r>
        <w:t>НЕ ЯВЛЯЮЩИМСЯ ГОСУДАРСТВЕННЫМИ (МУНИЦИПАЛЬНЫМИ)</w:t>
      </w:r>
    </w:p>
    <w:p w:rsidR="007B2B76" w:rsidRDefault="007B2B76">
      <w:pPr>
        <w:pStyle w:val="ConsPlusTitle"/>
        <w:jc w:val="center"/>
      </w:pPr>
      <w:r>
        <w:t>УЧРЕЖДЕНИЯМИ, НА РЕАЛИЗАЦИЮ ПРОЕКТОВ, НАПРАВЛЕННЫХ</w:t>
      </w:r>
    </w:p>
    <w:p w:rsidR="007B2B76" w:rsidRDefault="007B2B76">
      <w:pPr>
        <w:pStyle w:val="ConsPlusTitle"/>
        <w:jc w:val="center"/>
      </w:pPr>
      <w:r>
        <w:t>НА ФОРМИРОВАНИЕ КОМФОРТНОЙ ТУРИСТСКОЙ СРЕДЫ НА ТЕРРИТОРИИ</w:t>
      </w:r>
    </w:p>
    <w:p w:rsidR="007B2B76" w:rsidRDefault="007B2B76">
      <w:pPr>
        <w:pStyle w:val="ConsPlusTitle"/>
        <w:jc w:val="center"/>
      </w:pPr>
      <w:r>
        <w:t>ЛЕНИНГРАДСКОЙ ОБЛАСТИ</w:t>
      </w:r>
    </w:p>
    <w:p w:rsidR="007B2B76" w:rsidRDefault="007B2B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B2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76" w:rsidRDefault="007B2B76"/>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c>
          <w:tcPr>
            <w:tcW w:w="0" w:type="auto"/>
            <w:tcBorders>
              <w:top w:val="nil"/>
              <w:left w:val="nil"/>
              <w:bottom w:val="nil"/>
              <w:right w:val="nil"/>
            </w:tcBorders>
            <w:shd w:val="clear" w:color="auto" w:fill="F4F3F8"/>
            <w:tcMar>
              <w:top w:w="113" w:type="dxa"/>
              <w:left w:w="0" w:type="dxa"/>
              <w:bottom w:w="113" w:type="dxa"/>
              <w:right w:w="0" w:type="dxa"/>
            </w:tcMar>
          </w:tcPr>
          <w:p w:rsidR="007B2B76" w:rsidRDefault="007B2B76">
            <w:pPr>
              <w:pStyle w:val="ConsPlusNormal"/>
              <w:jc w:val="center"/>
            </w:pPr>
            <w:r>
              <w:rPr>
                <w:color w:val="392C69"/>
              </w:rPr>
              <w:t>Список изменяющих документов</w:t>
            </w:r>
          </w:p>
          <w:p w:rsidR="007B2B76" w:rsidRDefault="007B2B76">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Ленинградской области</w:t>
            </w:r>
          </w:p>
          <w:p w:rsidR="007B2B76" w:rsidRDefault="007B2B76">
            <w:pPr>
              <w:pStyle w:val="ConsPlusNormal"/>
              <w:jc w:val="center"/>
            </w:pPr>
            <w:r>
              <w:rPr>
                <w:color w:val="392C69"/>
              </w:rPr>
              <w:t>от 25.02.2021 N 109)</w:t>
            </w:r>
          </w:p>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r>
    </w:tbl>
    <w:p w:rsidR="007B2B76" w:rsidRDefault="007B2B76">
      <w:pPr>
        <w:pStyle w:val="ConsPlusNormal"/>
      </w:pPr>
    </w:p>
    <w:p w:rsidR="007B2B76" w:rsidRDefault="007B2B76">
      <w:pPr>
        <w:pStyle w:val="ConsPlusTitle"/>
        <w:jc w:val="center"/>
        <w:outlineLvl w:val="2"/>
      </w:pPr>
      <w:r>
        <w:t>1. Общие положения</w:t>
      </w:r>
    </w:p>
    <w:p w:rsidR="007B2B76" w:rsidRDefault="007B2B76">
      <w:pPr>
        <w:pStyle w:val="ConsPlusNormal"/>
      </w:pPr>
    </w:p>
    <w:p w:rsidR="007B2B76" w:rsidRDefault="007B2B76">
      <w:pPr>
        <w:pStyle w:val="ConsPlusNormal"/>
        <w:ind w:firstLine="540"/>
        <w:jc w:val="both"/>
      </w:pPr>
      <w:r>
        <w:lastRenderedPageBreak/>
        <w:t>1.1. Настоящий Порядок устанавливает правила определения объема, цели, условия и порядок предоставления из областного бюджета Ленинградской области субсидий некоммерческим организациям, не являющимся государственными (муниципальными) учреждениями, на реализацию проектов, направленных на формирование комфортной туристской среды на территории Ленинградской области, в рамках основного мероприятия "Создание туристской инфраструктуры и государственная поддержка проектов, направленных на формирование комфортной туристской среды" подпрограммы "Формирование комфортной туристской среды" государственной программы Ленинградской области "Развитие внутреннего и въездного туризма в Ленинградской области" (далее - субсидии, проекты).</w:t>
      </w:r>
    </w:p>
    <w:p w:rsidR="007B2B76" w:rsidRDefault="007B2B76">
      <w:pPr>
        <w:pStyle w:val="ConsPlusNormal"/>
        <w:spacing w:before="220"/>
        <w:ind w:firstLine="540"/>
        <w:jc w:val="both"/>
      </w:pPr>
      <w:r>
        <w:t>1.2. В настоящем Порядке применяются следующие основные понятия:</w:t>
      </w:r>
    </w:p>
    <w:p w:rsidR="007B2B76" w:rsidRDefault="007B2B76">
      <w:pPr>
        <w:pStyle w:val="ConsPlusNormal"/>
        <w:spacing w:before="220"/>
        <w:ind w:firstLine="540"/>
        <w:jc w:val="both"/>
      </w:pPr>
      <w:r>
        <w:t>главный распорядитель бюджетных средств - комитет по культуре и туризму Ленинградской области (далее - комитет);</w:t>
      </w:r>
    </w:p>
    <w:p w:rsidR="007B2B76" w:rsidRDefault="007B2B76">
      <w:pPr>
        <w:pStyle w:val="ConsPlusNormal"/>
        <w:spacing w:before="220"/>
        <w:ind w:firstLine="540"/>
        <w:jc w:val="both"/>
      </w:pPr>
      <w:r>
        <w:t>комиссия - коллегиальный орган, образованный для проведения конкурса, формируемый комитетом из представителей органов государственной власти Ленинградской области, органов местного самоуправления Ленинградской области, учреждений, организаций в сфере туризма Ленинградской области.</w:t>
      </w:r>
    </w:p>
    <w:p w:rsidR="007B2B76" w:rsidRDefault="007B2B76">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7B2B76" w:rsidRDefault="007B2B76">
      <w:pPr>
        <w:pStyle w:val="ConsPlusNormal"/>
        <w:spacing w:before="220"/>
        <w:ind w:firstLine="540"/>
        <w:jc w:val="both"/>
      </w:pPr>
      <w:bookmarkStart w:id="19" w:name="P2397"/>
      <w:bookmarkEnd w:id="19"/>
      <w:r>
        <w:t>1.3. Субсидии предоставляются в целях увеличения занятости и доходности в туристской сфере при реализации проектов, направленных на формирование комфортной туристской среды на территории Ленинградской области, по следующим направлениям:</w:t>
      </w:r>
    </w:p>
    <w:p w:rsidR="007B2B76" w:rsidRDefault="007B2B76">
      <w:pPr>
        <w:pStyle w:val="ConsPlusNormal"/>
        <w:spacing w:before="220"/>
        <w:ind w:firstLine="540"/>
        <w:jc w:val="both"/>
      </w:pPr>
      <w:bookmarkStart w:id="20" w:name="P2398"/>
      <w:bookmarkEnd w:id="20"/>
      <w:r>
        <w:t>а) создание и развитие туристской инфраструктуры Ленинградской области;</w:t>
      </w:r>
    </w:p>
    <w:p w:rsidR="007B2B76" w:rsidRDefault="007B2B76">
      <w:pPr>
        <w:pStyle w:val="ConsPlusNormal"/>
        <w:spacing w:before="220"/>
        <w:ind w:firstLine="540"/>
        <w:jc w:val="both"/>
      </w:pPr>
      <w:bookmarkStart w:id="21" w:name="P2399"/>
      <w:bookmarkEnd w:id="21"/>
      <w:r>
        <w:t>б) создание и развитие системы туристской навигации к объектам туристского показа Ленинградской области;</w:t>
      </w:r>
    </w:p>
    <w:p w:rsidR="007B2B76" w:rsidRDefault="007B2B76">
      <w:pPr>
        <w:pStyle w:val="ConsPlusNormal"/>
        <w:spacing w:before="220"/>
        <w:ind w:firstLine="540"/>
        <w:jc w:val="both"/>
      </w:pPr>
      <w:bookmarkStart w:id="22" w:name="P2400"/>
      <w:bookmarkEnd w:id="22"/>
      <w:r>
        <w:t>в) организация и проведение событийных мероприятий в целях привлечения внутреннего и въездного туристских потоков на территорию Ленинградской области;</w:t>
      </w:r>
    </w:p>
    <w:p w:rsidR="007B2B76" w:rsidRDefault="007B2B76">
      <w:pPr>
        <w:pStyle w:val="ConsPlusNormal"/>
        <w:spacing w:before="220"/>
        <w:ind w:firstLine="540"/>
        <w:jc w:val="both"/>
      </w:pPr>
      <w:bookmarkStart w:id="23" w:name="P2401"/>
      <w:bookmarkEnd w:id="23"/>
      <w:r>
        <w:t>г) реализация мероприятий по социальному туризму в Ленинградской области.</w:t>
      </w:r>
    </w:p>
    <w:p w:rsidR="007B2B76" w:rsidRDefault="007B2B76">
      <w:pPr>
        <w:pStyle w:val="ConsPlusNormal"/>
        <w:spacing w:before="220"/>
        <w:ind w:firstLine="540"/>
        <w:jc w:val="both"/>
      </w:pPr>
      <w:r>
        <w:t xml:space="preserve">1.4.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на цели, указанные в </w:t>
      </w:r>
      <w:hyperlink w:anchor="P2397" w:history="1">
        <w:r>
          <w:rPr>
            <w:color w:val="0000FF"/>
          </w:rPr>
          <w:t>пункте 1.3</w:t>
        </w:r>
      </w:hyperlink>
      <w:r>
        <w:t xml:space="preserve"> настоящего Порядка.</w:t>
      </w:r>
    </w:p>
    <w:p w:rsidR="007B2B76" w:rsidRDefault="007B2B76">
      <w:pPr>
        <w:pStyle w:val="ConsPlusNormal"/>
        <w:spacing w:before="220"/>
        <w:ind w:firstLine="540"/>
        <w:jc w:val="both"/>
      </w:pPr>
      <w:bookmarkStart w:id="24" w:name="P2403"/>
      <w:bookmarkEnd w:id="24"/>
      <w:r>
        <w:t xml:space="preserve">1.5. Категории получателей субсидий - некоммерческие организации, зарегистрированные на территории Ленинградской области в качестве юридических лиц в порядке, установленном законодательством Российской Федерации, состоящие на налоговом учете в территориальном налоговом органе, реализующие проекты, указанные в </w:t>
      </w:r>
      <w:hyperlink w:anchor="P2397" w:history="1">
        <w:r>
          <w:rPr>
            <w:color w:val="0000FF"/>
          </w:rPr>
          <w:t>пункте 1.3</w:t>
        </w:r>
      </w:hyperlink>
      <w:r>
        <w:t xml:space="preserve"> настоящего Порядка, уставные цели и виды деятельности которых направлены на формирование комфортной туристской среды на территории Ленинградской области (далее - участники конкурсного отбора, получатели субсидий).</w:t>
      </w:r>
    </w:p>
    <w:p w:rsidR="007B2B76" w:rsidRDefault="007B2B76">
      <w:pPr>
        <w:pStyle w:val="ConsPlusNormal"/>
        <w:spacing w:before="220"/>
        <w:ind w:firstLine="540"/>
        <w:jc w:val="both"/>
      </w:pPr>
      <w:bookmarkStart w:id="25" w:name="P2404"/>
      <w:bookmarkEnd w:id="25"/>
      <w:r>
        <w:t>1.6. Критерии отбора получателей субсидий:</w:t>
      </w:r>
    </w:p>
    <w:p w:rsidR="007B2B76" w:rsidRDefault="007B2B76">
      <w:pPr>
        <w:pStyle w:val="ConsPlusNormal"/>
        <w:spacing w:before="220"/>
        <w:ind w:firstLine="540"/>
        <w:jc w:val="both"/>
      </w:pPr>
      <w:r>
        <w:t>а) наличие у получателя субсидии опыта в реализации проектов, соответствующих цели предоставления субсидии, в течение трех лет, предшествовавших дате подачи заявки на участие в конкурсном отборе, соответствующих следующим характеристикам:</w:t>
      </w:r>
    </w:p>
    <w:p w:rsidR="007B2B76" w:rsidRDefault="007B2B76">
      <w:pPr>
        <w:pStyle w:val="ConsPlusNormal"/>
        <w:spacing w:before="220"/>
        <w:ind w:firstLine="540"/>
        <w:jc w:val="both"/>
      </w:pPr>
      <w:r>
        <w:lastRenderedPageBreak/>
        <w:t>наличие процента от общей суммы расходов на реализацию проекта (объем внебюджетного софинансирования проекта);</w:t>
      </w:r>
    </w:p>
    <w:p w:rsidR="007B2B76" w:rsidRDefault="007B2B76">
      <w:pPr>
        <w:pStyle w:val="ConsPlusNormal"/>
        <w:spacing w:before="220"/>
        <w:ind w:firstLine="540"/>
        <w:jc w:val="both"/>
      </w:pPr>
      <w:r>
        <w:t>функционирование проекта после завершения финансирования за счет предоставленной субсидии;</w:t>
      </w:r>
    </w:p>
    <w:p w:rsidR="007B2B76" w:rsidRDefault="007B2B76">
      <w:pPr>
        <w:pStyle w:val="ConsPlusNormal"/>
        <w:spacing w:before="220"/>
        <w:ind w:firstLine="540"/>
        <w:jc w:val="both"/>
      </w:pPr>
      <w:r>
        <w:t>инновационность проекта в заявленной сфере;</w:t>
      </w:r>
    </w:p>
    <w:p w:rsidR="007B2B76" w:rsidRDefault="007B2B76">
      <w:pPr>
        <w:pStyle w:val="ConsPlusNormal"/>
        <w:spacing w:before="220"/>
        <w:ind w:firstLine="540"/>
        <w:jc w:val="both"/>
      </w:pPr>
      <w:r>
        <w:t>актуальность проекта (характеристика проекта в заявленной сфере);</w:t>
      </w:r>
    </w:p>
    <w:p w:rsidR="007B2B76" w:rsidRDefault="007B2B76">
      <w:pPr>
        <w:pStyle w:val="ConsPlusNormal"/>
        <w:spacing w:before="220"/>
        <w:ind w:firstLine="540"/>
        <w:jc w:val="both"/>
      </w:pPr>
      <w:r>
        <w:t>состав мероприятий в рамках реализации проекта;</w:t>
      </w:r>
    </w:p>
    <w:p w:rsidR="007B2B76" w:rsidRDefault="007B2B76">
      <w:pPr>
        <w:pStyle w:val="ConsPlusNormal"/>
        <w:spacing w:before="220"/>
        <w:ind w:firstLine="540"/>
        <w:jc w:val="both"/>
      </w:pPr>
      <w:r>
        <w:t>заявленные в проекте финансовые требования (расходы) экономически обоснованы;</w:t>
      </w:r>
    </w:p>
    <w:p w:rsidR="007B2B76" w:rsidRDefault="007B2B76">
      <w:pPr>
        <w:pStyle w:val="ConsPlusNormal"/>
        <w:spacing w:before="220"/>
        <w:ind w:firstLine="540"/>
        <w:jc w:val="both"/>
      </w:pPr>
      <w:r>
        <w:t>характеристика плана мероприятий проекта;</w:t>
      </w:r>
    </w:p>
    <w:p w:rsidR="007B2B76" w:rsidRDefault="007B2B76">
      <w:pPr>
        <w:pStyle w:val="ConsPlusNormal"/>
        <w:spacing w:before="220"/>
        <w:ind w:firstLine="540"/>
        <w:jc w:val="both"/>
      </w:pPr>
      <w:r>
        <w:t>б) наличие у получателя субсидии информационного ресурса о его деятельности и периодичность его обновления;</w:t>
      </w:r>
    </w:p>
    <w:p w:rsidR="007B2B76" w:rsidRDefault="007B2B76">
      <w:pPr>
        <w:pStyle w:val="ConsPlusNormal"/>
        <w:spacing w:before="220"/>
        <w:ind w:firstLine="540"/>
        <w:jc w:val="both"/>
      </w:pPr>
      <w:r>
        <w:t>в) наличие у получателя субсидии необходимых для целей предоставления субсидии материально-технических и кадровых ресурсов.</w:t>
      </w:r>
    </w:p>
    <w:p w:rsidR="007B2B76" w:rsidRDefault="007B2B76">
      <w:pPr>
        <w:pStyle w:val="ConsPlusNormal"/>
        <w:spacing w:before="220"/>
        <w:ind w:firstLine="540"/>
        <w:jc w:val="both"/>
      </w:pPr>
      <w:r>
        <w:t>1.7. Способом отбора получателей субсидии является конкурс (далее - конкурсный отбор).</w:t>
      </w:r>
    </w:p>
    <w:p w:rsidR="007B2B76" w:rsidRDefault="007B2B76">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 (далее - единый портал).</w:t>
      </w:r>
    </w:p>
    <w:p w:rsidR="007B2B76" w:rsidRDefault="007B2B76">
      <w:pPr>
        <w:pStyle w:val="ConsPlusNormal"/>
        <w:jc w:val="center"/>
      </w:pPr>
    </w:p>
    <w:p w:rsidR="007B2B76" w:rsidRDefault="007B2B76">
      <w:pPr>
        <w:pStyle w:val="ConsPlusTitle"/>
        <w:jc w:val="center"/>
        <w:outlineLvl w:val="2"/>
      </w:pPr>
      <w:r>
        <w:t>2. Условия и порядок предоставления субсидии</w:t>
      </w:r>
    </w:p>
    <w:p w:rsidR="007B2B76" w:rsidRDefault="007B2B76">
      <w:pPr>
        <w:pStyle w:val="ConsPlusNormal"/>
        <w:jc w:val="center"/>
      </w:pPr>
    </w:p>
    <w:p w:rsidR="007B2B76" w:rsidRDefault="007B2B76">
      <w:pPr>
        <w:pStyle w:val="ConsPlusNormal"/>
        <w:ind w:firstLine="540"/>
        <w:jc w:val="both"/>
      </w:pPr>
      <w:bookmarkStart w:id="26" w:name="P2420"/>
      <w:bookmarkEnd w:id="26"/>
      <w:r>
        <w:t>2.1. Субсидии предоставляются при соблюдении следующих условий:</w:t>
      </w:r>
    </w:p>
    <w:p w:rsidR="007B2B76" w:rsidRDefault="007B2B76">
      <w:pPr>
        <w:pStyle w:val="ConsPlusNormal"/>
        <w:spacing w:before="220"/>
        <w:ind w:firstLine="540"/>
        <w:jc w:val="both"/>
      </w:pPr>
      <w:r>
        <w:t xml:space="preserve">1) соответствие участника конкурсного отбора категориям, установленным </w:t>
      </w:r>
      <w:hyperlink w:anchor="P2403" w:history="1">
        <w:r>
          <w:rPr>
            <w:color w:val="0000FF"/>
          </w:rPr>
          <w:t>пунктом 1.5</w:t>
        </w:r>
      </w:hyperlink>
      <w:r>
        <w:t xml:space="preserve"> настоящего Порядка;</w:t>
      </w:r>
    </w:p>
    <w:p w:rsidR="007B2B76" w:rsidRDefault="007B2B76">
      <w:pPr>
        <w:pStyle w:val="ConsPlusNormal"/>
        <w:spacing w:before="220"/>
        <w:ind w:firstLine="540"/>
        <w:jc w:val="both"/>
      </w:pPr>
      <w:bookmarkStart w:id="27" w:name="P2422"/>
      <w:bookmarkEnd w:id="27"/>
      <w:r>
        <w:t>2) соответствие участника конкурсного отбора на дату подачи заявки следующим требованиям:</w:t>
      </w:r>
    </w:p>
    <w:p w:rsidR="007B2B76" w:rsidRDefault="007B2B76">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2B76" w:rsidRDefault="007B2B76">
      <w:pPr>
        <w:pStyle w:val="ConsPlusNormal"/>
        <w:spacing w:before="220"/>
        <w:ind w:firstLine="540"/>
        <w:jc w:val="both"/>
      </w:pPr>
      <w:r>
        <w:t>б) участник конкурсного отбора не имеет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w:t>
      </w:r>
    </w:p>
    <w:p w:rsidR="007B2B76" w:rsidRDefault="007B2B76">
      <w:pPr>
        <w:pStyle w:val="ConsPlusNormal"/>
        <w:spacing w:before="220"/>
        <w:ind w:firstLine="540"/>
        <w:jc w:val="both"/>
      </w:pPr>
      <w:r>
        <w:t>в) в отношении участника конкурсного отбора отсутствует проведение процедуры реорганизации, ликвидации, банкротства, приостановления или ограничения на осуществление хозяйственной деятельности,</w:t>
      </w:r>
    </w:p>
    <w:p w:rsidR="007B2B76" w:rsidRDefault="007B2B76">
      <w:pPr>
        <w:pStyle w:val="ConsPlusNormal"/>
        <w:spacing w:before="220"/>
        <w:ind w:firstLine="540"/>
        <w:jc w:val="both"/>
      </w:pPr>
      <w:r>
        <w:t>г) участник конкурсного отбора не должен находиться в реестре недобросовестных поставщиков,</w:t>
      </w:r>
    </w:p>
    <w:p w:rsidR="007B2B76" w:rsidRDefault="007B2B76">
      <w:pPr>
        <w:pStyle w:val="ConsPlusNormal"/>
        <w:spacing w:before="220"/>
        <w:ind w:firstLine="540"/>
        <w:jc w:val="both"/>
      </w:pPr>
      <w:r>
        <w:t xml:space="preserve">д) участник конкурсного отбора не получал в текущем финансовом году средства из </w:t>
      </w:r>
      <w:r>
        <w:lastRenderedPageBreak/>
        <w:t>бюджета Ленинградской области в соответствии с иными правовыми актами на цели, установленные настоящим Порядком,</w:t>
      </w:r>
    </w:p>
    <w:p w:rsidR="007B2B76" w:rsidRDefault="007B2B76">
      <w:pPr>
        <w:pStyle w:val="ConsPlusNormal"/>
        <w:spacing w:before="220"/>
        <w:ind w:firstLine="540"/>
        <w:jc w:val="both"/>
      </w:pPr>
      <w:r>
        <w:t>е) участник конкурсного отбора не имеет задолженности перед работниками по заработной плате,</w:t>
      </w:r>
    </w:p>
    <w:p w:rsidR="007B2B76" w:rsidRDefault="007B2B76">
      <w:pPr>
        <w:pStyle w:val="ConsPlusNormal"/>
        <w:spacing w:before="220"/>
        <w:ind w:firstLine="540"/>
        <w:jc w:val="both"/>
      </w:pPr>
      <w:r>
        <w:t>ж) заработная плата работников не ниже размера, установленного региональным соглашением о минимальной заработной плате в Ленинградской области,</w:t>
      </w:r>
    </w:p>
    <w:p w:rsidR="007B2B76" w:rsidRDefault="007B2B76">
      <w:pPr>
        <w:pStyle w:val="ConsPlusNormal"/>
        <w:spacing w:before="220"/>
        <w:ind w:firstLine="540"/>
        <w:jc w:val="both"/>
      </w:pPr>
      <w:r>
        <w:t>з)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2B76" w:rsidRDefault="007B2B76">
      <w:pPr>
        <w:pStyle w:val="ConsPlusNormal"/>
        <w:spacing w:before="220"/>
        <w:ind w:firstLine="540"/>
        <w:jc w:val="both"/>
      </w:pPr>
      <w:r>
        <w:t>3) заключение между получателем субсидии и комитетом соглашения о предоставлении субсидии (далее - соглашение)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7B2B76" w:rsidRDefault="007B2B76">
      <w:pPr>
        <w:pStyle w:val="ConsPlusNormal"/>
        <w:spacing w:before="220"/>
        <w:ind w:firstLine="540"/>
        <w:jc w:val="both"/>
      </w:pPr>
      <w:r>
        <w:t>4)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 целей и порядка предоставления субсидий;</w:t>
      </w:r>
    </w:p>
    <w:p w:rsidR="007B2B76" w:rsidRDefault="007B2B76">
      <w:pPr>
        <w:pStyle w:val="ConsPlusNormal"/>
        <w:spacing w:before="220"/>
        <w:ind w:firstLine="540"/>
        <w:jc w:val="both"/>
      </w:pPr>
      <w:r>
        <w:t>5)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7B2B76" w:rsidRDefault="007B2B76">
      <w:pPr>
        <w:pStyle w:val="ConsPlusNormal"/>
        <w:spacing w:before="220"/>
        <w:ind w:firstLine="540"/>
        <w:jc w:val="both"/>
      </w:pPr>
      <w:r>
        <w:t xml:space="preserve">6) представление документов, указанных в </w:t>
      </w:r>
      <w:hyperlink w:anchor="P2460" w:history="1">
        <w:r>
          <w:rPr>
            <w:color w:val="0000FF"/>
          </w:rPr>
          <w:t>пункте 2.5</w:t>
        </w:r>
      </w:hyperlink>
      <w:r>
        <w:t xml:space="preserve"> настоящего Порядка, в сроки, определенные в соответствии с </w:t>
      </w:r>
      <w:hyperlink w:anchor="P2445" w:history="1">
        <w:r>
          <w:rPr>
            <w:color w:val="0000FF"/>
          </w:rPr>
          <w:t>пунктом 2.4</w:t>
        </w:r>
      </w:hyperlink>
      <w:r>
        <w:t xml:space="preserve"> настоящего Порядка.</w:t>
      </w:r>
    </w:p>
    <w:p w:rsidR="007B2B76" w:rsidRDefault="007B2B76">
      <w:pPr>
        <w:pStyle w:val="ConsPlusNormal"/>
        <w:spacing w:before="220"/>
        <w:ind w:firstLine="540"/>
        <w:jc w:val="both"/>
      </w:pPr>
      <w:r>
        <w:t>2.2. Средства субсидии могут быть направлены на следующие виды расходов, связанных с реализацией проектов или отдельных мероприятий проектов, в том числе:</w:t>
      </w:r>
    </w:p>
    <w:p w:rsidR="007B2B76" w:rsidRDefault="007B2B76">
      <w:pPr>
        <w:pStyle w:val="ConsPlusNormal"/>
        <w:spacing w:before="220"/>
        <w:ind w:firstLine="540"/>
        <w:jc w:val="both"/>
      </w:pPr>
      <w:r>
        <w:t>оплата труда персонала, в том числе привлекаемого для подготовки и реализации проектов, начисления на выплаты по оплате труда;</w:t>
      </w:r>
    </w:p>
    <w:p w:rsidR="007B2B76" w:rsidRDefault="007B2B76">
      <w:pPr>
        <w:pStyle w:val="ConsPlusNormal"/>
        <w:spacing w:before="220"/>
        <w:ind w:firstLine="540"/>
        <w:jc w:val="both"/>
      </w:pPr>
      <w:r>
        <w:t>оплата товаров, работ, услуг (услуги связи, транспортные услуги, арендная плата за пользование имуществом, прочие работы и услуги);</w:t>
      </w:r>
    </w:p>
    <w:p w:rsidR="007B2B76" w:rsidRDefault="007B2B76">
      <w:pPr>
        <w:pStyle w:val="ConsPlusNormal"/>
        <w:spacing w:before="220"/>
        <w:ind w:firstLine="540"/>
        <w:jc w:val="both"/>
      </w:pPr>
      <w:r>
        <w:t>оплата налогов и иных сборов, установленных законодательством Российской Федерации;</w:t>
      </w:r>
    </w:p>
    <w:p w:rsidR="007B2B76" w:rsidRDefault="007B2B76">
      <w:pPr>
        <w:pStyle w:val="ConsPlusNormal"/>
        <w:spacing w:before="220"/>
        <w:ind w:firstLine="540"/>
        <w:jc w:val="both"/>
      </w:pPr>
      <w:r>
        <w:t>прочие расходы, непосредственно связанные с осуществлением мероприятий по реализации проектов.</w:t>
      </w:r>
    </w:p>
    <w:p w:rsidR="007B2B76" w:rsidRDefault="007B2B76">
      <w:pPr>
        <w:pStyle w:val="ConsPlusNormal"/>
        <w:spacing w:before="220"/>
        <w:ind w:firstLine="540"/>
        <w:jc w:val="both"/>
      </w:pPr>
      <w:r>
        <w:t>2.2.1. Субсидия не может быть направлена на:</w:t>
      </w:r>
    </w:p>
    <w:p w:rsidR="007B2B76" w:rsidRDefault="007B2B76">
      <w:pPr>
        <w:pStyle w:val="ConsPlusNormal"/>
        <w:spacing w:before="220"/>
        <w:ind w:firstLine="540"/>
        <w:jc w:val="both"/>
      </w:pPr>
      <w:r>
        <w:t>расходы, связанные с осуществлением предпринимательской деятельности и оказанием помощи коммерческим организациям;</w:t>
      </w:r>
    </w:p>
    <w:p w:rsidR="007B2B76" w:rsidRDefault="007B2B76">
      <w:pPr>
        <w:pStyle w:val="ConsPlusNormal"/>
        <w:spacing w:before="220"/>
        <w:ind w:firstLine="540"/>
        <w:jc w:val="both"/>
      </w:pPr>
      <w:r>
        <w:t>расходы, связанные с осуществлением деятельности, не связанной с реализацией проекта;</w:t>
      </w:r>
    </w:p>
    <w:p w:rsidR="007B2B76" w:rsidRDefault="007B2B76">
      <w:pPr>
        <w:pStyle w:val="ConsPlusNormal"/>
        <w:spacing w:before="220"/>
        <w:ind w:firstLine="540"/>
        <w:jc w:val="both"/>
      </w:pPr>
      <w:r>
        <w:t>расходы на оплату кредитов и займов.</w:t>
      </w:r>
    </w:p>
    <w:p w:rsidR="007B2B76" w:rsidRDefault="007B2B76">
      <w:pPr>
        <w:pStyle w:val="ConsPlusNormal"/>
        <w:spacing w:before="220"/>
        <w:ind w:firstLine="540"/>
        <w:jc w:val="both"/>
      </w:pPr>
      <w:r>
        <w:lastRenderedPageBreak/>
        <w:t>2.3. Субсидии предоставляются по результатам конкурсного отбора.</w:t>
      </w:r>
    </w:p>
    <w:p w:rsidR="007B2B76" w:rsidRDefault="007B2B76">
      <w:pPr>
        <w:pStyle w:val="ConsPlusNormal"/>
        <w:spacing w:before="220"/>
        <w:ind w:firstLine="540"/>
        <w:jc w:val="both"/>
      </w:pPr>
      <w:bookmarkStart w:id="28" w:name="P2445"/>
      <w:bookmarkEnd w:id="28"/>
      <w:r>
        <w:t>2.4.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 Объявление о проведении конкурсного отбора содержит следующую информацию:</w:t>
      </w:r>
    </w:p>
    <w:p w:rsidR="007B2B76" w:rsidRDefault="007B2B76">
      <w:pPr>
        <w:pStyle w:val="ConsPlusNormal"/>
        <w:spacing w:before="220"/>
        <w:ind w:firstLine="540"/>
        <w:jc w:val="both"/>
      </w:pPr>
      <w:r>
        <w:t>а) срок проведения конкурсного отбора (дата и время начала (окончания) подачи (приема) заявок участников конкурсного отбора (далее - заявка) не могут быть меньше 30 календарных дней, следующих за днем размещения объявления о проведении конкурсного отбора;</w:t>
      </w:r>
    </w:p>
    <w:p w:rsidR="007B2B76" w:rsidRDefault="007B2B76">
      <w:pPr>
        <w:pStyle w:val="ConsPlusNormal"/>
        <w:spacing w:before="220"/>
        <w:ind w:firstLine="540"/>
        <w:jc w:val="both"/>
      </w:pPr>
      <w:r>
        <w:t>б) наименование, место нахождения, почтовый адрес, адрес электронной почты комитета;</w:t>
      </w:r>
    </w:p>
    <w:p w:rsidR="007B2B76" w:rsidRDefault="007B2B76">
      <w:pPr>
        <w:pStyle w:val="ConsPlusNormal"/>
        <w:spacing w:before="220"/>
        <w:ind w:firstLine="540"/>
        <w:jc w:val="both"/>
      </w:pPr>
      <w:r>
        <w:t xml:space="preserve">в) результаты предоставления субсидий в соответствии с </w:t>
      </w:r>
      <w:hyperlink w:anchor="P2592" w:history="1">
        <w:r>
          <w:rPr>
            <w:color w:val="0000FF"/>
          </w:rPr>
          <w:t>пунктом 2.20</w:t>
        </w:r>
      </w:hyperlink>
      <w:r>
        <w:t xml:space="preserve"> настоящего Порядка;</w:t>
      </w:r>
    </w:p>
    <w:p w:rsidR="007B2B76" w:rsidRDefault="007B2B76">
      <w:pPr>
        <w:pStyle w:val="ConsPlusNormal"/>
        <w:spacing w:before="220"/>
        <w:ind w:firstLine="540"/>
        <w:jc w:val="both"/>
      </w:pPr>
      <w:r>
        <w:t>г)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7B2B76" w:rsidRDefault="007B2B76">
      <w:pPr>
        <w:pStyle w:val="ConsPlusNormal"/>
        <w:spacing w:before="220"/>
        <w:ind w:firstLine="540"/>
        <w:jc w:val="both"/>
      </w:pPr>
      <w:r>
        <w:t xml:space="preserve">д) требования к участникам конкурсного отбора в соответствии с </w:t>
      </w:r>
      <w:hyperlink w:anchor="P2420" w:history="1">
        <w:r>
          <w:rPr>
            <w:color w:val="0000FF"/>
          </w:rPr>
          <w:t>пунктом 2.1</w:t>
        </w:r>
      </w:hyperlink>
      <w:r>
        <w:t xml:space="preserve"> настоящего Порядка и перечень документов, предоставляемых участниками отбора для подтверждения их соответствия указанным требованиям в соответствии с </w:t>
      </w:r>
      <w:hyperlink w:anchor="P2460" w:history="1">
        <w:r>
          <w:rPr>
            <w:color w:val="0000FF"/>
          </w:rPr>
          <w:t>пунктом 2.5</w:t>
        </w:r>
      </w:hyperlink>
      <w:r>
        <w:t xml:space="preserve"> настоящего Порядка;</w:t>
      </w:r>
    </w:p>
    <w:p w:rsidR="007B2B76" w:rsidRDefault="007B2B76">
      <w:pPr>
        <w:pStyle w:val="ConsPlusNormal"/>
        <w:spacing w:before="220"/>
        <w:ind w:firstLine="540"/>
        <w:jc w:val="both"/>
      </w:pPr>
      <w:r>
        <w:t>е)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7B2B76" w:rsidRDefault="007B2B76">
      <w:pPr>
        <w:pStyle w:val="ConsPlusNormal"/>
        <w:spacing w:before="220"/>
        <w:ind w:firstLine="540"/>
        <w:jc w:val="both"/>
      </w:pPr>
      <w:r>
        <w:t>ж)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7B2B76" w:rsidRDefault="007B2B76">
      <w:pPr>
        <w:pStyle w:val="ConsPlusNormal"/>
        <w:spacing w:before="220"/>
        <w:ind w:firstLine="540"/>
        <w:jc w:val="both"/>
      </w:pPr>
      <w:r>
        <w:t>з) правила рассмотрения и оценки заявок участников конкурсного отбора;</w:t>
      </w:r>
    </w:p>
    <w:p w:rsidR="007B2B76" w:rsidRDefault="007B2B76">
      <w:pPr>
        <w:pStyle w:val="ConsPlusNormal"/>
        <w:spacing w:before="220"/>
        <w:ind w:firstLine="540"/>
        <w:jc w:val="both"/>
      </w:pPr>
      <w:r>
        <w:t>и) порядок предоставления участникам отбора разъяснений положений объявления о проведении конкурса, дату начала и окончания срока такого предоставления;</w:t>
      </w:r>
    </w:p>
    <w:p w:rsidR="007B2B76" w:rsidRDefault="007B2B76">
      <w:pPr>
        <w:pStyle w:val="ConsPlusNormal"/>
        <w:spacing w:before="220"/>
        <w:ind w:firstLine="540"/>
        <w:jc w:val="both"/>
      </w:pPr>
      <w:r>
        <w:t>к) срок, в течение которого победители конкурсного отбора должны подписать соглашения о предоставлении субсидии;</w:t>
      </w:r>
    </w:p>
    <w:p w:rsidR="007B2B76" w:rsidRDefault="007B2B76">
      <w:pPr>
        <w:pStyle w:val="ConsPlusNormal"/>
        <w:spacing w:before="220"/>
        <w:ind w:firstLine="540"/>
        <w:jc w:val="both"/>
      </w:pPr>
      <w:r>
        <w:t>л) условия признания победителя (победителей) конкурсного отбора уклонившимся (уклонившимися) от заключения соглашения;</w:t>
      </w:r>
    </w:p>
    <w:p w:rsidR="007B2B76" w:rsidRDefault="007B2B76">
      <w:pPr>
        <w:pStyle w:val="ConsPlusNormal"/>
        <w:spacing w:before="220"/>
        <w:ind w:firstLine="540"/>
        <w:jc w:val="both"/>
      </w:pPr>
      <w:r>
        <w:t>м) дата размещения результатов конкурсного отбора на едином портале (при наличии технической возможности) и на официальном сайте комитета в информационно-телекоммуникационной сети "Интернет".</w:t>
      </w:r>
    </w:p>
    <w:p w:rsidR="007B2B76" w:rsidRDefault="007B2B76">
      <w:pPr>
        <w:pStyle w:val="ConsPlusNormal"/>
        <w:spacing w:before="220"/>
        <w:ind w:firstLine="540"/>
        <w:jc w:val="both"/>
      </w:pPr>
      <w:r>
        <w:t>Размещение объявления о проведении конкурсного отбора осуществляет секретарь комиссии.</w:t>
      </w:r>
    </w:p>
    <w:p w:rsidR="007B2B76" w:rsidRDefault="007B2B76">
      <w:pPr>
        <w:pStyle w:val="ConsPlusNormal"/>
        <w:spacing w:before="220"/>
        <w:ind w:firstLine="540"/>
        <w:jc w:val="both"/>
      </w:pPr>
      <w:r>
        <w:t>Поступающие заявки регистрируются в соответствующем журнале в день поступления в комитет.</w:t>
      </w:r>
    </w:p>
    <w:p w:rsidR="007B2B76" w:rsidRDefault="007B2B76">
      <w:pPr>
        <w:pStyle w:val="ConsPlusNormal"/>
        <w:spacing w:before="220"/>
        <w:ind w:firstLine="540"/>
        <w:jc w:val="both"/>
      </w:pPr>
      <w:bookmarkStart w:id="29" w:name="P2460"/>
      <w:bookmarkEnd w:id="29"/>
      <w:r>
        <w:t>2.5. Для участия в конкурсном отборе участник представляет в комитет заявку, включающую следующие документы:</w:t>
      </w:r>
    </w:p>
    <w:p w:rsidR="007B2B76" w:rsidRDefault="007B2B76">
      <w:pPr>
        <w:pStyle w:val="ConsPlusNormal"/>
        <w:spacing w:before="220"/>
        <w:ind w:firstLine="540"/>
        <w:jc w:val="both"/>
      </w:pPr>
      <w:r>
        <w:t xml:space="preserve">а) заявление на предоставление субсидии по форме, утвержденной правовым актом </w:t>
      </w:r>
      <w:r>
        <w:lastRenderedPageBreak/>
        <w:t>комитета;</w:t>
      </w:r>
    </w:p>
    <w:p w:rsidR="007B2B76" w:rsidRDefault="007B2B76">
      <w:pPr>
        <w:pStyle w:val="ConsPlusNormal"/>
        <w:spacing w:before="220"/>
        <w:ind w:firstLine="540"/>
        <w:jc w:val="both"/>
      </w:pPr>
      <w:r>
        <w:t>б) копию устава, заверенную подписью лица, имеющего право действовать без доверенности от имени некоммерческой организации (далее - руководитель), и печатью (при наличии);</w:t>
      </w:r>
    </w:p>
    <w:p w:rsidR="007B2B76" w:rsidRDefault="007B2B76">
      <w:pPr>
        <w:pStyle w:val="ConsPlusNormal"/>
        <w:spacing w:before="220"/>
        <w:ind w:firstLine="540"/>
        <w:jc w:val="both"/>
      </w:pPr>
      <w:r>
        <w:t>в) справку об отсутствии просроченной задолженности по возврату в бюджет Ленинградской области бюджетных инвестиций, предоставленных в том числе в соответствии с иными правовыми актами, и иной просроченной задолженности перед бюджетом Ленинградской области, заверенную подписями руководителя, главного бухгалтера и печатью (при наличии);</w:t>
      </w:r>
    </w:p>
    <w:p w:rsidR="007B2B76" w:rsidRDefault="007B2B76">
      <w:pPr>
        <w:pStyle w:val="ConsPlusNormal"/>
        <w:spacing w:before="220"/>
        <w:ind w:firstLine="540"/>
        <w:jc w:val="both"/>
      </w:pPr>
      <w:r>
        <w:t>г) справку об отсутствии в отношении участника отбора проведения процедуры реорганизации, ликвидации, банкротства, приостановления или ограничения на осуществление хозяйственной деятельности, заверенную подписями руководителя, главного бухгалтера и печатью (при наличии);</w:t>
      </w:r>
    </w:p>
    <w:p w:rsidR="007B2B76" w:rsidRDefault="007B2B76">
      <w:pPr>
        <w:pStyle w:val="ConsPlusNormal"/>
        <w:spacing w:before="220"/>
        <w:ind w:firstLine="540"/>
        <w:jc w:val="both"/>
      </w:pPr>
      <w:r>
        <w:t>д) справку о том, что участник отбора не находится в реестре недобросовестных поставщиков, заверенную подписью руководителя и печатью (при наличии);</w:t>
      </w:r>
    </w:p>
    <w:p w:rsidR="007B2B76" w:rsidRDefault="007B2B76">
      <w:pPr>
        <w:pStyle w:val="ConsPlusNormal"/>
        <w:spacing w:before="220"/>
        <w:ind w:firstLine="540"/>
        <w:jc w:val="both"/>
      </w:pPr>
      <w:r>
        <w:t>е) справку о том, что в текущем финансовом году участник отбора не получал средства из бюджета Ленинградской области в соответствии с иными правовыми актами на цели, установленные настоящим Порядком, заверенную подписями руководителя, главного бухгалтера и печатью (при наличии);</w:t>
      </w:r>
    </w:p>
    <w:p w:rsidR="007B2B76" w:rsidRDefault="007B2B76">
      <w:pPr>
        <w:pStyle w:val="ConsPlusNormal"/>
        <w:spacing w:before="220"/>
        <w:ind w:firstLine="540"/>
        <w:jc w:val="both"/>
      </w:pPr>
      <w:r>
        <w:t>ж) справку об отсутствии задолженности перед работниками по заработной плате, заверенную подписями руководителя, главного бухгалтера и печатью (при наличии);</w:t>
      </w:r>
    </w:p>
    <w:p w:rsidR="007B2B76" w:rsidRDefault="007B2B76">
      <w:pPr>
        <w:pStyle w:val="ConsPlusNormal"/>
        <w:spacing w:before="220"/>
        <w:ind w:firstLine="540"/>
        <w:jc w:val="both"/>
      </w:pPr>
      <w:r>
        <w:t>з) справку о среднемесячной заработной плате работников, заверенную подписями руководителя, главного бухгалтера и печатью (при наличии);</w:t>
      </w:r>
    </w:p>
    <w:p w:rsidR="007B2B76" w:rsidRDefault="007B2B76">
      <w:pPr>
        <w:pStyle w:val="ConsPlusNormal"/>
        <w:spacing w:before="220"/>
        <w:ind w:firstLine="540"/>
        <w:jc w:val="both"/>
      </w:pPr>
      <w:r>
        <w:t>и) копию документа, подтверждающего полномочия руководителя, заверенную подписью руководителя и печатью (при наличии);</w:t>
      </w:r>
    </w:p>
    <w:p w:rsidR="007B2B76" w:rsidRDefault="007B2B76">
      <w:pPr>
        <w:pStyle w:val="ConsPlusNormal"/>
        <w:spacing w:before="220"/>
        <w:ind w:firstLine="540"/>
        <w:jc w:val="both"/>
      </w:pPr>
      <w:r>
        <w:t>к) презентацию проекта с кратким описанием, включая информацию о целях, задачах, расчетах, ожидаемом результате реализации проекта (в объеме не более 10 слайдов).</w:t>
      </w:r>
    </w:p>
    <w:p w:rsidR="007B2B76" w:rsidRDefault="007B2B76">
      <w:pPr>
        <w:pStyle w:val="ConsPlusNormal"/>
        <w:spacing w:before="220"/>
        <w:ind w:firstLine="540"/>
        <w:jc w:val="both"/>
      </w:pPr>
      <w:r>
        <w:t>2.5.1.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7B2B76" w:rsidRDefault="007B2B76">
      <w:pPr>
        <w:pStyle w:val="ConsPlusNormal"/>
        <w:spacing w:before="220"/>
        <w:ind w:firstLine="540"/>
        <w:jc w:val="both"/>
      </w:pPr>
      <w:r>
        <w:t>выписка из Единого государственного реестра юридических лиц;</w:t>
      </w:r>
    </w:p>
    <w:p w:rsidR="007B2B76" w:rsidRDefault="007B2B76">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2B76" w:rsidRDefault="007B2B76">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7B2B76" w:rsidRDefault="007B2B76">
      <w:pPr>
        <w:pStyle w:val="ConsPlusNormal"/>
        <w:spacing w:before="220"/>
        <w:ind w:firstLine="540"/>
        <w:jc w:val="both"/>
      </w:pPr>
      <w:r>
        <w:t>2.5.2. Ответственность за своевременность, полноту и достоверность представляемых документов и сведений возлагается на участника конкурсного отбора.</w:t>
      </w:r>
    </w:p>
    <w:p w:rsidR="007B2B76" w:rsidRDefault="007B2B76">
      <w:pPr>
        <w:pStyle w:val="ConsPlusNormal"/>
        <w:spacing w:before="220"/>
        <w:ind w:firstLine="540"/>
        <w:jc w:val="both"/>
      </w:pPr>
      <w:r>
        <w:t xml:space="preserve">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w:t>
      </w:r>
      <w:r>
        <w:lastRenderedPageBreak/>
        <w:t>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2B76" w:rsidRDefault="007B2B76">
      <w:pPr>
        <w:pStyle w:val="ConsPlusNormal"/>
        <w:spacing w:before="220"/>
        <w:ind w:firstLine="540"/>
        <w:jc w:val="both"/>
      </w:pPr>
      <w:r>
        <w:t>2.6. Участник конкурсного отбора подает не более одной заявки для получения субсидии.</w:t>
      </w:r>
    </w:p>
    <w:p w:rsidR="007B2B76" w:rsidRDefault="007B2B76">
      <w:pPr>
        <w:pStyle w:val="ConsPlusNormal"/>
        <w:spacing w:before="220"/>
        <w:ind w:firstLine="540"/>
        <w:jc w:val="both"/>
      </w:pPr>
      <w:r>
        <w:t>2.7. Документы в составе заявки представляются лично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 Указанные документы должны быть пронумерованы и прошиты, с обратной стороны скреплены печатью (при наличии), подписаны руководителем.</w:t>
      </w:r>
    </w:p>
    <w:p w:rsidR="007B2B76" w:rsidRDefault="007B2B76">
      <w:pPr>
        <w:pStyle w:val="ConsPlusNormal"/>
        <w:spacing w:before="220"/>
        <w:ind w:firstLine="540"/>
        <w:jc w:val="both"/>
      </w:pPr>
      <w:r>
        <w:t>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w:t>
      </w:r>
    </w:p>
    <w:p w:rsidR="007B2B76" w:rsidRDefault="007B2B76">
      <w:pPr>
        <w:pStyle w:val="ConsPlusNormal"/>
        <w:spacing w:before="220"/>
        <w:ind w:firstLine="540"/>
        <w:jc w:val="both"/>
      </w:pPr>
      <w:r>
        <w:t>Внесение изменений в заявку осуществляется путем отзыва и подачи новой заявки.</w:t>
      </w:r>
    </w:p>
    <w:p w:rsidR="007B2B76" w:rsidRDefault="007B2B76">
      <w:pPr>
        <w:pStyle w:val="ConsPlusNormal"/>
        <w:spacing w:before="220"/>
        <w:ind w:firstLine="540"/>
        <w:jc w:val="both"/>
      </w:pPr>
      <w:r>
        <w:t>2.8. Конкурсный отбор проводится комиссией не позднее 15 рабочих дней с даты окончания приема заявок. Порядок работы и состав комиссии утверждаются правовыми актами комитета.</w:t>
      </w:r>
    </w:p>
    <w:p w:rsidR="007B2B76" w:rsidRDefault="007B2B76">
      <w:pPr>
        <w:pStyle w:val="ConsPlusNormal"/>
        <w:spacing w:before="220"/>
        <w:ind w:firstLine="540"/>
        <w:jc w:val="both"/>
      </w:pPr>
      <w:r>
        <w:t xml:space="preserve">2.9. Комиссия рассматривает заявки и приложенные к ним документы, осуществляет проверку наличия (отсутствия) оснований для отклонения заявки и отказа в предоставлении субсидий в соответствии с </w:t>
      </w:r>
      <w:hyperlink w:anchor="P2558" w:history="1">
        <w:r>
          <w:rPr>
            <w:color w:val="0000FF"/>
          </w:rPr>
          <w:t>пунктами 2.11</w:t>
        </w:r>
      </w:hyperlink>
      <w:r>
        <w:t xml:space="preserve"> и </w:t>
      </w:r>
      <w:hyperlink w:anchor="P2563" w:history="1">
        <w:r>
          <w:rPr>
            <w:color w:val="0000FF"/>
          </w:rPr>
          <w:t>2.12</w:t>
        </w:r>
      </w:hyperlink>
      <w:r>
        <w:t xml:space="preserve"> настоящего Порядка, определяет победителя конкурсного отбора на основании критериев оценки заявок.</w:t>
      </w:r>
    </w:p>
    <w:p w:rsidR="007B2B76" w:rsidRDefault="007B2B76">
      <w:pPr>
        <w:pStyle w:val="ConsPlusNormal"/>
        <w:spacing w:before="220"/>
        <w:ind w:firstLine="540"/>
        <w:jc w:val="both"/>
      </w:pPr>
      <w:r>
        <w:t>Рассмотрение заявок производится в соответствии с датой и временем их поступления в комиссию.</w:t>
      </w:r>
    </w:p>
    <w:p w:rsidR="007B2B76" w:rsidRDefault="007B2B76">
      <w:pPr>
        <w:pStyle w:val="ConsPlusNormal"/>
        <w:spacing w:before="220"/>
        <w:ind w:firstLine="540"/>
        <w:jc w:val="both"/>
      </w:pPr>
      <w:r>
        <w:t xml:space="preserve">2.10. Представленные на конкурсный отбор заявки оцениваются комиссией по балльной системе в соответствии с критериями, указанными в </w:t>
      </w:r>
      <w:hyperlink w:anchor="P2404" w:history="1">
        <w:r>
          <w:rPr>
            <w:color w:val="0000FF"/>
          </w:rPr>
          <w:t>пункте 1.6</w:t>
        </w:r>
      </w:hyperlink>
      <w:r>
        <w:t xml:space="preserve"> настоящего Порядка:</w:t>
      </w:r>
    </w:p>
    <w:p w:rsidR="007B2B76" w:rsidRDefault="007B2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28"/>
        <w:gridCol w:w="4819"/>
      </w:tblGrid>
      <w:tr w:rsidR="007B2B76">
        <w:tc>
          <w:tcPr>
            <w:tcW w:w="624" w:type="dxa"/>
          </w:tcPr>
          <w:p w:rsidR="007B2B76" w:rsidRDefault="007B2B76">
            <w:pPr>
              <w:pStyle w:val="ConsPlusNormal"/>
              <w:jc w:val="center"/>
            </w:pPr>
            <w:r>
              <w:t>N п/п</w:t>
            </w:r>
          </w:p>
        </w:tc>
        <w:tc>
          <w:tcPr>
            <w:tcW w:w="3628" w:type="dxa"/>
          </w:tcPr>
          <w:p w:rsidR="007B2B76" w:rsidRDefault="007B2B76">
            <w:pPr>
              <w:pStyle w:val="ConsPlusNormal"/>
              <w:jc w:val="center"/>
            </w:pPr>
            <w:r>
              <w:t>Наименование критерия</w:t>
            </w:r>
          </w:p>
        </w:tc>
        <w:tc>
          <w:tcPr>
            <w:tcW w:w="4819" w:type="dxa"/>
          </w:tcPr>
          <w:p w:rsidR="007B2B76" w:rsidRDefault="007B2B76">
            <w:pPr>
              <w:pStyle w:val="ConsPlusNormal"/>
              <w:jc w:val="center"/>
            </w:pPr>
            <w:r>
              <w:t>Количество баллов</w:t>
            </w:r>
          </w:p>
        </w:tc>
      </w:tr>
      <w:tr w:rsidR="007B2B76">
        <w:tc>
          <w:tcPr>
            <w:tcW w:w="624" w:type="dxa"/>
            <w:vMerge w:val="restart"/>
          </w:tcPr>
          <w:p w:rsidR="007B2B76" w:rsidRDefault="007B2B76">
            <w:pPr>
              <w:pStyle w:val="ConsPlusNormal"/>
              <w:jc w:val="center"/>
            </w:pPr>
            <w:r>
              <w:t>1</w:t>
            </w:r>
          </w:p>
        </w:tc>
        <w:tc>
          <w:tcPr>
            <w:tcW w:w="3628" w:type="dxa"/>
            <w:vMerge w:val="restart"/>
          </w:tcPr>
          <w:p w:rsidR="007B2B76" w:rsidRDefault="007B2B76">
            <w:pPr>
              <w:pStyle w:val="ConsPlusNormal"/>
            </w:pPr>
            <w:r>
              <w:t>Наличие у получателя субсидии опыта в реализации проектов, соответствующих цели предоставления субсидии, в течение трех лет, предшествовавших дате подачи заявок на участие в конкурсном отборе, соответствующих следующим характеристикам:</w:t>
            </w:r>
          </w:p>
        </w:tc>
        <w:tc>
          <w:tcPr>
            <w:tcW w:w="4819" w:type="dxa"/>
          </w:tcPr>
          <w:p w:rsidR="007B2B76" w:rsidRDefault="007B2B76">
            <w:pPr>
              <w:pStyle w:val="ConsPlusNormal"/>
            </w:pPr>
            <w:r>
              <w:t>3 проекта и более - 20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2 проекта - 10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1 проект - 5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0 проектов - 0 баллов</w:t>
            </w:r>
          </w:p>
        </w:tc>
      </w:tr>
      <w:tr w:rsidR="007B2B76">
        <w:tc>
          <w:tcPr>
            <w:tcW w:w="624" w:type="dxa"/>
            <w:vMerge w:val="restart"/>
          </w:tcPr>
          <w:p w:rsidR="007B2B76" w:rsidRDefault="007B2B76">
            <w:pPr>
              <w:pStyle w:val="ConsPlusNormal"/>
              <w:jc w:val="center"/>
            </w:pPr>
            <w:r>
              <w:t>1.1</w:t>
            </w:r>
          </w:p>
        </w:tc>
        <w:tc>
          <w:tcPr>
            <w:tcW w:w="3628" w:type="dxa"/>
            <w:vMerge w:val="restart"/>
          </w:tcPr>
          <w:p w:rsidR="007B2B76" w:rsidRDefault="007B2B76">
            <w:pPr>
              <w:pStyle w:val="ConsPlusNormal"/>
            </w:pPr>
            <w:r>
              <w:t>Наличие процента от общей суммы расходов на реализацию проекта (объем внебюджетного софинансирования проекта)</w:t>
            </w:r>
          </w:p>
        </w:tc>
        <w:tc>
          <w:tcPr>
            <w:tcW w:w="4819" w:type="dxa"/>
          </w:tcPr>
          <w:p w:rsidR="007B2B76" w:rsidRDefault="007B2B76">
            <w:pPr>
              <w:pStyle w:val="ConsPlusNormal"/>
            </w:pPr>
            <w:r>
              <w:t>Более 20 проц. - 10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10-20 проц. - 5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1-9 проц. - 3 балла</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0 проц. - 0 баллов</w:t>
            </w:r>
          </w:p>
        </w:tc>
      </w:tr>
      <w:tr w:rsidR="007B2B76">
        <w:tc>
          <w:tcPr>
            <w:tcW w:w="624" w:type="dxa"/>
            <w:vMerge w:val="restart"/>
          </w:tcPr>
          <w:p w:rsidR="007B2B76" w:rsidRDefault="007B2B76">
            <w:pPr>
              <w:pStyle w:val="ConsPlusNormal"/>
              <w:jc w:val="center"/>
            </w:pPr>
            <w:r>
              <w:t>1.2</w:t>
            </w:r>
          </w:p>
        </w:tc>
        <w:tc>
          <w:tcPr>
            <w:tcW w:w="3628" w:type="dxa"/>
            <w:vMerge w:val="restart"/>
          </w:tcPr>
          <w:p w:rsidR="007B2B76" w:rsidRDefault="007B2B76">
            <w:pPr>
              <w:pStyle w:val="ConsPlusNormal"/>
            </w:pPr>
            <w:r>
              <w:t xml:space="preserve">Функционирование проекта после завершения финансирования за счет </w:t>
            </w:r>
            <w:r>
              <w:lastRenderedPageBreak/>
              <w:t>предоставленной субсидии</w:t>
            </w:r>
          </w:p>
        </w:tc>
        <w:tc>
          <w:tcPr>
            <w:tcW w:w="4819" w:type="dxa"/>
          </w:tcPr>
          <w:p w:rsidR="007B2B76" w:rsidRDefault="007B2B76">
            <w:pPr>
              <w:pStyle w:val="ConsPlusNormal"/>
            </w:pPr>
            <w:r>
              <w:lastRenderedPageBreak/>
              <w:t>Предусматривается функционирование проекта после завершения финансирования - 10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Предусматривается функционирование отдельных мероприятий проекта после завершения финансирования - 5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Функционирование проекта не предусматривается после завершения финансирования - 0 баллов</w:t>
            </w:r>
          </w:p>
        </w:tc>
      </w:tr>
      <w:tr w:rsidR="007B2B76">
        <w:tc>
          <w:tcPr>
            <w:tcW w:w="624" w:type="dxa"/>
            <w:vMerge w:val="restart"/>
          </w:tcPr>
          <w:p w:rsidR="007B2B76" w:rsidRDefault="007B2B76">
            <w:pPr>
              <w:pStyle w:val="ConsPlusNormal"/>
              <w:jc w:val="center"/>
            </w:pPr>
            <w:r>
              <w:t>1.3</w:t>
            </w:r>
          </w:p>
        </w:tc>
        <w:tc>
          <w:tcPr>
            <w:tcW w:w="3628" w:type="dxa"/>
            <w:vMerge w:val="restart"/>
          </w:tcPr>
          <w:p w:rsidR="007B2B76" w:rsidRDefault="007B2B76">
            <w:pPr>
              <w:pStyle w:val="ConsPlusNormal"/>
            </w:pPr>
            <w:r>
              <w:t>Инновационность проекта в заявленной сфере</w:t>
            </w:r>
          </w:p>
        </w:tc>
        <w:tc>
          <w:tcPr>
            <w:tcW w:w="4819" w:type="dxa"/>
          </w:tcPr>
          <w:p w:rsidR="007B2B76" w:rsidRDefault="007B2B76">
            <w:pPr>
              <w:pStyle w:val="ConsPlusNormal"/>
            </w:pPr>
            <w:r>
              <w:t>Аналогичные проекты не реализовывались на территории Ленинградской области - 10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Аналогичные проекты реализовывались на территории Ленинградской области - 0 баллов</w:t>
            </w:r>
          </w:p>
        </w:tc>
      </w:tr>
      <w:tr w:rsidR="007B2B76">
        <w:tc>
          <w:tcPr>
            <w:tcW w:w="624" w:type="dxa"/>
            <w:vMerge w:val="restart"/>
          </w:tcPr>
          <w:p w:rsidR="007B2B76" w:rsidRDefault="007B2B76">
            <w:pPr>
              <w:pStyle w:val="ConsPlusNormal"/>
              <w:jc w:val="center"/>
            </w:pPr>
            <w:r>
              <w:t>1.4</w:t>
            </w:r>
          </w:p>
        </w:tc>
        <w:tc>
          <w:tcPr>
            <w:tcW w:w="3628" w:type="dxa"/>
            <w:vMerge w:val="restart"/>
          </w:tcPr>
          <w:p w:rsidR="007B2B76" w:rsidRDefault="007B2B76">
            <w:pPr>
              <w:pStyle w:val="ConsPlusNormal"/>
            </w:pPr>
            <w:r>
              <w:t>Актуальность проекта (характеристика проекта в заявленной сфере)</w:t>
            </w:r>
          </w:p>
        </w:tc>
        <w:tc>
          <w:tcPr>
            <w:tcW w:w="4819" w:type="dxa"/>
          </w:tcPr>
          <w:p w:rsidR="007B2B76" w:rsidRDefault="007B2B76">
            <w:pPr>
              <w:pStyle w:val="ConsPlusNormal"/>
            </w:pPr>
            <w:r>
              <w:t>Проект актуален, направлен на решение приоритетных задач в сфере туризма в Ленинградской области в полной мере - 10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Проект актуален, направлен на частичное решение приоритетных задач в сфере туризма - 5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Проект не актуален - 0 баллов</w:t>
            </w:r>
          </w:p>
        </w:tc>
      </w:tr>
      <w:tr w:rsidR="007B2B76">
        <w:tc>
          <w:tcPr>
            <w:tcW w:w="624" w:type="dxa"/>
            <w:vMerge w:val="restart"/>
          </w:tcPr>
          <w:p w:rsidR="007B2B76" w:rsidRDefault="007B2B76">
            <w:pPr>
              <w:pStyle w:val="ConsPlusNormal"/>
              <w:jc w:val="center"/>
            </w:pPr>
            <w:r>
              <w:t>1.5</w:t>
            </w:r>
          </w:p>
        </w:tc>
        <w:tc>
          <w:tcPr>
            <w:tcW w:w="3628" w:type="dxa"/>
            <w:vMerge w:val="restart"/>
          </w:tcPr>
          <w:p w:rsidR="007B2B76" w:rsidRDefault="007B2B76">
            <w:pPr>
              <w:pStyle w:val="ConsPlusNormal"/>
            </w:pPr>
            <w:r>
              <w:t>Состав мероприятий в рамках реализации проекта</w:t>
            </w:r>
          </w:p>
        </w:tc>
        <w:tc>
          <w:tcPr>
            <w:tcW w:w="4819" w:type="dxa"/>
          </w:tcPr>
          <w:p w:rsidR="007B2B76" w:rsidRDefault="007B2B76">
            <w:pPr>
              <w:pStyle w:val="ConsPlusNormal"/>
            </w:pPr>
            <w:r>
              <w:t xml:space="preserve">1. Стоимость объектов туристской инфраструктуры (применимо к </w:t>
            </w:r>
            <w:hyperlink w:anchor="P2398" w:history="1">
              <w:r>
                <w:rPr>
                  <w:color w:val="0000FF"/>
                </w:rPr>
                <w:t>подпункту "а" пункта 1.3</w:t>
              </w:r>
            </w:hyperlink>
            <w:r>
              <w:t xml:space="preserve"> настоящего Порядка):</w:t>
            </w:r>
          </w:p>
          <w:p w:rsidR="007B2B76" w:rsidRDefault="007B2B76">
            <w:pPr>
              <w:pStyle w:val="ConsPlusNormal"/>
            </w:pPr>
            <w:r>
              <w:t>свыше 1000 тыс. рублей - 15 баллов;</w:t>
            </w:r>
          </w:p>
          <w:p w:rsidR="007B2B76" w:rsidRDefault="007B2B76">
            <w:pPr>
              <w:pStyle w:val="ConsPlusNormal"/>
            </w:pPr>
            <w:r>
              <w:t>от 501 до 1000 тыс. рублей - 10 баллов;</w:t>
            </w:r>
          </w:p>
          <w:p w:rsidR="007B2B76" w:rsidRDefault="007B2B76">
            <w:pPr>
              <w:pStyle w:val="ConsPlusNormal"/>
            </w:pPr>
            <w:r>
              <w:t>от 100 до 500 тыс. рублей - 5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 xml:space="preserve">2. Количество объектов туристской навигации (применимо к </w:t>
            </w:r>
            <w:hyperlink w:anchor="P2399" w:history="1">
              <w:r>
                <w:rPr>
                  <w:color w:val="0000FF"/>
                </w:rPr>
                <w:t>подпункту "б" пункта 1.3</w:t>
              </w:r>
            </w:hyperlink>
            <w:r>
              <w:t xml:space="preserve"> настоящего Порядка):</w:t>
            </w:r>
          </w:p>
          <w:p w:rsidR="007B2B76" w:rsidRDefault="007B2B76">
            <w:pPr>
              <w:pStyle w:val="ConsPlusNormal"/>
            </w:pPr>
            <w:r>
              <w:t>более 50 - 15 баллов;</w:t>
            </w:r>
          </w:p>
          <w:p w:rsidR="007B2B76" w:rsidRDefault="007B2B76">
            <w:pPr>
              <w:pStyle w:val="ConsPlusNormal"/>
            </w:pPr>
            <w:r>
              <w:t>от 10 до 50 - 10 баллов;</w:t>
            </w:r>
          </w:p>
          <w:p w:rsidR="007B2B76" w:rsidRDefault="007B2B76">
            <w:pPr>
              <w:pStyle w:val="ConsPlusNormal"/>
            </w:pPr>
            <w:r>
              <w:t>до 10 - 5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 xml:space="preserve">3. Туристский поток (количество туристов и экскурсантов) (применимо к </w:t>
            </w:r>
            <w:hyperlink w:anchor="P2400" w:history="1">
              <w:r>
                <w:rPr>
                  <w:color w:val="0000FF"/>
                </w:rPr>
                <w:t>подпункту "в" пункта 1.3</w:t>
              </w:r>
            </w:hyperlink>
            <w:r>
              <w:t xml:space="preserve"> настоящего Порядка):</w:t>
            </w:r>
          </w:p>
          <w:p w:rsidR="007B2B76" w:rsidRDefault="007B2B76">
            <w:pPr>
              <w:pStyle w:val="ConsPlusNormal"/>
            </w:pPr>
            <w:r>
              <w:t>свыше 1500 чел. - 15 баллов;</w:t>
            </w:r>
          </w:p>
          <w:p w:rsidR="007B2B76" w:rsidRDefault="007B2B76">
            <w:pPr>
              <w:pStyle w:val="ConsPlusNormal"/>
            </w:pPr>
            <w:r>
              <w:t>от 500 до 1500 чел. - 10 баллов;</w:t>
            </w:r>
          </w:p>
          <w:p w:rsidR="007B2B76" w:rsidRDefault="007B2B76">
            <w:pPr>
              <w:pStyle w:val="ConsPlusNormal"/>
            </w:pPr>
            <w:r>
              <w:t>до 500 чел. - 5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 xml:space="preserve">4. Количество участников (применимо к </w:t>
            </w:r>
            <w:hyperlink w:anchor="P2401" w:history="1">
              <w:r>
                <w:rPr>
                  <w:color w:val="0000FF"/>
                </w:rPr>
                <w:t>подпункту "г" пункта 1.3</w:t>
              </w:r>
            </w:hyperlink>
            <w:r>
              <w:t xml:space="preserve"> настоящего Порядка):</w:t>
            </w:r>
          </w:p>
          <w:p w:rsidR="007B2B76" w:rsidRDefault="007B2B76">
            <w:pPr>
              <w:pStyle w:val="ConsPlusNormal"/>
            </w:pPr>
            <w:r>
              <w:t>свыше 150 чел. - 15 баллов;</w:t>
            </w:r>
          </w:p>
          <w:p w:rsidR="007B2B76" w:rsidRDefault="007B2B76">
            <w:pPr>
              <w:pStyle w:val="ConsPlusNormal"/>
            </w:pPr>
            <w:r>
              <w:t>от 45 до 150 чел. - 10 баллов;</w:t>
            </w:r>
          </w:p>
          <w:p w:rsidR="007B2B76" w:rsidRDefault="007B2B76">
            <w:pPr>
              <w:pStyle w:val="ConsPlusNormal"/>
            </w:pPr>
            <w:r>
              <w:t>до 45 чел. - 5 баллов</w:t>
            </w:r>
          </w:p>
        </w:tc>
      </w:tr>
      <w:tr w:rsidR="007B2B76">
        <w:tc>
          <w:tcPr>
            <w:tcW w:w="624" w:type="dxa"/>
            <w:vMerge w:val="restart"/>
          </w:tcPr>
          <w:p w:rsidR="007B2B76" w:rsidRDefault="007B2B76">
            <w:pPr>
              <w:pStyle w:val="ConsPlusNormal"/>
              <w:jc w:val="center"/>
            </w:pPr>
            <w:r>
              <w:t>1.6</w:t>
            </w:r>
          </w:p>
        </w:tc>
        <w:tc>
          <w:tcPr>
            <w:tcW w:w="3628" w:type="dxa"/>
            <w:vMerge w:val="restart"/>
          </w:tcPr>
          <w:p w:rsidR="007B2B76" w:rsidRDefault="007B2B76">
            <w:pPr>
              <w:pStyle w:val="ConsPlusNormal"/>
            </w:pPr>
            <w:r>
              <w:t>Заявленные в проекте финансовые требования (расходы) экономически обоснованы</w:t>
            </w:r>
          </w:p>
        </w:tc>
        <w:tc>
          <w:tcPr>
            <w:tcW w:w="4819" w:type="dxa"/>
          </w:tcPr>
          <w:p w:rsidR="007B2B76" w:rsidRDefault="007B2B76">
            <w:pPr>
              <w:pStyle w:val="ConsPlusNormal"/>
            </w:pPr>
            <w:r>
              <w:t>Финансовые требования (расходы) на реализацию проекта соответствуют результатам его реализации - 10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Финансовые требования (расходы) на реализацию проекта частично соответствуют результатам его реализации - 5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Финансовые требования (расходы) на реализацию проекта не соответствуют результатам его реализации - 0 баллов</w:t>
            </w:r>
          </w:p>
        </w:tc>
      </w:tr>
      <w:tr w:rsidR="007B2B76">
        <w:tc>
          <w:tcPr>
            <w:tcW w:w="624" w:type="dxa"/>
            <w:vMerge w:val="restart"/>
          </w:tcPr>
          <w:p w:rsidR="007B2B76" w:rsidRDefault="007B2B76">
            <w:pPr>
              <w:pStyle w:val="ConsPlusNormal"/>
              <w:jc w:val="center"/>
            </w:pPr>
            <w:r>
              <w:t>1.7</w:t>
            </w:r>
          </w:p>
        </w:tc>
        <w:tc>
          <w:tcPr>
            <w:tcW w:w="3628" w:type="dxa"/>
            <w:vMerge w:val="restart"/>
          </w:tcPr>
          <w:p w:rsidR="007B2B76" w:rsidRDefault="007B2B76">
            <w:pPr>
              <w:pStyle w:val="ConsPlusNormal"/>
            </w:pPr>
            <w:r>
              <w:t>Характеристика плана мероприятий проекта</w:t>
            </w:r>
          </w:p>
        </w:tc>
        <w:tc>
          <w:tcPr>
            <w:tcW w:w="4819" w:type="dxa"/>
          </w:tcPr>
          <w:p w:rsidR="007B2B76" w:rsidRDefault="007B2B76">
            <w:pPr>
              <w:pStyle w:val="ConsPlusNormal"/>
            </w:pPr>
            <w:r>
              <w:t>Реалистичен, обеспечен ресурсами - 5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Реалистичен, для достижения целей и решения задач проекта необходимо больше ресурсов - 3 балла</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Нереалистичен, не обеспечен ресурсами - 0 баллов</w:t>
            </w:r>
          </w:p>
        </w:tc>
      </w:tr>
      <w:tr w:rsidR="007B2B76">
        <w:tc>
          <w:tcPr>
            <w:tcW w:w="624" w:type="dxa"/>
            <w:vMerge w:val="restart"/>
          </w:tcPr>
          <w:p w:rsidR="007B2B76" w:rsidRDefault="007B2B76">
            <w:pPr>
              <w:pStyle w:val="ConsPlusNormal"/>
              <w:jc w:val="center"/>
            </w:pPr>
            <w:r>
              <w:t>2</w:t>
            </w:r>
          </w:p>
        </w:tc>
        <w:tc>
          <w:tcPr>
            <w:tcW w:w="3628" w:type="dxa"/>
            <w:vMerge w:val="restart"/>
          </w:tcPr>
          <w:p w:rsidR="007B2B76" w:rsidRDefault="007B2B76">
            <w:pPr>
              <w:pStyle w:val="ConsPlusNormal"/>
            </w:pPr>
            <w:r>
              <w:t>Наличие у получателя субсидии информационного ресурса о его деятельности и периодичность его обновления</w:t>
            </w:r>
          </w:p>
        </w:tc>
        <w:tc>
          <w:tcPr>
            <w:tcW w:w="4819" w:type="dxa"/>
          </w:tcPr>
          <w:p w:rsidR="007B2B76" w:rsidRDefault="007B2B76">
            <w:pPr>
              <w:pStyle w:val="ConsPlusNormal"/>
            </w:pPr>
            <w:r>
              <w:t>Обновляется ежемесячно - 5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Обновляется ежеквартально - 3 балла</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Не обновляется или отсутствует - 0 баллов</w:t>
            </w:r>
          </w:p>
        </w:tc>
      </w:tr>
      <w:tr w:rsidR="007B2B76">
        <w:tc>
          <w:tcPr>
            <w:tcW w:w="624" w:type="dxa"/>
            <w:vMerge w:val="restart"/>
          </w:tcPr>
          <w:p w:rsidR="007B2B76" w:rsidRDefault="007B2B76">
            <w:pPr>
              <w:pStyle w:val="ConsPlusNormal"/>
              <w:jc w:val="center"/>
            </w:pPr>
            <w:r>
              <w:t>3</w:t>
            </w:r>
          </w:p>
        </w:tc>
        <w:tc>
          <w:tcPr>
            <w:tcW w:w="3628" w:type="dxa"/>
            <w:vMerge w:val="restart"/>
          </w:tcPr>
          <w:p w:rsidR="007B2B76" w:rsidRDefault="007B2B76">
            <w:pPr>
              <w:pStyle w:val="ConsPlusNormal"/>
            </w:pPr>
            <w:r>
              <w:t>Наличие у получателя субсидии необходимых для целей предоставления субсидии материально-технических и кадровых ресурсов</w:t>
            </w:r>
          </w:p>
        </w:tc>
        <w:tc>
          <w:tcPr>
            <w:tcW w:w="4819" w:type="dxa"/>
          </w:tcPr>
          <w:p w:rsidR="007B2B76" w:rsidRDefault="007B2B76">
            <w:pPr>
              <w:pStyle w:val="ConsPlusNormal"/>
            </w:pPr>
            <w:r>
              <w:t>Количество работников, задействованных в проекте (без внешних совместителей):</w:t>
            </w:r>
          </w:p>
          <w:p w:rsidR="007B2B76" w:rsidRDefault="007B2B76">
            <w:pPr>
              <w:pStyle w:val="ConsPlusNormal"/>
            </w:pPr>
            <w:r>
              <w:t>от 3 до 5 работников - 2 балла;</w:t>
            </w:r>
          </w:p>
          <w:p w:rsidR="007B2B76" w:rsidRDefault="007B2B76">
            <w:pPr>
              <w:pStyle w:val="ConsPlusNormal"/>
            </w:pPr>
            <w:r>
              <w:t>от 1 до 2 работников - 1 балл;</w:t>
            </w:r>
          </w:p>
          <w:p w:rsidR="007B2B76" w:rsidRDefault="007B2B76">
            <w:pPr>
              <w:pStyle w:val="ConsPlusNormal"/>
            </w:pPr>
            <w:r>
              <w:t>отсутствуют работники - 0 баллов</w:t>
            </w:r>
          </w:p>
        </w:tc>
      </w:tr>
      <w:tr w:rsidR="007B2B76">
        <w:tc>
          <w:tcPr>
            <w:tcW w:w="624" w:type="dxa"/>
            <w:vMerge/>
          </w:tcPr>
          <w:p w:rsidR="007B2B76" w:rsidRDefault="007B2B76"/>
        </w:tc>
        <w:tc>
          <w:tcPr>
            <w:tcW w:w="3628" w:type="dxa"/>
            <w:vMerge/>
          </w:tcPr>
          <w:p w:rsidR="007B2B76" w:rsidRDefault="007B2B76"/>
        </w:tc>
        <w:tc>
          <w:tcPr>
            <w:tcW w:w="4819" w:type="dxa"/>
          </w:tcPr>
          <w:p w:rsidR="007B2B76" w:rsidRDefault="007B2B76">
            <w:pPr>
              <w:pStyle w:val="ConsPlusNormal"/>
            </w:pPr>
            <w:r>
              <w:t>Наличие оборудования:</w:t>
            </w:r>
          </w:p>
          <w:p w:rsidR="007B2B76" w:rsidRDefault="007B2B76">
            <w:pPr>
              <w:pStyle w:val="ConsPlusNormal"/>
            </w:pPr>
            <w:r>
              <w:t>имеется техническое оснащение - 3 балла;</w:t>
            </w:r>
          </w:p>
          <w:p w:rsidR="007B2B76" w:rsidRDefault="007B2B76">
            <w:pPr>
              <w:pStyle w:val="ConsPlusNormal"/>
            </w:pPr>
            <w:r>
              <w:t>отсутствует техническое оснащение - 0 баллов</w:t>
            </w:r>
          </w:p>
        </w:tc>
      </w:tr>
    </w:tbl>
    <w:p w:rsidR="007B2B76" w:rsidRDefault="007B2B76">
      <w:pPr>
        <w:pStyle w:val="ConsPlusNormal"/>
        <w:ind w:firstLine="540"/>
        <w:jc w:val="both"/>
      </w:pPr>
    </w:p>
    <w:p w:rsidR="007B2B76" w:rsidRDefault="007B2B76">
      <w:pPr>
        <w:pStyle w:val="ConsPlusNormal"/>
        <w:ind w:firstLine="540"/>
        <w:jc w:val="both"/>
      </w:pPr>
      <w:bookmarkStart w:id="30" w:name="P2558"/>
      <w:bookmarkEnd w:id="30"/>
      <w:r>
        <w:t>2.11. Основаниями для отклонения заявки участника конкурсного отбора на стадии рассмотрения и оценки заявок являются:</w:t>
      </w:r>
    </w:p>
    <w:p w:rsidR="007B2B76" w:rsidRDefault="007B2B76">
      <w:pPr>
        <w:pStyle w:val="ConsPlusNormal"/>
        <w:spacing w:before="220"/>
        <w:ind w:firstLine="540"/>
        <w:jc w:val="both"/>
      </w:pPr>
      <w:r>
        <w:t xml:space="preserve">а) несоответствие участника конкурсного отбора условиям и требованиям </w:t>
      </w:r>
      <w:hyperlink w:anchor="P2420" w:history="1">
        <w:r>
          <w:rPr>
            <w:color w:val="0000FF"/>
          </w:rPr>
          <w:t>пункта 2.1</w:t>
        </w:r>
      </w:hyperlink>
      <w:r>
        <w:t xml:space="preserve"> настоящего Порядка;</w:t>
      </w:r>
    </w:p>
    <w:p w:rsidR="007B2B76" w:rsidRDefault="007B2B76">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2460" w:history="1">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7B2B76" w:rsidRDefault="007B2B76">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7B2B76" w:rsidRDefault="007B2B76">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2445" w:history="1">
        <w:r>
          <w:rPr>
            <w:color w:val="0000FF"/>
          </w:rPr>
          <w:t>пунктом 2.4</w:t>
        </w:r>
      </w:hyperlink>
      <w:r>
        <w:t xml:space="preserve"> настоящего Порядка.</w:t>
      </w:r>
    </w:p>
    <w:p w:rsidR="007B2B76" w:rsidRDefault="007B2B76">
      <w:pPr>
        <w:pStyle w:val="ConsPlusNormal"/>
        <w:spacing w:before="220"/>
        <w:ind w:firstLine="540"/>
        <w:jc w:val="both"/>
      </w:pPr>
      <w:bookmarkStart w:id="31" w:name="P2563"/>
      <w:bookmarkEnd w:id="31"/>
      <w:r>
        <w:t>2.12. Основаниями для отказа получателю субсидии в предоставлении субсидии являются:</w:t>
      </w:r>
    </w:p>
    <w:p w:rsidR="007B2B76" w:rsidRDefault="007B2B76">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2422" w:history="1">
        <w:r>
          <w:rPr>
            <w:color w:val="0000FF"/>
          </w:rPr>
          <w:t>подпункте 2 пункта 2.1</w:t>
        </w:r>
      </w:hyperlink>
      <w:r>
        <w:t xml:space="preserve"> настоящего Порядка;</w:t>
      </w:r>
    </w:p>
    <w:p w:rsidR="007B2B76" w:rsidRDefault="007B2B76">
      <w:pPr>
        <w:pStyle w:val="ConsPlusNormal"/>
        <w:spacing w:before="220"/>
        <w:ind w:firstLine="540"/>
        <w:jc w:val="both"/>
      </w:pPr>
      <w:r>
        <w:t>б) установление факта недостоверности представленной получателем субсидии информации;</w:t>
      </w:r>
    </w:p>
    <w:p w:rsidR="007B2B76" w:rsidRDefault="007B2B76">
      <w:pPr>
        <w:pStyle w:val="ConsPlusNormal"/>
        <w:spacing w:before="220"/>
        <w:ind w:firstLine="540"/>
        <w:jc w:val="both"/>
      </w:pPr>
      <w:r>
        <w:lastRenderedPageBreak/>
        <w:t>в) заявке (проекту) по результатам оценки комиссией присвоено 50 и менее баллов.</w:t>
      </w:r>
    </w:p>
    <w:p w:rsidR="007B2B76" w:rsidRDefault="007B2B76">
      <w:pPr>
        <w:pStyle w:val="ConsPlusNormal"/>
        <w:spacing w:before="220"/>
        <w:ind w:firstLine="540"/>
        <w:jc w:val="both"/>
      </w:pPr>
      <w:r>
        <w:t>2.13. Победителем (победителями) конкурсного отбора признается (признаются) участник (участники), набравший (набравшие) в сумме наибольшее количество баллов, и далее в порядке убывания баллов.</w:t>
      </w:r>
    </w:p>
    <w:p w:rsidR="007B2B76" w:rsidRDefault="007B2B76">
      <w:pPr>
        <w:pStyle w:val="ConsPlusNormal"/>
        <w:spacing w:before="220"/>
        <w:ind w:firstLine="540"/>
        <w:jc w:val="both"/>
      </w:pPr>
      <w:r>
        <w:t>Если несколько участников конкурсного отбора набрали одинаковое количество баллов, то победителем конкурсного отбора признается участник конкурсного отбора, подавший заявку ранее других.</w:t>
      </w:r>
    </w:p>
    <w:p w:rsidR="007B2B76" w:rsidRDefault="007B2B76">
      <w:pPr>
        <w:pStyle w:val="ConsPlusNormal"/>
        <w:spacing w:before="220"/>
        <w:ind w:firstLine="540"/>
        <w:jc w:val="both"/>
      </w:pPr>
      <w:r>
        <w:t>2.14. Результаты рассмотрения комиссией заявок оформляются протоколом, который подписывается всеми членами комиссии не позднее трех рабочих дней с даты проведения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 даты его подписания.</w:t>
      </w:r>
    </w:p>
    <w:p w:rsidR="007B2B76" w:rsidRDefault="007B2B76">
      <w:pPr>
        <w:pStyle w:val="ConsPlusNormal"/>
        <w:spacing w:before="220"/>
        <w:ind w:firstLine="540"/>
        <w:jc w:val="both"/>
      </w:pPr>
      <w:r>
        <w:t>2.15.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 оформляется распоряжением комитета (далее - распоряжение) в течение пяти рабочих дней с даты оформления протокола комиссии.</w:t>
      </w:r>
    </w:p>
    <w:p w:rsidR="007B2B76" w:rsidRDefault="007B2B76">
      <w:pPr>
        <w:pStyle w:val="ConsPlusNormal"/>
        <w:spacing w:before="220"/>
        <w:ind w:firstLine="540"/>
        <w:jc w:val="both"/>
      </w:pPr>
      <w:r>
        <w:t>Комитет в срок не позднее трех рабочих дней с даты издания распоряжения размещает на едином портале (при наличии технической возможности) и на официальном сайте комитета в информационно-телекоммуникационной сети "Интернет" информацию о результатах конкурсного отбора, включающую:</w:t>
      </w:r>
    </w:p>
    <w:p w:rsidR="007B2B76" w:rsidRDefault="007B2B76">
      <w:pPr>
        <w:pStyle w:val="ConsPlusNormal"/>
        <w:spacing w:before="220"/>
        <w:ind w:firstLine="540"/>
        <w:jc w:val="both"/>
      </w:pPr>
      <w:r>
        <w:t>дату, время и место рассмотрения заявок;</w:t>
      </w:r>
    </w:p>
    <w:p w:rsidR="007B2B76" w:rsidRDefault="007B2B76">
      <w:pPr>
        <w:pStyle w:val="ConsPlusNormal"/>
        <w:spacing w:before="220"/>
        <w:ind w:firstLine="540"/>
        <w:jc w:val="both"/>
      </w:pPr>
      <w:r>
        <w:t>дату, время и место оценки заявок участников конкурсного отбора;</w:t>
      </w:r>
    </w:p>
    <w:p w:rsidR="007B2B76" w:rsidRDefault="007B2B76">
      <w:pPr>
        <w:pStyle w:val="ConsPlusNormal"/>
        <w:spacing w:before="220"/>
        <w:ind w:firstLine="540"/>
        <w:jc w:val="both"/>
      </w:pPr>
      <w:r>
        <w:t>информацию об участниках конкурсного отбора, заявки которых были рассмотрены;</w:t>
      </w:r>
    </w:p>
    <w:p w:rsidR="007B2B76" w:rsidRDefault="007B2B76">
      <w:pPr>
        <w:pStyle w:val="ConsPlusNormal"/>
        <w:spacing w:before="220"/>
        <w:ind w:firstLine="540"/>
        <w:jc w:val="both"/>
      </w:pPr>
      <w: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7B2B76" w:rsidRDefault="007B2B76">
      <w:pPr>
        <w:pStyle w:val="ConsPlusNormal"/>
        <w:spacing w:before="220"/>
        <w:ind w:firstLine="540"/>
        <w:jc w:val="both"/>
      </w:pPr>
      <w: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rsidR="007B2B76" w:rsidRDefault="007B2B76">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7B2B76" w:rsidRDefault="007B2B76">
      <w:pPr>
        <w:pStyle w:val="ConsPlusNormal"/>
        <w:spacing w:before="220"/>
        <w:ind w:firstLine="540"/>
        <w:jc w:val="both"/>
      </w:pPr>
      <w:r>
        <w:t>2.16.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w:t>
      </w:r>
    </w:p>
    <w:p w:rsidR="007B2B76" w:rsidRDefault="007B2B76">
      <w:pPr>
        <w:pStyle w:val="ConsPlusNormal"/>
        <w:spacing w:before="220"/>
        <w:ind w:firstLine="540"/>
        <w:jc w:val="both"/>
      </w:pPr>
      <w: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 даты принятия распоряжения.</w:t>
      </w:r>
    </w:p>
    <w:p w:rsidR="007B2B76" w:rsidRDefault="007B2B76">
      <w:pPr>
        <w:pStyle w:val="ConsPlusNormal"/>
        <w:spacing w:before="220"/>
        <w:ind w:firstLine="540"/>
        <w:jc w:val="both"/>
      </w:pPr>
      <w:r>
        <w:t>2.17. Размер субсидии рассчитывается по следующей формуле:</w:t>
      </w:r>
    </w:p>
    <w:p w:rsidR="007B2B76" w:rsidRDefault="007B2B76">
      <w:pPr>
        <w:pStyle w:val="ConsPlusNormal"/>
      </w:pPr>
    </w:p>
    <w:p w:rsidR="007B2B76" w:rsidRDefault="007B2B76">
      <w:pPr>
        <w:pStyle w:val="ConsPlusNormal"/>
        <w:jc w:val="center"/>
      </w:pPr>
      <w:r>
        <w:t>Рсуб. = С x Б / 100,</w:t>
      </w:r>
    </w:p>
    <w:p w:rsidR="007B2B76" w:rsidRDefault="007B2B76">
      <w:pPr>
        <w:pStyle w:val="ConsPlusNormal"/>
      </w:pPr>
    </w:p>
    <w:p w:rsidR="007B2B76" w:rsidRDefault="007B2B76">
      <w:pPr>
        <w:pStyle w:val="ConsPlusNormal"/>
        <w:ind w:firstLine="540"/>
        <w:jc w:val="both"/>
      </w:pPr>
      <w:r>
        <w:lastRenderedPageBreak/>
        <w:t>где:</w:t>
      </w:r>
    </w:p>
    <w:p w:rsidR="007B2B76" w:rsidRDefault="007B2B76">
      <w:pPr>
        <w:pStyle w:val="ConsPlusNormal"/>
        <w:spacing w:before="220"/>
        <w:ind w:firstLine="540"/>
        <w:jc w:val="both"/>
      </w:pPr>
      <w:r>
        <w:t>Рсуб. - размер субсидии, предоставляемой победителю конкурсного отбора;</w:t>
      </w:r>
    </w:p>
    <w:p w:rsidR="007B2B76" w:rsidRDefault="007B2B76">
      <w:pPr>
        <w:pStyle w:val="ConsPlusNormal"/>
        <w:spacing w:before="220"/>
        <w:ind w:firstLine="540"/>
        <w:jc w:val="both"/>
      </w:pPr>
      <w:r>
        <w:t>С - стоимость заявки (проекта), заявленная победителем конкурсного отбора, за счет средств бюджета Ленинградской области;</w:t>
      </w:r>
    </w:p>
    <w:p w:rsidR="007B2B76" w:rsidRDefault="007B2B76">
      <w:pPr>
        <w:pStyle w:val="ConsPlusNormal"/>
        <w:spacing w:before="220"/>
        <w:ind w:firstLine="540"/>
        <w:jc w:val="both"/>
      </w:pPr>
      <w:r>
        <w:t>Б - среднее значение суммарного результата оценки проекта (балл);</w:t>
      </w:r>
    </w:p>
    <w:p w:rsidR="007B2B76" w:rsidRDefault="007B2B76">
      <w:pPr>
        <w:pStyle w:val="ConsPlusNormal"/>
        <w:spacing w:before="220"/>
        <w:ind w:firstLine="540"/>
        <w:jc w:val="both"/>
      </w:pPr>
      <w:r>
        <w:t>100 - максимальное количество оценочных баллов.</w:t>
      </w:r>
    </w:p>
    <w:p w:rsidR="007B2B76" w:rsidRDefault="007B2B76">
      <w:pPr>
        <w:pStyle w:val="ConsPlusNormal"/>
        <w:ind w:firstLine="540"/>
        <w:jc w:val="both"/>
      </w:pPr>
    </w:p>
    <w:p w:rsidR="007B2B76" w:rsidRDefault="007B2B76">
      <w:pPr>
        <w:pStyle w:val="ConsPlusNormal"/>
        <w:ind w:firstLine="540"/>
        <w:jc w:val="both"/>
      </w:pPr>
      <w:r>
        <w:t>2.18. Соглашение заключается комитетом не позднее 10 рабочих дней с даты издания распоряжения комитета. В случае отказа получателя субсидии от заключения соглашения, наличия нераспределенного остатка средств и(или) увеличения бюджетных ассигнований комитет имеет право объявить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rsidR="007B2B76" w:rsidRDefault="007B2B76">
      <w:pPr>
        <w:pStyle w:val="ConsPlusNormal"/>
        <w:spacing w:before="220"/>
        <w:ind w:firstLine="540"/>
        <w:jc w:val="both"/>
      </w:pPr>
      <w:r>
        <w:t xml:space="preserve">2.19.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 указанные в </w:t>
      </w:r>
      <w:hyperlink w:anchor="P2397" w:history="1">
        <w:r>
          <w:rPr>
            <w:color w:val="0000FF"/>
          </w:rPr>
          <w:t>пункте 1.3</w:t>
        </w:r>
      </w:hyperlink>
      <w:r>
        <w:t xml:space="preserve"> настоящего Порядка, приводящего к невозможности предоставления субсидии в размере, определенном в соглашении, комитет и получатель субсидии обеспечивают согласование новых условий соглашения в части предоставляемого размера субсидии. В случае недостижения согласия по новым условиям соглашение подлежит расторжению.</w:t>
      </w:r>
    </w:p>
    <w:p w:rsidR="007B2B76" w:rsidRDefault="007B2B76">
      <w:pPr>
        <w:pStyle w:val="ConsPlusNormal"/>
        <w:spacing w:before="220"/>
        <w:ind w:firstLine="540"/>
        <w:jc w:val="both"/>
      </w:pPr>
      <w:bookmarkStart w:id="32" w:name="P2592"/>
      <w:bookmarkEnd w:id="32"/>
      <w:r>
        <w:t>2.20. Результатом предоставления субсидии являются реализованные проекты, направленные на формирование комфортной туристской среды на территории Ленинградской области.</w:t>
      </w:r>
    </w:p>
    <w:p w:rsidR="007B2B76" w:rsidRDefault="007B2B76">
      <w:pPr>
        <w:pStyle w:val="ConsPlusNormal"/>
        <w:spacing w:before="220"/>
        <w:ind w:firstLine="540"/>
        <w:jc w:val="both"/>
      </w:pPr>
      <w:bookmarkStart w:id="33" w:name="P2593"/>
      <w:bookmarkEnd w:id="33"/>
      <w:r>
        <w:t>2.21. Показателем, необходимым для достижения результата предоставления субсидии, является количество реализованных проектов.</w:t>
      </w:r>
    </w:p>
    <w:p w:rsidR="007B2B76" w:rsidRDefault="007B2B76">
      <w:pPr>
        <w:pStyle w:val="ConsPlusNormal"/>
        <w:spacing w:before="220"/>
        <w:ind w:firstLine="540"/>
        <w:jc w:val="both"/>
      </w:pPr>
      <w:r>
        <w:t>Значение показателя устанавливается комитетом в соглашении.</w:t>
      </w:r>
    </w:p>
    <w:p w:rsidR="007B2B76" w:rsidRDefault="007B2B76">
      <w:pPr>
        <w:pStyle w:val="ConsPlusNormal"/>
        <w:spacing w:before="220"/>
        <w:ind w:firstLine="540"/>
        <w:jc w:val="both"/>
      </w:pPr>
      <w:r>
        <w:t>2.22. Формирование заявки на перечисление субсидий осуществляется комитетом в течение 10 рабочих дней, следующих за датой заключения соглашения.</w:t>
      </w:r>
    </w:p>
    <w:p w:rsidR="007B2B76" w:rsidRDefault="007B2B76">
      <w:pPr>
        <w:pStyle w:val="ConsPlusNormal"/>
        <w:spacing w:before="220"/>
        <w:ind w:firstLine="540"/>
        <w:jc w:val="both"/>
      </w:pPr>
      <w:r>
        <w:t>2.23. Перечисление субсидий осуществляется Комитетом финансов Ленинградской области на основании распорядительных заявок на расход, сформированных комитетом, на расчетный счет, открытый получателям субсидий в учреждениях Центрального банка Российской Федерации или кредитных организациях, в течение трех рабочих дней с даты получения распорядительной заявки на расход.</w:t>
      </w:r>
    </w:p>
    <w:p w:rsidR="007B2B76" w:rsidRDefault="007B2B76">
      <w:pPr>
        <w:pStyle w:val="ConsPlusNormal"/>
        <w:jc w:val="center"/>
      </w:pPr>
    </w:p>
    <w:p w:rsidR="007B2B76" w:rsidRDefault="007B2B76">
      <w:pPr>
        <w:pStyle w:val="ConsPlusTitle"/>
        <w:jc w:val="center"/>
        <w:outlineLvl w:val="2"/>
      </w:pPr>
      <w:r>
        <w:t>3. Требования к отчетности</w:t>
      </w:r>
    </w:p>
    <w:p w:rsidR="007B2B76" w:rsidRDefault="007B2B76">
      <w:pPr>
        <w:pStyle w:val="ConsPlusNormal"/>
        <w:jc w:val="center"/>
      </w:pPr>
    </w:p>
    <w:p w:rsidR="007B2B76" w:rsidRDefault="007B2B76">
      <w:pPr>
        <w:pStyle w:val="ConsPlusNormal"/>
        <w:ind w:firstLine="540"/>
        <w:jc w:val="both"/>
      </w:pPr>
      <w:r>
        <w:t xml:space="preserve">3.1. Получатели субсидии ежеквартально не позднее 5-го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достижения результата предоставления субсидии, установленных </w:t>
      </w:r>
      <w:hyperlink w:anchor="P2592" w:history="1">
        <w:r>
          <w:rPr>
            <w:color w:val="0000FF"/>
          </w:rPr>
          <w:t>пунктами 2.20</w:t>
        </w:r>
      </w:hyperlink>
      <w:r>
        <w:t xml:space="preserve"> и </w:t>
      </w:r>
      <w:hyperlink w:anchor="P2593" w:history="1">
        <w:r>
          <w:rPr>
            <w:color w:val="0000FF"/>
          </w:rPr>
          <w:t>2.21</w:t>
        </w:r>
      </w:hyperlink>
      <w:r>
        <w:t xml:space="preserve"> настоящего Порядка, отчет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
    <w:p w:rsidR="007B2B76" w:rsidRDefault="007B2B76">
      <w:pPr>
        <w:pStyle w:val="ConsPlusNormal"/>
        <w:spacing w:before="220"/>
        <w:ind w:firstLine="540"/>
        <w:jc w:val="both"/>
      </w:pPr>
      <w:r>
        <w:t>3.2. Сроки предоставления и формы дополнительной отчетности устанавливаются в соглашении.</w:t>
      </w:r>
    </w:p>
    <w:p w:rsidR="007B2B76" w:rsidRDefault="007B2B76">
      <w:pPr>
        <w:pStyle w:val="ConsPlusNormal"/>
        <w:jc w:val="center"/>
      </w:pPr>
    </w:p>
    <w:p w:rsidR="007B2B76" w:rsidRDefault="007B2B76">
      <w:pPr>
        <w:pStyle w:val="ConsPlusTitle"/>
        <w:jc w:val="center"/>
        <w:outlineLvl w:val="2"/>
      </w:pPr>
      <w:r>
        <w:t>4. Требования об осуществлении контроля за соблюдением</w:t>
      </w:r>
    </w:p>
    <w:p w:rsidR="007B2B76" w:rsidRDefault="007B2B76">
      <w:pPr>
        <w:pStyle w:val="ConsPlusTitle"/>
        <w:jc w:val="center"/>
      </w:pPr>
      <w:r>
        <w:lastRenderedPageBreak/>
        <w:t>условий, целей и порядка предоставления субсидий,</w:t>
      </w:r>
    </w:p>
    <w:p w:rsidR="007B2B76" w:rsidRDefault="007B2B76">
      <w:pPr>
        <w:pStyle w:val="ConsPlusTitle"/>
        <w:jc w:val="center"/>
      </w:pPr>
      <w:r>
        <w:t>ответственность за их нарушение</w:t>
      </w:r>
    </w:p>
    <w:p w:rsidR="007B2B76" w:rsidRDefault="007B2B76">
      <w:pPr>
        <w:pStyle w:val="ConsPlusNormal"/>
        <w:jc w:val="center"/>
      </w:pPr>
    </w:p>
    <w:p w:rsidR="007B2B76" w:rsidRDefault="007B2B76">
      <w:pPr>
        <w:pStyle w:val="ConsPlusNormal"/>
        <w:ind w:firstLine="540"/>
        <w:jc w:val="both"/>
      </w:pPr>
      <w:r>
        <w:t>4.1. Комитетом и органом государственного финансового контроля Ленинградской области осуществляется проверка соблюдения получателями субсидий условий, целей и порядка предоставления субсидий,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7B2B76" w:rsidRDefault="007B2B76">
      <w:pPr>
        <w:pStyle w:val="ConsPlusNormal"/>
        <w:spacing w:before="220"/>
        <w:ind w:firstLine="540"/>
        <w:jc w:val="both"/>
      </w:pPr>
      <w:bookmarkStart w:id="34" w:name="P2608"/>
      <w:bookmarkEnd w:id="34"/>
      <w:r>
        <w:t xml:space="preserve">4.2.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субсидий условий, целей и порядка предоставления субсидий, а также недостижения результата предоставления субсидии и показателей, установленных </w:t>
      </w:r>
      <w:hyperlink w:anchor="P2592" w:history="1">
        <w:r>
          <w:rPr>
            <w:color w:val="0000FF"/>
          </w:rPr>
          <w:t>пунктами 2.20</w:t>
        </w:r>
      </w:hyperlink>
      <w:r>
        <w:t xml:space="preserve"> и </w:t>
      </w:r>
      <w:hyperlink w:anchor="P2593" w:history="1">
        <w:r>
          <w:rPr>
            <w:color w:val="0000FF"/>
          </w:rPr>
          <w:t>2.21</w:t>
        </w:r>
      </w:hyperlink>
      <w:r>
        <w:t xml:space="preserve"> настоящего Порядка, соответствующие средства субсидии подлежат возврату в доход бюджета Ленинградской области:</w:t>
      </w:r>
    </w:p>
    <w:p w:rsidR="007B2B76" w:rsidRDefault="007B2B76">
      <w:pPr>
        <w:pStyle w:val="ConsPlusNormal"/>
        <w:spacing w:before="220"/>
        <w:ind w:firstLine="540"/>
        <w:jc w:val="both"/>
      </w:pPr>
      <w:r>
        <w:t>а) на основании письменного требования комитета - в течение 10 рабочих дней с даты получения получателем субсидии указанного требования;</w:t>
      </w:r>
    </w:p>
    <w:p w:rsidR="007B2B76" w:rsidRDefault="007B2B76">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7B2B76" w:rsidRDefault="007B2B76">
      <w:pPr>
        <w:pStyle w:val="ConsPlusNormal"/>
        <w:spacing w:before="220"/>
        <w:ind w:firstLine="540"/>
        <w:jc w:val="both"/>
      </w:pPr>
      <w:r>
        <w:t xml:space="preserve">4.3. В случае неперечисления получателем субсидии средств субсидии в областной бюджет в сроки, установленные </w:t>
      </w:r>
      <w:hyperlink w:anchor="P2608" w:history="1">
        <w:r>
          <w:rPr>
            <w:color w:val="0000FF"/>
          </w:rPr>
          <w:t>пунктом 4.2</w:t>
        </w:r>
      </w:hyperlink>
      <w:r>
        <w:t xml:space="preserve"> настоящего Порядка, взыскание денежных средств осуществляется в судебном порядке.</w:t>
      </w:r>
    </w:p>
    <w:p w:rsidR="007B2B76" w:rsidRDefault="007B2B76">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w:t>
      </w: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ind w:firstLine="540"/>
        <w:jc w:val="both"/>
      </w:pPr>
    </w:p>
    <w:p w:rsidR="007B2B76" w:rsidRDefault="007B2B76">
      <w:pPr>
        <w:pStyle w:val="ConsPlusNormal"/>
        <w:jc w:val="right"/>
        <w:outlineLvl w:val="1"/>
      </w:pPr>
      <w:r>
        <w:t>Приложение 3</w:t>
      </w:r>
    </w:p>
    <w:p w:rsidR="007B2B76" w:rsidRDefault="007B2B76">
      <w:pPr>
        <w:pStyle w:val="ConsPlusNormal"/>
        <w:jc w:val="right"/>
      </w:pPr>
      <w:r>
        <w:t>к государственной программе...</w:t>
      </w:r>
    </w:p>
    <w:p w:rsidR="007B2B76" w:rsidRDefault="007B2B76">
      <w:pPr>
        <w:pStyle w:val="ConsPlusNormal"/>
      </w:pPr>
    </w:p>
    <w:p w:rsidR="007B2B76" w:rsidRDefault="007B2B76">
      <w:pPr>
        <w:pStyle w:val="ConsPlusTitle"/>
        <w:jc w:val="center"/>
      </w:pPr>
      <w:bookmarkStart w:id="35" w:name="P2621"/>
      <w:bookmarkEnd w:id="35"/>
      <w:r>
        <w:t>ПОРЯДОК</w:t>
      </w:r>
    </w:p>
    <w:p w:rsidR="007B2B76" w:rsidRDefault="007B2B76">
      <w:pPr>
        <w:pStyle w:val="ConsPlusTitle"/>
        <w:jc w:val="center"/>
      </w:pPr>
      <w:r>
        <w:t>ПРЕДОСТАВЛЕНИЯ И РАСПРЕДЕЛЕНИЯ СУБСИДИЙ ИЗ ОБЛАСТНОГО</w:t>
      </w:r>
    </w:p>
    <w:p w:rsidR="007B2B76" w:rsidRDefault="007B2B76">
      <w:pPr>
        <w:pStyle w:val="ConsPlusTitle"/>
        <w:jc w:val="center"/>
      </w:pPr>
      <w:r>
        <w:t>БЮДЖЕТА ЛЕНИНГРАДСКОЙ ОБЛАСТИ БЮДЖЕТАМ МУНИЦИПАЛЬНЫХ</w:t>
      </w:r>
    </w:p>
    <w:p w:rsidR="007B2B76" w:rsidRDefault="007B2B76">
      <w:pPr>
        <w:pStyle w:val="ConsPlusTitle"/>
        <w:jc w:val="center"/>
      </w:pPr>
      <w:r>
        <w:t>ОБРАЗОВАНИЙ ЛЕНИНГРАДСКОЙ ОБЛАСТИ НА РЕАЛИЗАЦИЮ МЕРОПРИЯТИЙ</w:t>
      </w:r>
    </w:p>
    <w:p w:rsidR="007B2B76" w:rsidRDefault="007B2B76">
      <w:pPr>
        <w:pStyle w:val="ConsPlusTitle"/>
        <w:jc w:val="center"/>
      </w:pPr>
      <w:r>
        <w:t>ПО СОЗДАНИЮ И РАЗВИТИЮ ИНФРАСТРУКТУРЫ АКТИВНЫХ ВИДОВ</w:t>
      </w:r>
    </w:p>
    <w:p w:rsidR="007B2B76" w:rsidRDefault="007B2B76">
      <w:pPr>
        <w:pStyle w:val="ConsPlusTitle"/>
        <w:jc w:val="center"/>
      </w:pPr>
      <w:r>
        <w:t>ТУРИЗМА НА ТЕРРИТОРИИ МУНИЦИПАЛЬНЫХ ОБРАЗОВАНИЙ</w:t>
      </w:r>
    </w:p>
    <w:p w:rsidR="007B2B76" w:rsidRDefault="007B2B76">
      <w:pPr>
        <w:pStyle w:val="ConsPlusTitle"/>
        <w:jc w:val="center"/>
      </w:pPr>
      <w:r>
        <w:t>ЛЕНИНГРАДСКОЙ ОБЛАСТИ</w:t>
      </w:r>
    </w:p>
    <w:p w:rsidR="007B2B76" w:rsidRDefault="007B2B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B2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76" w:rsidRDefault="007B2B76"/>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c>
          <w:tcPr>
            <w:tcW w:w="0" w:type="auto"/>
            <w:tcBorders>
              <w:top w:val="nil"/>
              <w:left w:val="nil"/>
              <w:bottom w:val="nil"/>
              <w:right w:val="nil"/>
            </w:tcBorders>
            <w:shd w:val="clear" w:color="auto" w:fill="F4F3F8"/>
            <w:tcMar>
              <w:top w:w="113" w:type="dxa"/>
              <w:left w:w="0" w:type="dxa"/>
              <w:bottom w:w="113" w:type="dxa"/>
              <w:right w:w="0" w:type="dxa"/>
            </w:tcMar>
          </w:tcPr>
          <w:p w:rsidR="007B2B76" w:rsidRDefault="007B2B76">
            <w:pPr>
              <w:pStyle w:val="ConsPlusNormal"/>
              <w:jc w:val="center"/>
            </w:pPr>
            <w:r>
              <w:rPr>
                <w:color w:val="392C69"/>
              </w:rPr>
              <w:t>Список изменяющих документов</w:t>
            </w:r>
          </w:p>
          <w:p w:rsidR="007B2B76" w:rsidRDefault="007B2B76">
            <w:pPr>
              <w:pStyle w:val="ConsPlusNormal"/>
              <w:jc w:val="center"/>
            </w:pPr>
            <w:r>
              <w:rPr>
                <w:color w:val="392C69"/>
              </w:rPr>
              <w:t xml:space="preserve">(введен </w:t>
            </w:r>
            <w:hyperlink r:id="rId83" w:history="1">
              <w:r>
                <w:rPr>
                  <w:color w:val="0000FF"/>
                </w:rPr>
                <w:t>Постановлением</w:t>
              </w:r>
            </w:hyperlink>
            <w:r>
              <w:rPr>
                <w:color w:val="392C69"/>
              </w:rPr>
              <w:t xml:space="preserve"> Правительства Ленинградской области</w:t>
            </w:r>
          </w:p>
          <w:p w:rsidR="007B2B76" w:rsidRDefault="007B2B76">
            <w:pPr>
              <w:pStyle w:val="ConsPlusNormal"/>
              <w:jc w:val="center"/>
            </w:pPr>
            <w:r>
              <w:rPr>
                <w:color w:val="392C69"/>
              </w:rPr>
              <w:t>от 25.02.2021 N 109)</w:t>
            </w:r>
          </w:p>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r>
    </w:tbl>
    <w:p w:rsidR="007B2B76" w:rsidRDefault="007B2B76">
      <w:pPr>
        <w:pStyle w:val="ConsPlusNormal"/>
        <w:jc w:val="center"/>
      </w:pPr>
    </w:p>
    <w:p w:rsidR="007B2B76" w:rsidRDefault="007B2B76">
      <w:pPr>
        <w:pStyle w:val="ConsPlusTitle"/>
        <w:jc w:val="center"/>
        <w:outlineLvl w:val="2"/>
      </w:pPr>
      <w:r>
        <w:t>1. Общие положения</w:t>
      </w:r>
    </w:p>
    <w:p w:rsidR="007B2B76" w:rsidRDefault="007B2B76">
      <w:pPr>
        <w:pStyle w:val="ConsPlusNormal"/>
      </w:pPr>
    </w:p>
    <w:p w:rsidR="007B2B76" w:rsidRDefault="007B2B76">
      <w:pPr>
        <w:pStyle w:val="ConsPlusNormal"/>
        <w:ind w:firstLine="540"/>
        <w:jc w:val="both"/>
      </w:pPr>
      <w:r>
        <w:t xml:space="preserve">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w:t>
      </w:r>
      <w:r>
        <w:lastRenderedPageBreak/>
        <w:t>реализацию мероприятий по созданию и развитию инфраструктуры активных видов туризма на территории муниципальных образований в рамках подпрограммы "Формирование комфортной туристской среды" государственной программы Ленинградской области "Развитие внутреннего и въездного туризма в Ленинградской области" (далее - субсидии).</w:t>
      </w:r>
    </w:p>
    <w:p w:rsidR="007B2B76" w:rsidRDefault="007B2B76">
      <w:pPr>
        <w:pStyle w:val="ConsPlusNormal"/>
        <w:spacing w:before="220"/>
        <w:ind w:firstLine="540"/>
        <w:jc w:val="both"/>
      </w:pPr>
      <w:r>
        <w:t>В целях настоящего Порядка под активными видами туризма понимается велотуризм - путешествия, походы и экскурсии, включающие прохождение маршрутов по равнинной и горной местностям на соответствующих средствах передвижения - велосипедах (</w:t>
      </w:r>
      <w:hyperlink r:id="rId84" w:history="1">
        <w:r>
          <w:rPr>
            <w:color w:val="0000FF"/>
          </w:rPr>
          <w:t>ГОСТ Р 54601-2011</w:t>
        </w:r>
      </w:hyperlink>
      <w:r>
        <w:t xml:space="preserve"> Туристские услуги. Безопасность активных видов туризма. Общие положения).</w:t>
      </w:r>
    </w:p>
    <w:p w:rsidR="007B2B76" w:rsidRDefault="007B2B76">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7B2B76" w:rsidRDefault="007B2B76">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поселений и городского округа, по вопросам местного значения - организации благоустройства территорий поселений и городского округа в соответствии с утвержденными правилами благоустройства территории согласно </w:t>
      </w:r>
      <w:hyperlink r:id="rId85" w:history="1">
        <w:r>
          <w:rPr>
            <w:color w:val="0000FF"/>
          </w:rPr>
          <w:t>пункту 19 части 1 статьи 14</w:t>
        </w:r>
      </w:hyperlink>
      <w:r>
        <w:t xml:space="preserve">, </w:t>
      </w:r>
      <w:hyperlink r:id="rId86" w:history="1">
        <w:r>
          <w:rPr>
            <w:color w:val="0000FF"/>
          </w:rPr>
          <w:t>пункту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B2B76" w:rsidRDefault="007B2B76">
      <w:pPr>
        <w:pStyle w:val="ConsPlusNormal"/>
        <w:jc w:val="center"/>
      </w:pPr>
    </w:p>
    <w:p w:rsidR="007B2B76" w:rsidRDefault="007B2B76">
      <w:pPr>
        <w:pStyle w:val="ConsPlusTitle"/>
        <w:jc w:val="center"/>
        <w:outlineLvl w:val="2"/>
      </w:pPr>
      <w:r>
        <w:t>2. Цели и условия предоставления субсидий, критерии отбора</w:t>
      </w:r>
    </w:p>
    <w:p w:rsidR="007B2B76" w:rsidRDefault="007B2B76">
      <w:pPr>
        <w:pStyle w:val="ConsPlusTitle"/>
        <w:jc w:val="center"/>
      </w:pPr>
      <w:r>
        <w:t>муниципальных образований для предоставления субсидий</w:t>
      </w:r>
    </w:p>
    <w:p w:rsidR="007B2B76" w:rsidRDefault="007B2B76">
      <w:pPr>
        <w:pStyle w:val="ConsPlusNormal"/>
        <w:jc w:val="center"/>
      </w:pPr>
    </w:p>
    <w:p w:rsidR="007B2B76" w:rsidRDefault="007B2B76">
      <w:pPr>
        <w:pStyle w:val="ConsPlusNormal"/>
        <w:ind w:firstLine="540"/>
        <w:jc w:val="both"/>
      </w:pPr>
      <w:bookmarkStart w:id="36" w:name="P2642"/>
      <w:bookmarkEnd w:id="36"/>
      <w:r>
        <w:t>2.1. Субсидии предоставляются бюджетам муниципальных образований в целях поддержки проектов, направленных на формирование комфортной туристской среды и развитие туристско-рекреационного комплекса.</w:t>
      </w:r>
    </w:p>
    <w:p w:rsidR="007B2B76" w:rsidRDefault="007B2B76">
      <w:pPr>
        <w:pStyle w:val="ConsPlusNormal"/>
        <w:spacing w:before="220"/>
        <w:ind w:firstLine="540"/>
        <w:jc w:val="both"/>
      </w:pPr>
      <w:r>
        <w:t>2.2.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(далее - проекты).</w:t>
      </w:r>
    </w:p>
    <w:p w:rsidR="007B2B76" w:rsidRDefault="007B2B76">
      <w:pPr>
        <w:pStyle w:val="ConsPlusNormal"/>
        <w:spacing w:before="220"/>
        <w:ind w:firstLine="540"/>
        <w:jc w:val="both"/>
      </w:pPr>
      <w:r>
        <w:t xml:space="preserve">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 оформляемым в соответствии с </w:t>
      </w:r>
      <w:hyperlink r:id="rId87" w:history="1">
        <w:r>
          <w:rPr>
            <w:color w:val="0000FF"/>
          </w:rPr>
          <w:t>пунктом 4.2</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B2B76" w:rsidRDefault="007B2B76">
      <w:pPr>
        <w:pStyle w:val="ConsPlusNormal"/>
        <w:spacing w:before="220"/>
        <w:ind w:firstLine="540"/>
        <w:jc w:val="both"/>
      </w:pPr>
      <w:r>
        <w:t xml:space="preserve">2.3. Условиями предоставления субсидии являются условия, указанные в </w:t>
      </w:r>
      <w:hyperlink r:id="rId88" w:history="1">
        <w:r>
          <w:rPr>
            <w:color w:val="0000FF"/>
          </w:rPr>
          <w:t>пункте 2.7</w:t>
        </w:r>
      </w:hyperlink>
      <w:r>
        <w:t xml:space="preserve"> Правил.</w:t>
      </w:r>
    </w:p>
    <w:p w:rsidR="007B2B76" w:rsidRDefault="007B2B76">
      <w:pPr>
        <w:pStyle w:val="ConsPlusNormal"/>
        <w:spacing w:before="220"/>
        <w:ind w:firstLine="540"/>
        <w:jc w:val="both"/>
      </w:pPr>
      <w:bookmarkStart w:id="37" w:name="P2646"/>
      <w:bookmarkEnd w:id="37"/>
      <w:r>
        <w:t>2.4. Критерии, которым должны соответствовать муниципальные образования для допуска к оценке заявок на предоставление субсидии (далее - заявка):</w:t>
      </w:r>
    </w:p>
    <w:p w:rsidR="007B2B76" w:rsidRDefault="007B2B76">
      <w:pPr>
        <w:pStyle w:val="ConsPlusNormal"/>
        <w:spacing w:before="220"/>
        <w:ind w:firstLine="540"/>
        <w:jc w:val="both"/>
      </w:pPr>
      <w:r>
        <w:t xml:space="preserve">а) наличие в муниципальном образовании утвержденной муниципальной программы (плана мероприятий, мероприятия), соответствующей цели, указанной в </w:t>
      </w:r>
      <w:hyperlink w:anchor="P2642" w:history="1">
        <w:r>
          <w:rPr>
            <w:color w:val="0000FF"/>
          </w:rPr>
          <w:t>пункте 2.1</w:t>
        </w:r>
      </w:hyperlink>
      <w:r>
        <w:t xml:space="preserve"> настоящего Порядка;</w:t>
      </w:r>
    </w:p>
    <w:p w:rsidR="007B2B76" w:rsidRDefault="007B2B76">
      <w:pPr>
        <w:pStyle w:val="ConsPlusNormal"/>
        <w:spacing w:before="220"/>
        <w:ind w:firstLine="540"/>
        <w:jc w:val="both"/>
      </w:pPr>
      <w:r>
        <w:t xml:space="preserve">б) 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w:t>
      </w:r>
      <w:r>
        <w:lastRenderedPageBreak/>
        <w:t>образования и руководителя финансового органа;</w:t>
      </w:r>
    </w:p>
    <w:p w:rsidR="007B2B76" w:rsidRDefault="007B2B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B2B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B76" w:rsidRDefault="007B2B76"/>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c>
          <w:tcPr>
            <w:tcW w:w="0" w:type="auto"/>
            <w:tcBorders>
              <w:top w:val="nil"/>
              <w:left w:val="nil"/>
              <w:bottom w:val="nil"/>
              <w:right w:val="nil"/>
            </w:tcBorders>
            <w:shd w:val="clear" w:color="auto" w:fill="F4F3F8"/>
            <w:tcMar>
              <w:top w:w="113" w:type="dxa"/>
              <w:left w:w="0" w:type="dxa"/>
              <w:bottom w:w="113" w:type="dxa"/>
              <w:right w:w="0" w:type="dxa"/>
            </w:tcMar>
          </w:tcPr>
          <w:p w:rsidR="007B2B76" w:rsidRDefault="007B2B76">
            <w:pPr>
              <w:pStyle w:val="ConsPlusNormal"/>
              <w:jc w:val="both"/>
            </w:pPr>
            <w:r>
              <w:rPr>
                <w:color w:val="392C69"/>
              </w:rPr>
              <w:t>КонсультантПлюс: примечание.</w:t>
            </w:r>
          </w:p>
          <w:p w:rsidR="007B2B76" w:rsidRDefault="007B2B76">
            <w:pPr>
              <w:pStyle w:val="ConsPlusNormal"/>
              <w:jc w:val="both"/>
            </w:pPr>
            <w:r>
              <w:rPr>
                <w:color w:val="392C69"/>
              </w:rPr>
              <w:t>В официальном тексте документа, видимо, допущена опечатка: имеется в виду п. 3.3 Порядка, а не п. 3.4.</w:t>
            </w:r>
          </w:p>
        </w:tc>
        <w:tc>
          <w:tcPr>
            <w:tcW w:w="113" w:type="dxa"/>
            <w:tcBorders>
              <w:top w:val="nil"/>
              <w:left w:val="nil"/>
              <w:bottom w:val="nil"/>
              <w:right w:val="nil"/>
            </w:tcBorders>
            <w:shd w:val="clear" w:color="auto" w:fill="F4F3F8"/>
            <w:tcMar>
              <w:top w:w="0" w:type="dxa"/>
              <w:left w:w="0" w:type="dxa"/>
              <w:bottom w:w="0" w:type="dxa"/>
              <w:right w:w="0" w:type="dxa"/>
            </w:tcMar>
          </w:tcPr>
          <w:p w:rsidR="007B2B76" w:rsidRDefault="007B2B76"/>
        </w:tc>
      </w:tr>
    </w:tbl>
    <w:p w:rsidR="007B2B76" w:rsidRDefault="007B2B76">
      <w:pPr>
        <w:pStyle w:val="ConsPlusNormal"/>
        <w:spacing w:before="280"/>
        <w:ind w:firstLine="540"/>
        <w:jc w:val="both"/>
      </w:pPr>
      <w:r>
        <w:t xml:space="preserve">в) наличие проекта по созданию и развитию инфраструктуры активных, видов туризма в Ленинградской области, содержащего информацию согласно </w:t>
      </w:r>
      <w:hyperlink w:anchor="P2665" w:history="1">
        <w:r>
          <w:rPr>
            <w:color w:val="0000FF"/>
          </w:rPr>
          <w:t>подпунктам "г"</w:t>
        </w:r>
      </w:hyperlink>
      <w:r>
        <w:t xml:space="preserve"> и </w:t>
      </w:r>
      <w:hyperlink w:anchor="P2666" w:history="1">
        <w:r>
          <w:rPr>
            <w:color w:val="0000FF"/>
          </w:rPr>
          <w:t>"д" пункта 3.4</w:t>
        </w:r>
      </w:hyperlink>
      <w:r>
        <w:t xml:space="preserve"> настоящего Порядка.</w:t>
      </w:r>
    </w:p>
    <w:p w:rsidR="007B2B76" w:rsidRDefault="007B2B76">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7B2B76" w:rsidRDefault="007B2B76">
      <w:pPr>
        <w:pStyle w:val="ConsPlusNormal"/>
      </w:pPr>
    </w:p>
    <w:p w:rsidR="007B2B76" w:rsidRDefault="007B2B76">
      <w:pPr>
        <w:pStyle w:val="ConsPlusTitle"/>
        <w:jc w:val="center"/>
        <w:outlineLvl w:val="2"/>
      </w:pPr>
      <w:r>
        <w:t>3. Порядок отбора муниципальных образований</w:t>
      </w:r>
    </w:p>
    <w:p w:rsidR="007B2B76" w:rsidRDefault="007B2B76">
      <w:pPr>
        <w:pStyle w:val="ConsPlusNormal"/>
        <w:ind w:firstLine="540"/>
        <w:jc w:val="both"/>
      </w:pPr>
    </w:p>
    <w:p w:rsidR="007B2B76" w:rsidRDefault="007B2B76">
      <w:pPr>
        <w:pStyle w:val="ConsPlusNormal"/>
        <w:ind w:firstLine="540"/>
        <w:jc w:val="both"/>
      </w:pPr>
      <w:r>
        <w:t>3.1. Субсидии предоставляются по результатам проводимого отбора муниципальных образований на основе оценки заявок муниципальных образований (далее - конкурсный отбор), допущенных к оценке заявок.</w:t>
      </w:r>
    </w:p>
    <w:p w:rsidR="007B2B76" w:rsidRDefault="007B2B76">
      <w:pPr>
        <w:pStyle w:val="ConsPlusNormal"/>
        <w:spacing w:before="220"/>
        <w:ind w:firstLine="540"/>
        <w:jc w:val="both"/>
      </w:pPr>
      <w:r>
        <w:t>Допуск к оценке заявок и конкурсный отбор осуществляются конкурсной комиссией по проведению конкурсного отбора (далее - конкурсная комиссия), формируемой комитетом путем утверждения ее состава и положения о ее деятельности.</w:t>
      </w:r>
    </w:p>
    <w:p w:rsidR="007B2B76" w:rsidRDefault="007B2B76">
      <w:pPr>
        <w:pStyle w:val="ConsPlusNormal"/>
        <w:spacing w:before="220"/>
        <w:ind w:firstLine="540"/>
        <w:jc w:val="both"/>
      </w:pPr>
      <w:bookmarkStart w:id="38" w:name="P2658"/>
      <w:bookmarkEnd w:id="38"/>
      <w:r>
        <w:t>3.2. Решение о проведении конкурсного отбора принимается комитетом и оформляется распоряжением комитета, в котором указываются сроки, место, даты и время начала (окончания) подачи (приема) заявок на конкурсный отбор.</w:t>
      </w:r>
    </w:p>
    <w:p w:rsidR="007B2B76" w:rsidRDefault="007B2B76">
      <w:pPr>
        <w:pStyle w:val="ConsPlusNormal"/>
        <w:spacing w:before="220"/>
        <w:ind w:firstLine="540"/>
        <w:jc w:val="both"/>
      </w:pPr>
      <w:r>
        <w:t>Срок приема заявок не может быть менее 10 и более 30 календарных дней с даты размещения информации о проведении конкурсного отбора.</w:t>
      </w:r>
    </w:p>
    <w:p w:rsidR="007B2B76" w:rsidRDefault="007B2B76">
      <w:pPr>
        <w:pStyle w:val="ConsPlusNormal"/>
        <w:spacing w:before="220"/>
        <w:ind w:firstLine="540"/>
        <w:jc w:val="both"/>
      </w:pPr>
      <w:r>
        <w:t>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информационно-телекоммуникационной сети "Интернет" информации с указанием сроков начала и окончания приема заявок, установленных в решении о проведении конкурсного отбора.</w:t>
      </w:r>
    </w:p>
    <w:p w:rsidR="007B2B76" w:rsidRDefault="007B2B76">
      <w:pPr>
        <w:pStyle w:val="ConsPlusNormal"/>
        <w:spacing w:before="220"/>
        <w:ind w:firstLine="540"/>
        <w:jc w:val="both"/>
      </w:pPr>
      <w:bookmarkStart w:id="39" w:name="P2661"/>
      <w:bookmarkEnd w:id="39"/>
      <w:r>
        <w:t>3.3. Для участия в конкурсном отборе муниципальные образования представляют в комитет заявки, включающие следующие документы:</w:t>
      </w:r>
    </w:p>
    <w:p w:rsidR="007B2B76" w:rsidRDefault="007B2B76">
      <w:pPr>
        <w:pStyle w:val="ConsPlusNormal"/>
        <w:spacing w:before="220"/>
        <w:ind w:firstLine="540"/>
        <w:jc w:val="both"/>
      </w:pPr>
      <w:r>
        <w:t>а) заявление на предоставление субсидии по форме, утвержденной правовым актом комитета;</w:t>
      </w:r>
    </w:p>
    <w:p w:rsidR="007B2B76" w:rsidRDefault="007B2B76">
      <w:pPr>
        <w:pStyle w:val="ConsPlusNormal"/>
        <w:spacing w:before="220"/>
        <w:ind w:firstLine="540"/>
        <w:jc w:val="both"/>
      </w:pPr>
      <w:r>
        <w:t xml:space="preserve">б) выписку из утвержденной муниципальной программы (плана мероприятий, мероприятия), соответствующей цели, указанной в </w:t>
      </w:r>
      <w:hyperlink w:anchor="P2642" w:history="1">
        <w:r>
          <w:rPr>
            <w:color w:val="0000FF"/>
          </w:rPr>
          <w:t>пункте 2.1</w:t>
        </w:r>
      </w:hyperlink>
      <w:r>
        <w:t xml:space="preserve"> настоящего Порядка;</w:t>
      </w:r>
    </w:p>
    <w:p w:rsidR="007B2B76" w:rsidRDefault="007B2B76">
      <w:pPr>
        <w:pStyle w:val="ConsPlusNormal"/>
        <w:spacing w:before="220"/>
        <w:ind w:firstLine="540"/>
        <w:jc w:val="both"/>
      </w:pPr>
      <w:r>
        <w:t>в) выписку из решения о бюджете муниципального образования на соответствующий финансовый год, подтверждающую наличие бюджетных ассигнований бюджета муниципального образования на реализацию мероприятий проекта,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или справку о размере средств, планируемых к выделению из бюджета муниципального образования на исполнение расходных обязательств муниципального образования;</w:t>
      </w:r>
    </w:p>
    <w:p w:rsidR="007B2B76" w:rsidRDefault="007B2B76">
      <w:pPr>
        <w:pStyle w:val="ConsPlusNormal"/>
        <w:spacing w:before="220"/>
        <w:ind w:firstLine="540"/>
        <w:jc w:val="both"/>
      </w:pPr>
      <w:bookmarkStart w:id="40" w:name="P2665"/>
      <w:bookmarkEnd w:id="40"/>
      <w:r>
        <w:t xml:space="preserve">г) проект по созданию и развитию инфраструктуры активных видов туризма в Ленинградской </w:t>
      </w:r>
      <w:r>
        <w:lastRenderedPageBreak/>
        <w:t>области, содержащий текстовое и визуальное описание существующего состояния территорий, схему планируемого размещения объектов с условными обозначениями, описание планируемых мероприятий по обустройству и маркировке маршрутов, по размещению информации о созданных маршрутах на картографических сервисах, а также информацию о возможности интеграции объектов инфраструктуры в существующую сеть межпоселенческих/межрегиональных/международных маршрутов;</w:t>
      </w:r>
    </w:p>
    <w:p w:rsidR="007B2B76" w:rsidRDefault="007B2B76">
      <w:pPr>
        <w:pStyle w:val="ConsPlusNormal"/>
        <w:spacing w:before="220"/>
        <w:ind w:firstLine="540"/>
        <w:jc w:val="both"/>
      </w:pPr>
      <w:bookmarkStart w:id="41" w:name="P2666"/>
      <w:bookmarkEnd w:id="41"/>
      <w:r>
        <w:t>д) сметный расчет, результаты экспертизы сметной документации.</w:t>
      </w:r>
    </w:p>
    <w:p w:rsidR="007B2B76" w:rsidRDefault="007B2B76">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7B2B76" w:rsidRDefault="007B2B76">
      <w:pPr>
        <w:pStyle w:val="ConsPlusNormal"/>
        <w:spacing w:before="220"/>
        <w:ind w:firstLine="540"/>
        <w:jc w:val="both"/>
      </w:pPr>
      <w:r>
        <w:t>3.4. Поступающие заявки регистрируются в соответствующем журнале в день поступления в комитет и передаются на рассмотрение конкурсной комиссии.</w:t>
      </w:r>
    </w:p>
    <w:p w:rsidR="007B2B76" w:rsidRDefault="007B2B76">
      <w:pPr>
        <w:pStyle w:val="ConsPlusNormal"/>
        <w:spacing w:before="220"/>
        <w:ind w:firstLine="540"/>
        <w:jc w:val="both"/>
      </w:pPr>
      <w:r>
        <w:t>Муниципальные образования имеют право отозвать заявку путем письменного уведомления комитета не позднее чем за два рабочих дня до даты заседания конкурсной комиссии.</w:t>
      </w:r>
    </w:p>
    <w:p w:rsidR="007B2B76" w:rsidRDefault="007B2B76">
      <w:pPr>
        <w:pStyle w:val="ConsPlusNormal"/>
        <w:spacing w:before="220"/>
        <w:ind w:firstLine="540"/>
        <w:jc w:val="both"/>
      </w:pPr>
      <w:r>
        <w:t xml:space="preserve">3.5. Рассмотрение заявок (допуск к оценке заявок и конкурсный отбор) осуществляется в течение 15 дней с даты окончания приема заявок, указанной в информации в соответствии с </w:t>
      </w:r>
      <w:hyperlink w:anchor="P2658" w:history="1">
        <w:r>
          <w:rPr>
            <w:color w:val="0000FF"/>
          </w:rPr>
          <w:t>пунктом 3.2</w:t>
        </w:r>
      </w:hyperlink>
      <w:r>
        <w:t xml:space="preserve"> настоящего Порядка.</w:t>
      </w:r>
    </w:p>
    <w:p w:rsidR="007B2B76" w:rsidRDefault="007B2B76">
      <w:pPr>
        <w:pStyle w:val="ConsPlusNormal"/>
        <w:spacing w:before="220"/>
        <w:ind w:firstLine="540"/>
        <w:jc w:val="both"/>
      </w:pPr>
      <w:r>
        <w:t xml:space="preserve">3.6. К конкурсному отбору допускаются заявки при отсутствии оснований для отказа в предоставлении субсидий, предусмотренных </w:t>
      </w:r>
      <w:hyperlink w:anchor="P2679" w:history="1">
        <w:r>
          <w:rPr>
            <w:color w:val="0000FF"/>
          </w:rPr>
          <w:t>подпунктами "а"</w:t>
        </w:r>
      </w:hyperlink>
      <w:r>
        <w:t xml:space="preserve"> - </w:t>
      </w:r>
      <w:hyperlink w:anchor="P2682" w:history="1">
        <w:r>
          <w:rPr>
            <w:color w:val="0000FF"/>
          </w:rPr>
          <w:t>"г" пункта 3.9</w:t>
        </w:r>
      </w:hyperlink>
      <w:r>
        <w:t xml:space="preserve"> настоящего Порядка.</w:t>
      </w:r>
    </w:p>
    <w:p w:rsidR="007B2B76" w:rsidRDefault="007B2B76">
      <w:pPr>
        <w:pStyle w:val="ConsPlusNormal"/>
        <w:spacing w:before="220"/>
        <w:ind w:firstLine="540"/>
        <w:jc w:val="both"/>
      </w:pPr>
      <w:r>
        <w:t xml:space="preserve">Конкурсный отбор осуществляется конкурсной комиссией путем оценки заявок в соответствии с </w:t>
      </w:r>
      <w:hyperlink w:anchor="P2734" w:history="1">
        <w:r>
          <w:rPr>
            <w:color w:val="0000FF"/>
          </w:rPr>
          <w:t>критериями</w:t>
        </w:r>
      </w:hyperlink>
      <w:r>
        <w:t xml:space="preserve"> оценки заявок муниципальных образований по балльной системе с учетом удельного веса каждого критерия для получения сводной оценки заявки муниципального образования согласно приложению к настоящему Порядку и по установленной в нем балльной системе.</w:t>
      </w:r>
    </w:p>
    <w:p w:rsidR="007B2B76" w:rsidRDefault="007B2B76">
      <w:pPr>
        <w:pStyle w:val="ConsPlusNormal"/>
        <w:spacing w:before="220"/>
        <w:ind w:firstLine="540"/>
        <w:jc w:val="both"/>
      </w:pPr>
      <w:r>
        <w:t>Для оценки используется шкала оценки от 0 до 5, где 5 - самая высокая оценка, 0 - самая низкая оценка.</w:t>
      </w:r>
    </w:p>
    <w:p w:rsidR="007B2B76" w:rsidRDefault="007B2B76">
      <w:pPr>
        <w:pStyle w:val="ConsPlusNormal"/>
        <w:spacing w:before="220"/>
        <w:ind w:firstLine="540"/>
        <w:jc w:val="both"/>
      </w:pPr>
      <w:r>
        <w:t>3.7. Итоговая оценка заявок определяется как сумма баллов, полученных по каждому из критериев с учетом их удельного веса.</w:t>
      </w:r>
    </w:p>
    <w:p w:rsidR="007B2B76" w:rsidRDefault="007B2B76">
      <w:pPr>
        <w:pStyle w:val="ConsPlusNormal"/>
        <w:spacing w:before="220"/>
        <w:ind w:firstLine="540"/>
        <w:jc w:val="both"/>
      </w:pPr>
      <w:bookmarkStart w:id="42" w:name="P2675"/>
      <w:bookmarkEnd w:id="42"/>
      <w:r>
        <w:t>3.8. На основании результатов оценки заявок по балльной системе конкурсная комиссия принимает решение о признании муниципальных образований, набравших максимальное количество баллов, победителями конкурсного отбора и оформляет указанное решение протоколом, который подписывается всеми членами конкурсной комиссии не позднее трех рабочих дней с даты проведения заседания конкурсной комиссии. В протоколе указываются перечень муниципальных образований, признанных получателями субсидий, и размер предоставляемых им субсидий.</w:t>
      </w:r>
    </w:p>
    <w:p w:rsidR="007B2B76" w:rsidRDefault="007B2B76">
      <w:pPr>
        <w:pStyle w:val="ConsPlusNormal"/>
        <w:spacing w:before="220"/>
        <w:ind w:firstLine="540"/>
        <w:jc w:val="both"/>
      </w:pPr>
      <w:r>
        <w:t>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от более ранней к более поздней.</w:t>
      </w:r>
    </w:p>
    <w:p w:rsidR="007B2B76" w:rsidRDefault="007B2B76">
      <w:pPr>
        <w:pStyle w:val="ConsPlusNormal"/>
        <w:spacing w:before="220"/>
        <w:ind w:firstLine="540"/>
        <w:jc w:val="both"/>
      </w:pPr>
      <w:r>
        <w:t>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7B2B76" w:rsidRDefault="007B2B76">
      <w:pPr>
        <w:pStyle w:val="ConsPlusNormal"/>
        <w:spacing w:before="220"/>
        <w:ind w:firstLine="540"/>
        <w:jc w:val="both"/>
      </w:pPr>
      <w:bookmarkStart w:id="43" w:name="P2678"/>
      <w:bookmarkEnd w:id="43"/>
      <w:r>
        <w:t>3.9. Основаниями для отказа в предоставлении субсидии являются:</w:t>
      </w:r>
    </w:p>
    <w:p w:rsidR="007B2B76" w:rsidRDefault="007B2B76">
      <w:pPr>
        <w:pStyle w:val="ConsPlusNormal"/>
        <w:spacing w:before="220"/>
        <w:ind w:firstLine="540"/>
        <w:jc w:val="both"/>
      </w:pPr>
      <w:bookmarkStart w:id="44" w:name="P2679"/>
      <w:bookmarkEnd w:id="44"/>
      <w:r>
        <w:lastRenderedPageBreak/>
        <w:t xml:space="preserve">а) несоответствие муниципального образования критериям, установленным </w:t>
      </w:r>
      <w:hyperlink w:anchor="P2646" w:history="1">
        <w:r>
          <w:rPr>
            <w:color w:val="0000FF"/>
          </w:rPr>
          <w:t>пунктом 2.4</w:t>
        </w:r>
      </w:hyperlink>
      <w:r>
        <w:t xml:space="preserve"> настоящего Порядка;</w:t>
      </w:r>
    </w:p>
    <w:p w:rsidR="007B2B76" w:rsidRDefault="007B2B76">
      <w:pPr>
        <w:pStyle w:val="ConsPlusNormal"/>
        <w:spacing w:before="220"/>
        <w:ind w:firstLine="540"/>
        <w:jc w:val="both"/>
      </w:pPr>
      <w:r>
        <w:t xml:space="preserve">б) непредставление (представление не в полном объеме) документов, указанных в </w:t>
      </w:r>
      <w:hyperlink w:anchor="P2661" w:history="1">
        <w:r>
          <w:rPr>
            <w:color w:val="0000FF"/>
          </w:rPr>
          <w:t>пункте 3.3</w:t>
        </w:r>
      </w:hyperlink>
      <w:r>
        <w:t xml:space="preserve"> настоящего Порядка;</w:t>
      </w:r>
    </w:p>
    <w:p w:rsidR="007B2B76" w:rsidRDefault="007B2B76">
      <w:pPr>
        <w:pStyle w:val="ConsPlusNormal"/>
        <w:spacing w:before="220"/>
        <w:ind w:firstLine="540"/>
        <w:jc w:val="both"/>
      </w:pPr>
      <w:r>
        <w:t>в) недостоверность представленной информации;</w:t>
      </w:r>
    </w:p>
    <w:p w:rsidR="007B2B76" w:rsidRDefault="007B2B76">
      <w:pPr>
        <w:pStyle w:val="ConsPlusNormal"/>
        <w:spacing w:before="220"/>
        <w:ind w:firstLine="540"/>
        <w:jc w:val="both"/>
      </w:pPr>
      <w:bookmarkStart w:id="45" w:name="P2682"/>
      <w:bookmarkEnd w:id="45"/>
      <w:r>
        <w:t xml:space="preserve">г) представление документов с нарушением срока, установленного в соответствии с </w:t>
      </w:r>
      <w:hyperlink w:anchor="P2658" w:history="1">
        <w:r>
          <w:rPr>
            <w:color w:val="0000FF"/>
          </w:rPr>
          <w:t>пунктом 3.2</w:t>
        </w:r>
      </w:hyperlink>
      <w:r>
        <w:t xml:space="preserve"> настоящего Порядка;</w:t>
      </w:r>
    </w:p>
    <w:p w:rsidR="007B2B76" w:rsidRDefault="007B2B76">
      <w:pPr>
        <w:pStyle w:val="ConsPlusNormal"/>
        <w:spacing w:before="220"/>
        <w:ind w:firstLine="540"/>
        <w:jc w:val="both"/>
      </w:pPr>
      <w:r>
        <w:t xml:space="preserve">д) отсутствие факта признания победителем конкурсного отбора в соответствии с </w:t>
      </w:r>
      <w:hyperlink w:anchor="P2675" w:history="1">
        <w:r>
          <w:rPr>
            <w:color w:val="0000FF"/>
          </w:rPr>
          <w:t>пунктом 3.8</w:t>
        </w:r>
      </w:hyperlink>
      <w:r>
        <w:t xml:space="preserve"> настоящего Порядка.</w:t>
      </w:r>
    </w:p>
    <w:p w:rsidR="007B2B76" w:rsidRDefault="007B2B76">
      <w:pPr>
        <w:pStyle w:val="ConsPlusNormal"/>
        <w:spacing w:before="220"/>
        <w:ind w:firstLine="540"/>
        <w:jc w:val="both"/>
      </w:pPr>
      <w:r>
        <w:t>3.10.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комитета в информационно-телекоммуникационной сети "Интернет".</w:t>
      </w:r>
    </w:p>
    <w:p w:rsidR="007B2B76" w:rsidRDefault="007B2B76">
      <w:pPr>
        <w:pStyle w:val="ConsPlusNormal"/>
        <w:spacing w:before="220"/>
        <w:ind w:firstLine="540"/>
        <w:jc w:val="both"/>
      </w:pPr>
      <w:r>
        <w:t xml:space="preserve">3.11. При наличии оснований для отказа в предоставлении субсидии, предусмотренных </w:t>
      </w:r>
      <w:hyperlink w:anchor="P2678" w:history="1">
        <w:r>
          <w:rPr>
            <w:color w:val="0000FF"/>
          </w:rPr>
          <w:t>пунктом 3.9</w:t>
        </w:r>
      </w:hyperlink>
      <w:r>
        <w:t xml:space="preserve"> настоящего Порядка, комитет уведомляет муниципальное образование об отказе в предоставлении субсидии в течение трех рабочих дней после оформления протокола, указанного в </w:t>
      </w:r>
      <w:hyperlink w:anchor="P2675" w:history="1">
        <w:r>
          <w:rPr>
            <w:color w:val="0000FF"/>
          </w:rPr>
          <w:t>пункте 3.8</w:t>
        </w:r>
      </w:hyperlink>
      <w:r>
        <w:t xml:space="preserve"> настоящего Порядка.</w:t>
      </w:r>
    </w:p>
    <w:p w:rsidR="007B2B76" w:rsidRDefault="007B2B76">
      <w:pPr>
        <w:pStyle w:val="ConsPlusNormal"/>
      </w:pPr>
    </w:p>
    <w:p w:rsidR="007B2B76" w:rsidRDefault="007B2B76">
      <w:pPr>
        <w:pStyle w:val="ConsPlusTitle"/>
        <w:jc w:val="center"/>
        <w:outlineLvl w:val="2"/>
      </w:pPr>
      <w:r>
        <w:t>4. Методика распределения субсидий</w:t>
      </w:r>
    </w:p>
    <w:p w:rsidR="007B2B76" w:rsidRDefault="007B2B76">
      <w:pPr>
        <w:pStyle w:val="ConsPlusNormal"/>
        <w:ind w:firstLine="540"/>
        <w:jc w:val="both"/>
      </w:pPr>
    </w:p>
    <w:p w:rsidR="007B2B76" w:rsidRDefault="007B2B76">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w:t>
      </w:r>
    </w:p>
    <w:p w:rsidR="007B2B76" w:rsidRDefault="007B2B76">
      <w:pPr>
        <w:pStyle w:val="ConsPlusNormal"/>
        <w:spacing w:before="220"/>
        <w:ind w:firstLine="540"/>
        <w:jc w:val="both"/>
      </w:pPr>
      <w:r>
        <w:t>4.2. Общий объем субсидий бюджету i-го муниципального образования определяется по следующей формуле:</w:t>
      </w:r>
    </w:p>
    <w:p w:rsidR="007B2B76" w:rsidRDefault="007B2B76">
      <w:pPr>
        <w:pStyle w:val="ConsPlusNormal"/>
      </w:pPr>
    </w:p>
    <w:p w:rsidR="007B2B76" w:rsidRDefault="007B2B76">
      <w:pPr>
        <w:pStyle w:val="ConsPlusNormal"/>
        <w:jc w:val="center"/>
      </w:pPr>
      <w:r>
        <w:t>Сi = ЗСi x УСi,</w:t>
      </w:r>
    </w:p>
    <w:p w:rsidR="007B2B76" w:rsidRDefault="007B2B76">
      <w:pPr>
        <w:pStyle w:val="ConsPlusNormal"/>
      </w:pPr>
    </w:p>
    <w:p w:rsidR="007B2B76" w:rsidRDefault="007B2B76">
      <w:pPr>
        <w:pStyle w:val="ConsPlusNormal"/>
        <w:ind w:firstLine="540"/>
        <w:jc w:val="both"/>
      </w:pPr>
      <w:r>
        <w:t>где:</w:t>
      </w:r>
    </w:p>
    <w:p w:rsidR="007B2B76" w:rsidRDefault="007B2B76">
      <w:pPr>
        <w:pStyle w:val="ConsPlusNormal"/>
        <w:spacing w:before="220"/>
        <w:ind w:firstLine="540"/>
        <w:jc w:val="both"/>
      </w:pPr>
      <w:r>
        <w:t>Сi - объем субсидий бюджету i-го муниципального образования;</w:t>
      </w:r>
    </w:p>
    <w:p w:rsidR="007B2B76" w:rsidRDefault="007B2B76">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для предоставления субсидий;</w:t>
      </w:r>
    </w:p>
    <w:p w:rsidR="007B2B76" w:rsidRDefault="007B2B76">
      <w:pPr>
        <w:pStyle w:val="ConsPlusNormal"/>
        <w:spacing w:before="220"/>
        <w:ind w:firstLine="540"/>
        <w:jc w:val="both"/>
      </w:pPr>
      <w:r>
        <w:t>УСi - предельный уровень софинансирования для i-го муниципального образования.</w:t>
      </w:r>
    </w:p>
    <w:p w:rsidR="007B2B76" w:rsidRDefault="007B2B76">
      <w:pPr>
        <w:pStyle w:val="ConsPlusNormal"/>
        <w:ind w:firstLine="540"/>
        <w:jc w:val="both"/>
      </w:pPr>
    </w:p>
    <w:p w:rsidR="007B2B76" w:rsidRDefault="007B2B76">
      <w:pPr>
        <w:pStyle w:val="ConsPlusNormal"/>
        <w:ind w:firstLine="540"/>
        <w:jc w:val="both"/>
      </w:pPr>
      <w: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7B2B76" w:rsidRDefault="007B2B76">
      <w:pPr>
        <w:pStyle w:val="ConsPlusNormal"/>
        <w:spacing w:before="220"/>
        <w:ind w:firstLine="540"/>
        <w:jc w:val="both"/>
      </w:pPr>
      <w:r>
        <w:t>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7B2B76" w:rsidRDefault="007B2B76">
      <w:pPr>
        <w:pStyle w:val="ConsPlusNormal"/>
        <w:spacing w:before="220"/>
        <w:ind w:firstLine="540"/>
        <w:jc w:val="both"/>
      </w:pPr>
      <w:r>
        <w:t xml:space="preserve">4.4. При увеличении ассигнований областного бюджета субсидии распределяются среди муниципальных образований, набравших наибольшее количество баллов, участвовавших в конкурсном отборе, но не признанных победителями в соответствии с </w:t>
      </w:r>
      <w:hyperlink w:anchor="P2675" w:history="1">
        <w:r>
          <w:rPr>
            <w:color w:val="0000FF"/>
          </w:rPr>
          <w:t>пунктом 3.8</w:t>
        </w:r>
      </w:hyperlink>
      <w:r>
        <w:t xml:space="preserve"> настоящего Порядка.</w:t>
      </w:r>
    </w:p>
    <w:p w:rsidR="007B2B76" w:rsidRDefault="007B2B76">
      <w:pPr>
        <w:pStyle w:val="ConsPlusNormal"/>
        <w:spacing w:before="220"/>
        <w:ind w:firstLine="540"/>
        <w:jc w:val="both"/>
      </w:pPr>
      <w:r>
        <w:lastRenderedPageBreak/>
        <w:t xml:space="preserve">В случае отсутствия не признанных победителями муниципальных образований и(или) наличия нераспределенных бюджетных ассигнований по основаниям, указанным в </w:t>
      </w:r>
      <w:hyperlink w:anchor="P2704" w:history="1">
        <w:r>
          <w:rPr>
            <w:color w:val="0000FF"/>
          </w:rPr>
          <w:t>подпунктах "а"</w:t>
        </w:r>
      </w:hyperlink>
      <w:r>
        <w:t xml:space="preserve"> - </w:t>
      </w:r>
      <w:hyperlink w:anchor="P2707" w:history="1">
        <w:r>
          <w:rPr>
            <w:color w:val="0000FF"/>
          </w:rPr>
          <w:t>"г"</w:t>
        </w:r>
      </w:hyperlink>
      <w:r>
        <w:t xml:space="preserve"> настоящего пункта, проводится дополнительный конкурсный отбор муниципальных образований в соответствии с настоящим Порядком.</w:t>
      </w:r>
    </w:p>
    <w:p w:rsidR="007B2B76" w:rsidRDefault="007B2B76">
      <w:pPr>
        <w:pStyle w:val="ConsPlusNormal"/>
        <w:spacing w:before="220"/>
        <w:ind w:firstLine="540"/>
        <w:jc w:val="both"/>
      </w:pPr>
      <w:r>
        <w:t>Основаниями для внесения изменений в утвержденный для муниципального образования объем субсидий могут являться:</w:t>
      </w:r>
    </w:p>
    <w:p w:rsidR="007B2B76" w:rsidRDefault="007B2B76">
      <w:pPr>
        <w:pStyle w:val="ConsPlusNormal"/>
        <w:spacing w:before="220"/>
        <w:ind w:firstLine="540"/>
        <w:jc w:val="both"/>
      </w:pPr>
      <w:bookmarkStart w:id="46" w:name="P2704"/>
      <w:bookmarkEnd w:id="46"/>
      <w:r>
        <w:t>а)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B2B76" w:rsidRDefault="007B2B76">
      <w:pPr>
        <w:pStyle w:val="ConsPlusNormal"/>
        <w:spacing w:before="220"/>
        <w:ind w:firstLine="540"/>
        <w:jc w:val="both"/>
      </w:pPr>
      <w:r>
        <w:t>б) расторжение соглашения;</w:t>
      </w:r>
    </w:p>
    <w:p w:rsidR="007B2B76" w:rsidRDefault="007B2B76">
      <w:pPr>
        <w:pStyle w:val="ConsPlusNormal"/>
        <w:spacing w:before="220"/>
        <w:ind w:firstLine="540"/>
        <w:jc w:val="both"/>
      </w:pPr>
      <w:r>
        <w:t>в) распределение нераспределенного объема субсидии;</w:t>
      </w:r>
    </w:p>
    <w:p w:rsidR="007B2B76" w:rsidRDefault="007B2B76">
      <w:pPr>
        <w:pStyle w:val="ConsPlusNormal"/>
        <w:spacing w:before="220"/>
        <w:ind w:firstLine="540"/>
        <w:jc w:val="both"/>
      </w:pPr>
      <w:bookmarkStart w:id="47" w:name="P2707"/>
      <w:bookmarkEnd w:id="47"/>
      <w:r>
        <w:t>г) изменение общего объема бюджетных ассигнований областного бюджета, предусмотренного на предоставление субсидии.</w:t>
      </w:r>
    </w:p>
    <w:p w:rsidR="007B2B76" w:rsidRDefault="007B2B76">
      <w:pPr>
        <w:pStyle w:val="ConsPlusNormal"/>
        <w:jc w:val="center"/>
      </w:pPr>
    </w:p>
    <w:p w:rsidR="007B2B76" w:rsidRDefault="007B2B76">
      <w:pPr>
        <w:pStyle w:val="ConsPlusTitle"/>
        <w:jc w:val="center"/>
        <w:outlineLvl w:val="2"/>
      </w:pPr>
      <w:r>
        <w:t>5. Порядок предоставления и расходования субсидий</w:t>
      </w:r>
    </w:p>
    <w:p w:rsidR="007B2B76" w:rsidRDefault="007B2B76">
      <w:pPr>
        <w:pStyle w:val="ConsPlusNormal"/>
        <w:jc w:val="center"/>
      </w:pPr>
    </w:p>
    <w:p w:rsidR="007B2B76" w:rsidRDefault="007B2B76">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7B2B76" w:rsidRDefault="007B2B76">
      <w:pPr>
        <w:pStyle w:val="ConsPlusNormal"/>
        <w:spacing w:before="220"/>
        <w:ind w:firstLine="540"/>
        <w:jc w:val="both"/>
      </w:pPr>
      <w:r>
        <w:t>Соглашение заключается на основании утвержденного распределения субсидий между муниципальными образованиями.</w:t>
      </w:r>
    </w:p>
    <w:p w:rsidR="007B2B76" w:rsidRDefault="007B2B76">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B2B76" w:rsidRDefault="007B2B76">
      <w:pPr>
        <w:pStyle w:val="ConsPlusNormal"/>
        <w:spacing w:before="22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7B2B76" w:rsidRDefault="007B2B76">
      <w:pPr>
        <w:pStyle w:val="ConsPlusNormal"/>
        <w:spacing w:before="220"/>
        <w:ind w:firstLine="540"/>
        <w:jc w:val="both"/>
      </w:pPr>
      <w: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w:t>
      </w:r>
    </w:p>
    <w:p w:rsidR="007B2B76" w:rsidRDefault="007B2B76">
      <w:pPr>
        <w:pStyle w:val="ConsPlusNormal"/>
        <w:spacing w:before="220"/>
        <w:ind w:firstLine="540"/>
        <w:jc w:val="both"/>
      </w:pPr>
      <w:r>
        <w:t>5.4. Перечисление субсидий осуществляется комитетом на счета главных администраторов доходов бюджета муниципальных образований, открытые в территориальных отделах Управления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они являются, на основании документов, подтверждающих потребность в оплате денежных обязательств по расходам муниципального образования.</w:t>
      </w:r>
    </w:p>
    <w:p w:rsidR="007B2B76" w:rsidRDefault="007B2B76">
      <w:pPr>
        <w:pStyle w:val="ConsPlusNormal"/>
        <w:spacing w:before="220"/>
        <w:ind w:firstLine="540"/>
        <w:jc w:val="both"/>
      </w:pPr>
      <w:r>
        <w:t xml:space="preserve">Исчерпывающий перечень документов, подтверждающих потребность в оплате денежных </w:t>
      </w:r>
      <w:r>
        <w:lastRenderedPageBreak/>
        <w:t>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7B2B76" w:rsidRDefault="007B2B76">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7B2B76" w:rsidRDefault="007B2B76">
      <w:pPr>
        <w:pStyle w:val="ConsPlusNormal"/>
        <w:spacing w:before="220"/>
        <w:ind w:firstLine="540"/>
        <w:jc w:val="both"/>
      </w:pPr>
      <w:r>
        <w:t>5.5.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B2B76" w:rsidRDefault="007B2B76">
      <w:pPr>
        <w:pStyle w:val="ConsPlusNormal"/>
        <w:spacing w:before="220"/>
        <w:ind w:firstLine="540"/>
        <w:jc w:val="both"/>
      </w:pPr>
      <w:r>
        <w:t>5.6.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7B2B76" w:rsidRDefault="007B2B76">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B2B76" w:rsidRDefault="007B2B76">
      <w:pPr>
        <w:pStyle w:val="ConsPlusNormal"/>
        <w:spacing w:before="220"/>
        <w:ind w:firstLine="540"/>
        <w:jc w:val="both"/>
      </w:pPr>
      <w:r>
        <w:t>5.8.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7B2B76" w:rsidRDefault="007B2B7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B2B76" w:rsidRDefault="007B2B76">
      <w:pPr>
        <w:pStyle w:val="ConsPlusNormal"/>
        <w:spacing w:before="220"/>
        <w:ind w:firstLine="540"/>
        <w:jc w:val="both"/>
      </w:pPr>
      <w:r>
        <w:t>5.9.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 Российской Федерации.</w:t>
      </w:r>
    </w:p>
    <w:p w:rsidR="007B2B76" w:rsidRDefault="007B2B76">
      <w:pPr>
        <w:pStyle w:val="ConsPlusNormal"/>
        <w:spacing w:before="220"/>
        <w:ind w:firstLine="540"/>
        <w:jc w:val="both"/>
      </w:pPr>
      <w:r>
        <w:t xml:space="preserve">5.10.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89" w:history="1">
        <w:r>
          <w:rPr>
            <w:color w:val="0000FF"/>
          </w:rPr>
          <w:t>разделом 5</w:t>
        </w:r>
      </w:hyperlink>
      <w:r>
        <w:t xml:space="preserve"> Правил.</w:t>
      </w:r>
    </w:p>
    <w:p w:rsidR="007B2B76" w:rsidRDefault="007B2B76">
      <w:pPr>
        <w:pStyle w:val="ConsPlusNormal"/>
      </w:pPr>
    </w:p>
    <w:p w:rsidR="007B2B76" w:rsidRDefault="007B2B76">
      <w:pPr>
        <w:pStyle w:val="ConsPlusNormal"/>
      </w:pPr>
    </w:p>
    <w:p w:rsidR="007B2B76" w:rsidRDefault="007B2B76">
      <w:pPr>
        <w:pStyle w:val="ConsPlusNormal"/>
      </w:pPr>
    </w:p>
    <w:p w:rsidR="007B2B76" w:rsidRDefault="007B2B76">
      <w:pPr>
        <w:pStyle w:val="ConsPlusNormal"/>
      </w:pPr>
    </w:p>
    <w:p w:rsidR="007B2B76" w:rsidRDefault="007B2B76">
      <w:pPr>
        <w:pStyle w:val="ConsPlusNormal"/>
      </w:pPr>
    </w:p>
    <w:p w:rsidR="007B2B76" w:rsidRDefault="007B2B76">
      <w:pPr>
        <w:pStyle w:val="ConsPlusNormal"/>
        <w:jc w:val="right"/>
        <w:outlineLvl w:val="2"/>
      </w:pPr>
      <w:r>
        <w:t>Приложение 1</w:t>
      </w:r>
    </w:p>
    <w:p w:rsidR="007B2B76" w:rsidRDefault="007B2B76">
      <w:pPr>
        <w:pStyle w:val="ConsPlusNormal"/>
        <w:jc w:val="right"/>
      </w:pPr>
      <w:r>
        <w:t>к Порядку...</w:t>
      </w:r>
    </w:p>
    <w:p w:rsidR="007B2B76" w:rsidRDefault="007B2B76">
      <w:pPr>
        <w:pStyle w:val="ConsPlusNormal"/>
        <w:jc w:val="right"/>
      </w:pPr>
    </w:p>
    <w:p w:rsidR="007B2B76" w:rsidRDefault="007B2B76">
      <w:pPr>
        <w:pStyle w:val="ConsPlusTitle"/>
        <w:jc w:val="center"/>
      </w:pPr>
      <w:bookmarkStart w:id="48" w:name="P2734"/>
      <w:bookmarkEnd w:id="48"/>
      <w:r>
        <w:t>КРИТЕРИИ</w:t>
      </w:r>
    </w:p>
    <w:p w:rsidR="007B2B76" w:rsidRDefault="007B2B76">
      <w:pPr>
        <w:pStyle w:val="ConsPlusTitle"/>
        <w:jc w:val="center"/>
      </w:pPr>
      <w:r>
        <w:t>ОЦЕНКИ ЗАЯВОК МУНИЦИПАЛЬНЫХ ОБРАЗОВАНИЙ ПО БАЛЛЬНОЙ</w:t>
      </w:r>
    </w:p>
    <w:p w:rsidR="007B2B76" w:rsidRDefault="007B2B76">
      <w:pPr>
        <w:pStyle w:val="ConsPlusTitle"/>
        <w:jc w:val="center"/>
      </w:pPr>
      <w:r>
        <w:t>СИСТЕМЕ С УЧЕТОМ УДЕЛЬНОГО ВЕСА КАЖДОГО КРИТЕРИЯ</w:t>
      </w:r>
    </w:p>
    <w:p w:rsidR="007B2B76" w:rsidRDefault="007B2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3969"/>
        <w:gridCol w:w="1190"/>
      </w:tblGrid>
      <w:tr w:rsidR="007B2B76">
        <w:tc>
          <w:tcPr>
            <w:tcW w:w="510" w:type="dxa"/>
          </w:tcPr>
          <w:p w:rsidR="007B2B76" w:rsidRDefault="007B2B76">
            <w:pPr>
              <w:pStyle w:val="ConsPlusNormal"/>
              <w:jc w:val="center"/>
            </w:pPr>
            <w:r>
              <w:t>N п/п</w:t>
            </w:r>
          </w:p>
        </w:tc>
        <w:tc>
          <w:tcPr>
            <w:tcW w:w="3402" w:type="dxa"/>
          </w:tcPr>
          <w:p w:rsidR="007B2B76" w:rsidRDefault="007B2B76">
            <w:pPr>
              <w:pStyle w:val="ConsPlusNormal"/>
              <w:jc w:val="center"/>
            </w:pPr>
            <w:r>
              <w:t>Оценочные критерии</w:t>
            </w:r>
          </w:p>
        </w:tc>
        <w:tc>
          <w:tcPr>
            <w:tcW w:w="3969" w:type="dxa"/>
          </w:tcPr>
          <w:p w:rsidR="007B2B76" w:rsidRDefault="007B2B76">
            <w:pPr>
              <w:pStyle w:val="ConsPlusNormal"/>
              <w:jc w:val="center"/>
            </w:pPr>
            <w:r>
              <w:t>Баллы</w:t>
            </w:r>
          </w:p>
        </w:tc>
        <w:tc>
          <w:tcPr>
            <w:tcW w:w="1190" w:type="dxa"/>
          </w:tcPr>
          <w:p w:rsidR="007B2B76" w:rsidRDefault="007B2B76">
            <w:pPr>
              <w:pStyle w:val="ConsPlusNormal"/>
              <w:jc w:val="center"/>
            </w:pPr>
            <w:r>
              <w:t>Удельный вес</w:t>
            </w:r>
          </w:p>
        </w:tc>
      </w:tr>
      <w:tr w:rsidR="007B2B76">
        <w:tc>
          <w:tcPr>
            <w:tcW w:w="510" w:type="dxa"/>
          </w:tcPr>
          <w:p w:rsidR="007B2B76" w:rsidRDefault="007B2B76">
            <w:pPr>
              <w:pStyle w:val="ConsPlusNormal"/>
              <w:jc w:val="center"/>
            </w:pPr>
            <w:r>
              <w:t>1</w:t>
            </w:r>
          </w:p>
        </w:tc>
        <w:tc>
          <w:tcPr>
            <w:tcW w:w="3402" w:type="dxa"/>
          </w:tcPr>
          <w:p w:rsidR="007B2B76" w:rsidRDefault="007B2B76">
            <w:pPr>
              <w:pStyle w:val="ConsPlusNormal"/>
            </w:pPr>
            <w:r>
              <w:t xml:space="preserve">Мероприятия по обустройству и маркировке маршрутов активных видов туризма в соответствии с </w:t>
            </w:r>
            <w:r>
              <w:lastRenderedPageBreak/>
              <w:t>Рекомендациями по маркировке туристских маршрутов, проходящих по территории Ленинградской области с различными активными способами передвижения, и обустройству туристских маршрутов, проходящих по территории Ленинградской области</w:t>
            </w:r>
          </w:p>
        </w:tc>
        <w:tc>
          <w:tcPr>
            <w:tcW w:w="3969" w:type="dxa"/>
          </w:tcPr>
          <w:p w:rsidR="007B2B76" w:rsidRDefault="007B2B76">
            <w:pPr>
              <w:pStyle w:val="ConsPlusNormal"/>
            </w:pPr>
            <w:r>
              <w:lastRenderedPageBreak/>
              <w:t>1. Количество установленных информационных щитов:</w:t>
            </w:r>
          </w:p>
          <w:p w:rsidR="007B2B76" w:rsidRDefault="007B2B76">
            <w:pPr>
              <w:pStyle w:val="ConsPlusNormal"/>
            </w:pPr>
            <w:r>
              <w:t>более 2 шт. - 5 баллов;</w:t>
            </w:r>
          </w:p>
          <w:p w:rsidR="007B2B76" w:rsidRDefault="007B2B76">
            <w:pPr>
              <w:pStyle w:val="ConsPlusNormal"/>
            </w:pPr>
            <w:r>
              <w:lastRenderedPageBreak/>
              <w:t>от 1 до 2 шт. - 3 балла;</w:t>
            </w:r>
          </w:p>
          <w:p w:rsidR="007B2B76" w:rsidRDefault="007B2B76">
            <w:pPr>
              <w:pStyle w:val="ConsPlusNormal"/>
            </w:pPr>
            <w:r>
              <w:t>отсутствуют - 0 баллов.</w:t>
            </w:r>
          </w:p>
          <w:p w:rsidR="007B2B76" w:rsidRDefault="007B2B76">
            <w:pPr>
              <w:pStyle w:val="ConsPlusNormal"/>
            </w:pPr>
            <w:r>
              <w:t>2. Количество информационных указателей:</w:t>
            </w:r>
          </w:p>
          <w:p w:rsidR="007B2B76" w:rsidRDefault="007B2B76">
            <w:pPr>
              <w:pStyle w:val="ConsPlusNormal"/>
            </w:pPr>
            <w:r>
              <w:t>более 7 шт. - 5 баллов;</w:t>
            </w:r>
          </w:p>
          <w:p w:rsidR="007B2B76" w:rsidRDefault="007B2B76">
            <w:pPr>
              <w:pStyle w:val="ConsPlusNormal"/>
            </w:pPr>
            <w:r>
              <w:t>от 6 до 7 шт. - 3 балла;</w:t>
            </w:r>
          </w:p>
          <w:p w:rsidR="007B2B76" w:rsidRDefault="007B2B76">
            <w:pPr>
              <w:pStyle w:val="ConsPlusNormal"/>
            </w:pPr>
            <w:r>
              <w:t>от 3 до 5 шт. - 1 балл;</w:t>
            </w:r>
          </w:p>
          <w:p w:rsidR="007B2B76" w:rsidRDefault="007B2B76">
            <w:pPr>
              <w:pStyle w:val="ConsPlusNormal"/>
            </w:pPr>
            <w:r>
              <w:t>до 3 шт. - 0 баллов.</w:t>
            </w:r>
          </w:p>
          <w:p w:rsidR="007B2B76" w:rsidRDefault="007B2B76">
            <w:pPr>
              <w:pStyle w:val="ConsPlusNormal"/>
            </w:pPr>
            <w:r>
              <w:t>3. Наличие парковок:</w:t>
            </w:r>
          </w:p>
          <w:p w:rsidR="007B2B76" w:rsidRDefault="007B2B76">
            <w:pPr>
              <w:pStyle w:val="ConsPlusNormal"/>
            </w:pPr>
            <w:r>
              <w:t>более 2 шт. - 5 баллов;</w:t>
            </w:r>
          </w:p>
          <w:p w:rsidR="007B2B76" w:rsidRDefault="007B2B76">
            <w:pPr>
              <w:pStyle w:val="ConsPlusNormal"/>
            </w:pPr>
            <w:r>
              <w:t>от 1 до 2 шт. - 3 балла;</w:t>
            </w:r>
          </w:p>
          <w:p w:rsidR="007B2B76" w:rsidRDefault="007B2B76">
            <w:pPr>
              <w:pStyle w:val="ConsPlusNormal"/>
            </w:pPr>
            <w:r>
              <w:t>отсутствуют - 0 баллов.</w:t>
            </w:r>
          </w:p>
          <w:p w:rsidR="007B2B76" w:rsidRDefault="007B2B76">
            <w:pPr>
              <w:pStyle w:val="ConsPlusNormal"/>
            </w:pPr>
            <w:r>
              <w:t>4. Пункты общественного питания:</w:t>
            </w:r>
          </w:p>
          <w:p w:rsidR="007B2B76" w:rsidRDefault="007B2B76">
            <w:pPr>
              <w:pStyle w:val="ConsPlusNormal"/>
            </w:pPr>
            <w:r>
              <w:t>присутствуют - 5 баллов;</w:t>
            </w:r>
          </w:p>
          <w:p w:rsidR="007B2B76" w:rsidRDefault="007B2B76">
            <w:pPr>
              <w:pStyle w:val="ConsPlusNormal"/>
            </w:pPr>
            <w:r>
              <w:t>отсутствуют - 0 баллов.</w:t>
            </w:r>
          </w:p>
          <w:p w:rsidR="007B2B76" w:rsidRDefault="007B2B76">
            <w:pPr>
              <w:pStyle w:val="ConsPlusNormal"/>
            </w:pPr>
            <w:r>
              <w:t>5. Зоны отдыха/скамейки:</w:t>
            </w:r>
          </w:p>
          <w:p w:rsidR="007B2B76" w:rsidRDefault="007B2B76">
            <w:pPr>
              <w:pStyle w:val="ConsPlusNormal"/>
            </w:pPr>
            <w:r>
              <w:t>присутствуют - 5 баллов;</w:t>
            </w:r>
          </w:p>
          <w:p w:rsidR="007B2B76" w:rsidRDefault="007B2B76">
            <w:pPr>
              <w:pStyle w:val="ConsPlusNormal"/>
            </w:pPr>
            <w:r>
              <w:t>отсутствуют - 0 баллов.</w:t>
            </w:r>
          </w:p>
          <w:p w:rsidR="007B2B76" w:rsidRDefault="007B2B76">
            <w:pPr>
              <w:pStyle w:val="ConsPlusNormal"/>
            </w:pPr>
            <w:r>
              <w:t>6. Протяженность маршрута:</w:t>
            </w:r>
          </w:p>
          <w:p w:rsidR="007B2B76" w:rsidRDefault="007B2B76">
            <w:pPr>
              <w:pStyle w:val="ConsPlusNormal"/>
            </w:pPr>
            <w:r>
              <w:t>более 3 км - 5 баллов;</w:t>
            </w:r>
          </w:p>
          <w:p w:rsidR="007B2B76" w:rsidRDefault="007B2B76">
            <w:pPr>
              <w:pStyle w:val="ConsPlusNormal"/>
            </w:pPr>
            <w:r>
              <w:t>от 2 до 3 км - 3 балла;</w:t>
            </w:r>
          </w:p>
          <w:p w:rsidR="007B2B76" w:rsidRDefault="007B2B76">
            <w:pPr>
              <w:pStyle w:val="ConsPlusNormal"/>
            </w:pPr>
            <w:r>
              <w:t>менее 2 км - 0 баллов</w:t>
            </w:r>
          </w:p>
        </w:tc>
        <w:tc>
          <w:tcPr>
            <w:tcW w:w="1190" w:type="dxa"/>
          </w:tcPr>
          <w:p w:rsidR="007B2B76" w:rsidRDefault="007B2B76">
            <w:pPr>
              <w:pStyle w:val="ConsPlusNormal"/>
              <w:jc w:val="center"/>
            </w:pPr>
            <w:r>
              <w:lastRenderedPageBreak/>
              <w:t>40</w:t>
            </w:r>
          </w:p>
        </w:tc>
      </w:tr>
      <w:tr w:rsidR="007B2B76">
        <w:tc>
          <w:tcPr>
            <w:tcW w:w="510" w:type="dxa"/>
          </w:tcPr>
          <w:p w:rsidR="007B2B76" w:rsidRDefault="007B2B76">
            <w:pPr>
              <w:pStyle w:val="ConsPlusNormal"/>
              <w:jc w:val="center"/>
            </w:pPr>
            <w:r>
              <w:lastRenderedPageBreak/>
              <w:t>2</w:t>
            </w:r>
          </w:p>
        </w:tc>
        <w:tc>
          <w:tcPr>
            <w:tcW w:w="3402" w:type="dxa"/>
          </w:tcPr>
          <w:p w:rsidR="007B2B76" w:rsidRDefault="007B2B76">
            <w:pPr>
              <w:pStyle w:val="ConsPlusNormal"/>
            </w:pPr>
            <w:r>
              <w:t>Интеграция объектов инфраструктуры активных видов туризма в существующую сеть межпоселенческих/межрегиональных маршрутов для соответствующих активных видов туризма</w:t>
            </w:r>
          </w:p>
        </w:tc>
        <w:tc>
          <w:tcPr>
            <w:tcW w:w="3969" w:type="dxa"/>
          </w:tcPr>
          <w:p w:rsidR="007B2B76" w:rsidRDefault="007B2B76">
            <w:pPr>
              <w:pStyle w:val="ConsPlusNormal"/>
            </w:pPr>
            <w:r>
              <w:t>Интеграция в маршруты (суммарно за каждый в совокупности):</w:t>
            </w:r>
          </w:p>
          <w:p w:rsidR="007B2B76" w:rsidRDefault="007B2B76">
            <w:pPr>
              <w:pStyle w:val="ConsPlusNormal"/>
            </w:pPr>
            <w:r>
              <w:t>межрегиональные маршруты - 5 баллов;</w:t>
            </w:r>
          </w:p>
          <w:p w:rsidR="007B2B76" w:rsidRDefault="007B2B76">
            <w:pPr>
              <w:pStyle w:val="ConsPlusNormal"/>
            </w:pPr>
            <w:r>
              <w:t>межпоселенческие маршруты - 3 балла;</w:t>
            </w:r>
          </w:p>
          <w:p w:rsidR="007B2B76" w:rsidRDefault="007B2B76">
            <w:pPr>
              <w:pStyle w:val="ConsPlusNormal"/>
            </w:pPr>
            <w:r>
              <w:t>интеграция отсутствует - 0 баллов</w:t>
            </w:r>
          </w:p>
        </w:tc>
        <w:tc>
          <w:tcPr>
            <w:tcW w:w="1190" w:type="dxa"/>
          </w:tcPr>
          <w:p w:rsidR="007B2B76" w:rsidRDefault="007B2B76">
            <w:pPr>
              <w:pStyle w:val="ConsPlusNormal"/>
              <w:jc w:val="center"/>
            </w:pPr>
            <w:r>
              <w:t>40</w:t>
            </w:r>
          </w:p>
        </w:tc>
      </w:tr>
      <w:tr w:rsidR="007B2B76">
        <w:tc>
          <w:tcPr>
            <w:tcW w:w="510" w:type="dxa"/>
          </w:tcPr>
          <w:p w:rsidR="007B2B76" w:rsidRDefault="007B2B76">
            <w:pPr>
              <w:pStyle w:val="ConsPlusNormal"/>
              <w:jc w:val="center"/>
            </w:pPr>
            <w:r>
              <w:t>3</w:t>
            </w:r>
          </w:p>
        </w:tc>
        <w:tc>
          <w:tcPr>
            <w:tcW w:w="3402" w:type="dxa"/>
          </w:tcPr>
          <w:p w:rsidR="007B2B76" w:rsidRDefault="007B2B76">
            <w:pPr>
              <w:pStyle w:val="ConsPlusNormal"/>
            </w:pPr>
            <w:r>
              <w:t>Мероприятия по размещению информации о созданных маршрутах на картографических сервисах (maps.me, OpenStreetMap.org, rutrail.org и др.)</w:t>
            </w:r>
          </w:p>
        </w:tc>
        <w:tc>
          <w:tcPr>
            <w:tcW w:w="3969" w:type="dxa"/>
          </w:tcPr>
          <w:p w:rsidR="007B2B76" w:rsidRDefault="007B2B76">
            <w:pPr>
              <w:pStyle w:val="ConsPlusNormal"/>
            </w:pPr>
            <w:r>
              <w:t>Количество картографических сервисов, на которых размещена информация о маршрутах:</w:t>
            </w:r>
          </w:p>
          <w:p w:rsidR="007B2B76" w:rsidRDefault="007B2B76">
            <w:pPr>
              <w:pStyle w:val="ConsPlusNormal"/>
            </w:pPr>
            <w:r>
              <w:t>более 4 шт. - 5 баллов;</w:t>
            </w:r>
          </w:p>
          <w:p w:rsidR="007B2B76" w:rsidRDefault="007B2B76">
            <w:pPr>
              <w:pStyle w:val="ConsPlusNormal"/>
            </w:pPr>
            <w:r>
              <w:t>от 2 до 4 шт. - 3 балла;</w:t>
            </w:r>
          </w:p>
          <w:p w:rsidR="007B2B76" w:rsidRDefault="007B2B76">
            <w:pPr>
              <w:pStyle w:val="ConsPlusNormal"/>
            </w:pPr>
            <w:r>
              <w:t>1 шт. - 1 балл;</w:t>
            </w:r>
          </w:p>
          <w:p w:rsidR="007B2B76" w:rsidRDefault="007B2B76">
            <w:pPr>
              <w:pStyle w:val="ConsPlusNormal"/>
            </w:pPr>
            <w:r>
              <w:t>отсутствуют - 0 баллов</w:t>
            </w:r>
          </w:p>
        </w:tc>
        <w:tc>
          <w:tcPr>
            <w:tcW w:w="1190" w:type="dxa"/>
          </w:tcPr>
          <w:p w:rsidR="007B2B76" w:rsidRDefault="007B2B76">
            <w:pPr>
              <w:pStyle w:val="ConsPlusNormal"/>
              <w:jc w:val="center"/>
            </w:pPr>
            <w:r>
              <w:t>20</w:t>
            </w:r>
          </w:p>
        </w:tc>
      </w:tr>
    </w:tbl>
    <w:p w:rsidR="007B2B76" w:rsidRDefault="007B2B76">
      <w:pPr>
        <w:pStyle w:val="ConsPlusNormal"/>
      </w:pPr>
    </w:p>
    <w:p w:rsidR="007B2B76" w:rsidRDefault="007B2B76">
      <w:pPr>
        <w:pStyle w:val="ConsPlusNormal"/>
      </w:pPr>
    </w:p>
    <w:p w:rsidR="007B2B76" w:rsidRDefault="007B2B76">
      <w:pPr>
        <w:pStyle w:val="ConsPlusNormal"/>
        <w:pBdr>
          <w:top w:val="single" w:sz="6" w:space="0" w:color="auto"/>
        </w:pBdr>
        <w:spacing w:before="100" w:after="100"/>
        <w:jc w:val="both"/>
        <w:rPr>
          <w:sz w:val="2"/>
          <w:szCs w:val="2"/>
        </w:rPr>
      </w:pPr>
    </w:p>
    <w:p w:rsidR="001D0262" w:rsidRDefault="001D0262">
      <w:bookmarkStart w:id="49" w:name="_GoBack"/>
      <w:bookmarkEnd w:id="49"/>
    </w:p>
    <w:sectPr w:rsidR="001D0262" w:rsidSect="00103F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76"/>
    <w:rsid w:val="001D0262"/>
    <w:rsid w:val="007B2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B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B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B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B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B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B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45D3D90D946FD3CF6CF7181A2658CE4514E3034567869637AD77494FBB59BBCAC0D03B0E3C3940AB9B618ACEuFQ6N" TargetMode="External"/><Relationship Id="rId21" Type="http://schemas.openxmlformats.org/officeDocument/2006/relationships/hyperlink" Target="consultantplus://offline/ref=8745D3D90D946FD3CF6CE8090F2658CE4418ED0E4567869637AD77494FBB59BBD8C088370F342743AE8E37DB88A2E22EAA4792E1C13E70C4u6Q5N" TargetMode="External"/><Relationship Id="rId42" Type="http://schemas.openxmlformats.org/officeDocument/2006/relationships/hyperlink" Target="consultantplus://offline/ref=8745D3D90D946FD3CF6CE8090F2658CE441FE2044F68869637AD77494FBB59BBD8C088370F342744A28E37DB88A2E22EAA4792E1C13E70C4u6Q5N" TargetMode="External"/><Relationship Id="rId47" Type="http://schemas.openxmlformats.org/officeDocument/2006/relationships/hyperlink" Target="consultantplus://offline/ref=8745D3D90D946FD3CF6CE8090F2658CE441FE2044F68869637AD77494FBB59BBD8C088370F342747A28E37DB88A2E22EAA4792E1C13E70C4u6Q5N" TargetMode="External"/><Relationship Id="rId63" Type="http://schemas.openxmlformats.org/officeDocument/2006/relationships/hyperlink" Target="consultantplus://offline/ref=8745D3D90D946FD3CF6CE8090F2658CE441FE2044F68869637AD77494FBB59BBD8C088370F342643A98E37DB88A2E22EAA4792E1C13E70C4u6Q5N" TargetMode="External"/><Relationship Id="rId68" Type="http://schemas.openxmlformats.org/officeDocument/2006/relationships/hyperlink" Target="consultantplus://offline/ref=8745D3D90D946FD3CF6CE8090F2658CE441FE2044F68869637AD77494FBB59BBD8C088370F342643A88E37DB88A2E22EAA4792E1C13E70C4u6Q5N" TargetMode="External"/><Relationship Id="rId84" Type="http://schemas.openxmlformats.org/officeDocument/2006/relationships/hyperlink" Target="consultantplus://offline/ref=8745D3D90D946FD3CF6CF40D032658CE471BE80C1133D9CD6AFA7E4318EE16BA96858D280E353943AA87u6Q2N" TargetMode="External"/><Relationship Id="rId89" Type="http://schemas.openxmlformats.org/officeDocument/2006/relationships/hyperlink" Target="consultantplus://offline/ref=8745D3D90D946FD3CF6CE8090F2658CE441FE203406D869637AD77494FBB59BBD8C088370F342245AD8E37DB88A2E22EAA4792E1C13E70C4u6Q5N" TargetMode="External"/><Relationship Id="rId16" Type="http://schemas.openxmlformats.org/officeDocument/2006/relationships/hyperlink" Target="consultantplus://offline/ref=8745D3D90D946FD3CF6CE8090F2658CE441FE2044F68869637AD77494FBB59BBD8C088370F342741AF8E37DB88A2E22EAA4792E1C13E70C4u6Q5N" TargetMode="External"/><Relationship Id="rId11" Type="http://schemas.openxmlformats.org/officeDocument/2006/relationships/hyperlink" Target="consultantplus://offline/ref=8745D3D90D946FD3CF6CE8090F2658CE441EEB064669869637AD77494FBB59BBCAC0D03B0E3C3940AB9B618ACEuFQ6N" TargetMode="External"/><Relationship Id="rId32" Type="http://schemas.openxmlformats.org/officeDocument/2006/relationships/hyperlink" Target="consultantplus://offline/ref=8745D3D90D946FD3CF6CE8090F2658CE4418ED0E4567869637AD77494FBB59BBD8C088370F342745A98E37DB88A2E22EAA4792E1C13E70C4u6Q5N" TargetMode="External"/><Relationship Id="rId37" Type="http://schemas.openxmlformats.org/officeDocument/2006/relationships/hyperlink" Target="consultantplus://offline/ref=8745D3D90D946FD3CF6CE8090F2658CE4418ED0E4567869637AD77494FBB59BBD8C088370F342747AC8E37DB88A2E22EAA4792E1C13E70C4u6Q5N" TargetMode="External"/><Relationship Id="rId53" Type="http://schemas.openxmlformats.org/officeDocument/2006/relationships/hyperlink" Target="consultantplus://offline/ref=8745D3D90D946FD3CF6CE8090F2658CE441FE2044F68869637AD77494FBB59BBD8C088370F342746AE8E37DB88A2E22EAA4792E1C13E70C4u6Q5N" TargetMode="External"/><Relationship Id="rId58" Type="http://schemas.openxmlformats.org/officeDocument/2006/relationships/hyperlink" Target="consultantplus://offline/ref=8745D3D90D946FD3CF6CE8090F2658CE441FE2044F68869637AD77494FBB59BBD8C088370F342643A98E37DB88A2E22EAA4792E1C13E70C4u6Q5N" TargetMode="External"/><Relationship Id="rId74" Type="http://schemas.openxmlformats.org/officeDocument/2006/relationships/hyperlink" Target="consultantplus://offline/ref=8745D3D90D946FD3CF6CE8090F2658CE441FE2044F68869637AD77494FBB59BBD8C088370F342643A88E37DB88A2E22EAA4792E1C13E70C4u6Q5N" TargetMode="External"/><Relationship Id="rId79" Type="http://schemas.openxmlformats.org/officeDocument/2006/relationships/hyperlink" Target="consultantplus://offline/ref=8745D3D90D946FD3CF6CE8090F2658CE4418E801476A869637AD77494FBB59BBD8C088300F3F7310EED06E8BC4E9EE2EBC5B93E2uDQEN" TargetMode="External"/><Relationship Id="rId5" Type="http://schemas.openxmlformats.org/officeDocument/2006/relationships/hyperlink" Target="https://www.consultant.ru" TargetMode="External"/><Relationship Id="rId90" Type="http://schemas.openxmlformats.org/officeDocument/2006/relationships/fontTable" Target="fontTable.xml"/><Relationship Id="rId14" Type="http://schemas.openxmlformats.org/officeDocument/2006/relationships/hyperlink" Target="consultantplus://offline/ref=8745D3D90D946FD3CF6CE8090F2658CE441EEF004668869637AD77494FBB59BBD8C088370F342741AF8E37DB88A2E22EAA4792E1C13E70C4u6Q5N" TargetMode="External"/><Relationship Id="rId22" Type="http://schemas.openxmlformats.org/officeDocument/2006/relationships/hyperlink" Target="consultantplus://offline/ref=8745D3D90D946FD3CF6CE8090F2658CE4418ED0E4567869637AD77494FBB59BBD8C088370F342743A38E37DB88A2E22EAA4792E1C13E70C4u6Q5N" TargetMode="External"/><Relationship Id="rId27" Type="http://schemas.openxmlformats.org/officeDocument/2006/relationships/hyperlink" Target="consultantplus://offline/ref=8745D3D90D946FD3CF6CE8090F2658CE441FEC074368869637AD77494FBB59BBD8C088370F342742A88E37DB88A2E22EAA4792E1C13E70C4u6Q5N" TargetMode="External"/><Relationship Id="rId30" Type="http://schemas.openxmlformats.org/officeDocument/2006/relationships/hyperlink" Target="consultantplus://offline/ref=8745D3D90D946FD3CF6CE8090F2658CE441FE2044F68869637AD77494FBB59BBD8C088370F342745AF8E37DB88A2E22EAA4792E1C13E70C4u6Q5N" TargetMode="External"/><Relationship Id="rId35" Type="http://schemas.openxmlformats.org/officeDocument/2006/relationships/hyperlink" Target="consultantplus://offline/ref=8745D3D90D946FD3CF6CE8090F2658CE4418ED0E4567869637AD77494FBB59BBD8C088370F342747A88E37DB88A2E22EAA4792E1C13E70C4u6Q5N" TargetMode="External"/><Relationship Id="rId43" Type="http://schemas.openxmlformats.org/officeDocument/2006/relationships/hyperlink" Target="consultantplus://offline/ref=8745D3D90D946FD3CF6CE8090F2658CE441FE2044F68869637AD77494FBB59BBD8C088370F342744A28E37DB88A2E22EAA4792E1C13E70C4u6Q5N" TargetMode="External"/><Relationship Id="rId48" Type="http://schemas.openxmlformats.org/officeDocument/2006/relationships/hyperlink" Target="consultantplus://offline/ref=8745D3D90D946FD3CF6CE8090F2658CE441FEC074368869637AD77494FBB59BBD8C088370F342747A38E37DB88A2E22EAA4792E1C13E70C4u6Q5N" TargetMode="External"/><Relationship Id="rId56" Type="http://schemas.openxmlformats.org/officeDocument/2006/relationships/hyperlink" Target="consultantplus://offline/ref=8745D3D90D946FD3CF6CE8090F2658CE4418ED0E4567869637AD77494FBB59BBD8C088370F342643AC8E37DB88A2E22EAA4792E1C13E70C4u6Q5N" TargetMode="External"/><Relationship Id="rId64" Type="http://schemas.openxmlformats.org/officeDocument/2006/relationships/hyperlink" Target="consultantplus://offline/ref=8745D3D90D946FD3CF6CE8090F2658CE441FEC074368869637AD77494FBB59BBD8C088370F342441AC8E37DB88A2E22EAA4792E1C13E70C4u6Q5N" TargetMode="External"/><Relationship Id="rId69" Type="http://schemas.openxmlformats.org/officeDocument/2006/relationships/hyperlink" Target="consultantplus://offline/ref=8745D3D90D946FD3CF6CE8090F2658CE441FE2044F68869637AD77494FBB59BBD8C088370F342643A88E37DB88A2E22EAA4792E1C13E70C4u6Q5N" TargetMode="External"/><Relationship Id="rId77" Type="http://schemas.openxmlformats.org/officeDocument/2006/relationships/hyperlink" Target="consultantplus://offline/ref=8745D3D90D946FD3CF6CE8090F2658CE4418ED0E4567869637AD77494FBB59BBD8C088370F342148A98E37DB88A2E22EAA4792E1C13E70C4u6Q5N" TargetMode="External"/><Relationship Id="rId8" Type="http://schemas.openxmlformats.org/officeDocument/2006/relationships/hyperlink" Target="consultantplus://offline/ref=8745D3D90D946FD3CF6CE8090F2658CE441FE2044F68869637AD77494FBB59BBD8C088370F342741AF8E37DB88A2E22EAA4792E1C13E70C4u6Q5N" TargetMode="External"/><Relationship Id="rId51" Type="http://schemas.openxmlformats.org/officeDocument/2006/relationships/hyperlink" Target="consultantplus://offline/ref=8745D3D90D946FD3CF6CE8090F2658CE441EEF004668869637AD77494FBB59BBD8C088370F342747AF8E37DB88A2E22EAA4792E1C13E70C4u6Q5N" TargetMode="External"/><Relationship Id="rId72" Type="http://schemas.openxmlformats.org/officeDocument/2006/relationships/hyperlink" Target="consultantplus://offline/ref=8745D3D90D946FD3CF6CE8090F2658CE441EEF004668869637AD77494FBB59BBD8C088370F342747A28E37DB88A2E22EAA4792E1C13E70C4u6Q5N" TargetMode="External"/><Relationship Id="rId80" Type="http://schemas.openxmlformats.org/officeDocument/2006/relationships/hyperlink" Target="consultantplus://offline/ref=8745D3D90D946FD3CF6CE8090F2658CE4418E801476A869637AD77494FBB59BBD8C088370F352C15FBC13687CDFFF12EA34791E0DDu3QDN" TargetMode="External"/><Relationship Id="rId85" Type="http://schemas.openxmlformats.org/officeDocument/2006/relationships/hyperlink" Target="consultantplus://offline/ref=8745D3D90D946FD3CF6CF7181A2658CE4514E3034567869637AD77494FBB59BBD8C0883107302C15FBC13687CDFFF12EA34791E0DDu3QDN" TargetMode="External"/><Relationship Id="rId3" Type="http://schemas.openxmlformats.org/officeDocument/2006/relationships/settings" Target="settings.xml"/><Relationship Id="rId12" Type="http://schemas.openxmlformats.org/officeDocument/2006/relationships/hyperlink" Target="consultantplus://offline/ref=8745D3D90D946FD3CF6CE8090F2658CE4418EB03476B869637AD77494FBB59BBD8C088370F342547AF8E37DB88A2E22EAA4792E1C13E70C4u6Q5N" TargetMode="External"/><Relationship Id="rId17" Type="http://schemas.openxmlformats.org/officeDocument/2006/relationships/hyperlink" Target="consultantplus://offline/ref=8745D3D90D946FD3CF6CE8090F2658CE4418ED0E4567869637AD77494FBB59BBD8C088370F342741AF8E37DB88A2E22EAA4792E1C13E70C4u6Q5N" TargetMode="External"/><Relationship Id="rId25" Type="http://schemas.openxmlformats.org/officeDocument/2006/relationships/hyperlink" Target="consultantplus://offline/ref=8745D3D90D946FD3CF6CF7181A2658CE4514E3044366869637AD77494FBB59BBCAC0D03B0E3C3940AB9B618ACEuFQ6N" TargetMode="External"/><Relationship Id="rId33" Type="http://schemas.openxmlformats.org/officeDocument/2006/relationships/hyperlink" Target="consultantplus://offline/ref=8745D3D90D946FD3CF6CE8090F2658CE4418ED0E4567869637AD77494FBB59BBD8C088370F342745A28E37DB88A2E22EAA4792E1C13E70C4u6Q5N" TargetMode="External"/><Relationship Id="rId38" Type="http://schemas.openxmlformats.org/officeDocument/2006/relationships/hyperlink" Target="consultantplus://offline/ref=8745D3D90D946FD3CF6CE8090F2658CE441FE2044F68869637AD77494FBB59BBD8C088370F342744AE8E37DB88A2E22EAA4792E1C13E70C4u6Q5N" TargetMode="External"/><Relationship Id="rId46" Type="http://schemas.openxmlformats.org/officeDocument/2006/relationships/hyperlink" Target="consultantplus://offline/ref=8745D3D90D946FD3CF6CE8090F2658CE4418ED0E4567869637AD77494FBB59BBD8C088370F342749AF8E37DB88A2E22EAA4792E1C13E70C4u6Q5N" TargetMode="External"/><Relationship Id="rId59" Type="http://schemas.openxmlformats.org/officeDocument/2006/relationships/hyperlink" Target="consultantplus://offline/ref=8745D3D90D946FD3CF6CE8090F2658CE441FE2044F68869637AD77494FBB59BBD8C088370F342643A98E37DB88A2E22EAA4792E1C13E70C4u6Q5N" TargetMode="External"/><Relationship Id="rId67" Type="http://schemas.openxmlformats.org/officeDocument/2006/relationships/hyperlink" Target="consultantplus://offline/ref=8745D3D90D946FD3CF6CE8090F2658CE441FE2044F68869637AD77494FBB59BBD8C088370F342643A88E37DB88A2E22EAA4792E1C13E70C4u6Q5N" TargetMode="External"/><Relationship Id="rId20" Type="http://schemas.openxmlformats.org/officeDocument/2006/relationships/hyperlink" Target="consultantplus://offline/ref=8745D3D90D946FD3CF6CE8090F2658CE4418ED0E4567869637AD77494FBB59BBD8C088370F342740A88E37DB88A2E22EAA4792E1C13E70C4u6Q5N" TargetMode="External"/><Relationship Id="rId41" Type="http://schemas.openxmlformats.org/officeDocument/2006/relationships/hyperlink" Target="consultantplus://offline/ref=8745D3D90D946FD3CF6CE8090F2658CE4418ED0E4567869637AD77494FBB59BBD8C088370F342746AB8E37DB88A2E22EAA4792E1C13E70C4u6Q5N" TargetMode="External"/><Relationship Id="rId54" Type="http://schemas.openxmlformats.org/officeDocument/2006/relationships/hyperlink" Target="consultantplus://offline/ref=8745D3D90D946FD3CF6CE8090F2658CE4418ED0E4567869637AD77494FBB59BBD8C088370F342749AD8E37DB88A2E22EAA4792E1C13E70C4u6Q5N" TargetMode="External"/><Relationship Id="rId62" Type="http://schemas.openxmlformats.org/officeDocument/2006/relationships/hyperlink" Target="consultantplus://offline/ref=8745D3D90D946FD3CF6CE8090F2658CE441FE2044F68869637AD77494FBB59BBD8C088370F342643A98E37DB88A2E22EAA4792E1C13E70C4u6Q5N" TargetMode="External"/><Relationship Id="rId70" Type="http://schemas.openxmlformats.org/officeDocument/2006/relationships/hyperlink" Target="consultantplus://offline/ref=8745D3D90D946FD3CF6CE8090F2658CE441FE2044F68869637AD77494FBB59BBD8C088370F342643A88E37DB88A2E22EAA4792E1C13E70C4u6Q5N" TargetMode="External"/><Relationship Id="rId75" Type="http://schemas.openxmlformats.org/officeDocument/2006/relationships/hyperlink" Target="consultantplus://offline/ref=8745D3D90D946FD3CF6CE8090F2658CE441FE2044F68869637AD77494FBB59BBD8C088370F342643A88E37DB88A2E22EAA4792E1C13E70C4u6Q5N" TargetMode="External"/><Relationship Id="rId83" Type="http://schemas.openxmlformats.org/officeDocument/2006/relationships/hyperlink" Target="consultantplus://offline/ref=8745D3D90D946FD3CF6CE8090F2658CE441FE2044F68869637AD77494FBB59BBD8C088370F342F42A98E37DB88A2E22EAA4792E1C13E70C4u6Q5N" TargetMode="External"/><Relationship Id="rId88" Type="http://schemas.openxmlformats.org/officeDocument/2006/relationships/hyperlink" Target="consultantplus://offline/ref=8745D3D90D946FD3CF6CE8090F2658CE441FE203406D869637AD77494FBB59BBD8C088370F342345A38E37DB88A2E22EAA4792E1C13E70C4u6Q5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45D3D90D946FD3CF6CE8090F2658CE441EEF004668869637AD77494FBB59BBD8C088370F342741AF8E37DB88A2E22EAA4792E1C13E70C4u6Q5N" TargetMode="External"/><Relationship Id="rId15" Type="http://schemas.openxmlformats.org/officeDocument/2006/relationships/hyperlink" Target="consultantplus://offline/ref=8745D3D90D946FD3CF6CE8090F2658CE441FEC074368869637AD77494FBB59BBD8C088370F342741AF8E37DB88A2E22EAA4792E1C13E70C4u6Q5N" TargetMode="External"/><Relationship Id="rId23" Type="http://schemas.openxmlformats.org/officeDocument/2006/relationships/hyperlink" Target="consultantplus://offline/ref=8745D3D90D946FD3CF6CE8090F2658CE4418ED0E4567869637AD77494FBB59BBD8C088370F342742AD8E37DB88A2E22EAA4792E1C13E70C4u6Q5N" TargetMode="External"/><Relationship Id="rId28" Type="http://schemas.openxmlformats.org/officeDocument/2006/relationships/hyperlink" Target="consultantplus://offline/ref=8745D3D90D946FD3CF6CF7181A2658CE451AE306416C869637AD77494FBB59BBD8C088370F342740A88E37DB88A2E22EAA4792E1C13E70C4u6Q5N" TargetMode="External"/><Relationship Id="rId36" Type="http://schemas.openxmlformats.org/officeDocument/2006/relationships/hyperlink" Target="consultantplus://offline/ref=8745D3D90D946FD3CF6CE8090F2658CE4418ED0E4567869637AD77494FBB59BBD8C088370F342747AE8E37DB88A2E22EAA4792E1C13E70C4u6Q5N" TargetMode="External"/><Relationship Id="rId49" Type="http://schemas.openxmlformats.org/officeDocument/2006/relationships/hyperlink" Target="consultantplus://offline/ref=8745D3D90D946FD3CF6CE8090F2658CE441FE2044F68869637AD77494FBB59BBD8C088370F342746AA8E37DB88A2E22EAA4792E1C13E70C4u6Q5N" TargetMode="External"/><Relationship Id="rId57" Type="http://schemas.openxmlformats.org/officeDocument/2006/relationships/hyperlink" Target="consultantplus://offline/ref=8745D3D90D946FD3CF6CE8090F2658CE441FEC074368869637AD77494FBB59BBD8C088370F342441AE8E37DB88A2E22EAA4792E1C13E70C4u6Q5N" TargetMode="External"/><Relationship Id="rId10" Type="http://schemas.openxmlformats.org/officeDocument/2006/relationships/hyperlink" Target="consultantplus://offline/ref=8745D3D90D946FD3CF6CE8090F2658CE441FE206456E869637AD77494FBB59BBD8C088370F342746A98E37DB88A2E22EAA4792E1C13E70C4u6Q5N" TargetMode="External"/><Relationship Id="rId31" Type="http://schemas.openxmlformats.org/officeDocument/2006/relationships/hyperlink" Target="consultantplus://offline/ref=8745D3D90D946FD3CF6CE8090F2658CE441FE2044F68869637AD77494FBB59BBD8C088370F342745AF8E37DB88A2E22EAA4792E1C13E70C4u6Q5N" TargetMode="External"/><Relationship Id="rId44" Type="http://schemas.openxmlformats.org/officeDocument/2006/relationships/hyperlink" Target="consultantplus://offline/ref=8745D3D90D946FD3CF6CE8090F2658CE4418ED0E4567869637AD77494FBB59BBD8C088370F342746A98E37DB88A2E22EAA4792E1C13E70C4u6Q5N" TargetMode="External"/><Relationship Id="rId52" Type="http://schemas.openxmlformats.org/officeDocument/2006/relationships/hyperlink" Target="consultantplus://offline/ref=8745D3D90D946FD3CF6CE8090F2658CE441FE2044F68869637AD77494FBB59BBD8C088370F342746AE8E37DB88A2E22EAA4792E1C13E70C4u6Q5N" TargetMode="External"/><Relationship Id="rId60" Type="http://schemas.openxmlformats.org/officeDocument/2006/relationships/hyperlink" Target="consultantplus://offline/ref=8745D3D90D946FD3CF6CE8090F2658CE441FE2044F68869637AD77494FBB59BBD8C088370F342643A98E37DB88A2E22EAA4792E1C13E70C4u6Q5N" TargetMode="External"/><Relationship Id="rId65" Type="http://schemas.openxmlformats.org/officeDocument/2006/relationships/hyperlink" Target="consultantplus://offline/ref=8745D3D90D946FD3CF6CE8090F2658CE441FE2044F68869637AD77494FBB59BBD8C088370F342643A98E37DB88A2E22EAA4792E1C13E70C4u6Q5N" TargetMode="External"/><Relationship Id="rId73" Type="http://schemas.openxmlformats.org/officeDocument/2006/relationships/hyperlink" Target="consultantplus://offline/ref=8745D3D90D946FD3CF6CE8090F2658CE441FE2044F68869637AD77494FBB59BBD8C088370F342643A88E37DB88A2E22EAA4792E1C13E70C4u6Q5N" TargetMode="External"/><Relationship Id="rId78" Type="http://schemas.openxmlformats.org/officeDocument/2006/relationships/hyperlink" Target="consultantplus://offline/ref=8745D3D90D946FD3CF6CE8090F2658CE4418ED0E4567869637AD77494FBB59BBD8C088370F342F44AD8E37DB88A2E22EAA4792E1C13E70C4u6Q5N" TargetMode="External"/><Relationship Id="rId81" Type="http://schemas.openxmlformats.org/officeDocument/2006/relationships/hyperlink" Target="consultantplus://offline/ref=8745D3D90D946FD3CF6CE8090F2658CE441FE2044F68869637AD77494FBB59BBD8C088370F342346A98E37DB88A2E22EAA4792E1C13E70C4u6Q5N" TargetMode="External"/><Relationship Id="rId86" Type="http://schemas.openxmlformats.org/officeDocument/2006/relationships/hyperlink" Target="consultantplus://offline/ref=8745D3D90D946FD3CF6CF7181A2658CE4514E3034567869637AD77494FBB59BBD8C088370F352449AA8E37DB88A2E22EAA4792E1C13E70C4u6Q5N" TargetMode="External"/><Relationship Id="rId4" Type="http://schemas.openxmlformats.org/officeDocument/2006/relationships/webSettings" Target="webSettings.xml"/><Relationship Id="rId9" Type="http://schemas.openxmlformats.org/officeDocument/2006/relationships/hyperlink" Target="consultantplus://offline/ref=8745D3D90D946FD3CF6CE8090F2658CE4418ED0E4567869637AD77494FBB59BBD8C088370F342741AF8E37DB88A2E22EAA4792E1C13E70C4u6Q5N" TargetMode="External"/><Relationship Id="rId13" Type="http://schemas.openxmlformats.org/officeDocument/2006/relationships/hyperlink" Target="consultantplus://offline/ref=8745D3D90D946FD3CF6CE8090F2658CE4418ED05406C869637AD77494FBB59BBCAC0D03B0E3C3940AB9B618ACEuFQ6N" TargetMode="External"/><Relationship Id="rId18" Type="http://schemas.openxmlformats.org/officeDocument/2006/relationships/hyperlink" Target="consultantplus://offline/ref=8745D3D90D946FD3CF6CE8090F2658CE441FE2044F68869637AD77494FBB59BBD8C088370F342740AE8E37DB88A2E22EAA4792E1C13E70C4u6Q5N" TargetMode="External"/><Relationship Id="rId39" Type="http://schemas.openxmlformats.org/officeDocument/2006/relationships/hyperlink" Target="consultantplus://offline/ref=8745D3D90D946FD3CF6CE8090F2658CE4418ED0E4567869637AD77494FBB59BBD8C088370F342747AD8E37DB88A2E22EAA4792E1C13E70C4u6Q5N" TargetMode="External"/><Relationship Id="rId34" Type="http://schemas.openxmlformats.org/officeDocument/2006/relationships/hyperlink" Target="consultantplus://offline/ref=8745D3D90D946FD3CF6CE8090F2658CE4418ED0E4567869637AD77494FBB59BBD8C088370F342744AC8E37DB88A2E22EAA4792E1C13E70C4u6Q5N" TargetMode="External"/><Relationship Id="rId50" Type="http://schemas.openxmlformats.org/officeDocument/2006/relationships/hyperlink" Target="consultantplus://offline/ref=8745D3D90D946FD3CF6CE8090F2658CE441FEC074368869637AD77494FBB59BBD8C088370F342746AB8E37DB88A2E22EAA4792E1C13E70C4u6Q5N" TargetMode="External"/><Relationship Id="rId55" Type="http://schemas.openxmlformats.org/officeDocument/2006/relationships/hyperlink" Target="consultantplus://offline/ref=8745D3D90D946FD3CF6CE8090F2658CE4418ED0E4567869637AD77494FBB59BBD8C088370F342748AF8E37DB88A2E22EAA4792E1C13E70C4u6Q5N" TargetMode="External"/><Relationship Id="rId76" Type="http://schemas.openxmlformats.org/officeDocument/2006/relationships/hyperlink" Target="consultantplus://offline/ref=8745D3D90D946FD3CF6CE8090F2658CE4418ED0E4567869637AD77494FBB59BBD8C088370F342444A38E37DB88A2E22EAA4792E1C13E70C4u6Q5N" TargetMode="External"/><Relationship Id="rId7" Type="http://schemas.openxmlformats.org/officeDocument/2006/relationships/hyperlink" Target="consultantplus://offline/ref=8745D3D90D946FD3CF6CE8090F2658CE441FEC074368869637AD77494FBB59BBD8C088370F342741AF8E37DB88A2E22EAA4792E1C13E70C4u6Q5N" TargetMode="External"/><Relationship Id="rId71" Type="http://schemas.openxmlformats.org/officeDocument/2006/relationships/hyperlink" Target="consultantplus://offline/ref=8745D3D90D946FD3CF6CE8090F2658CE441FE2044F68869637AD77494FBB59BBD8C088370F342643A88E37DB88A2E22EAA4792E1C13E70C4u6Q5N" TargetMode="External"/><Relationship Id="rId2" Type="http://schemas.microsoft.com/office/2007/relationships/stylesWithEffects" Target="stylesWithEffects.xml"/><Relationship Id="rId29" Type="http://schemas.openxmlformats.org/officeDocument/2006/relationships/hyperlink" Target="consultantplus://offline/ref=8745D3D90D946FD3CF6CF7181A2658CE4515ED054E67869637AD77494FBB59BBD8C088370F342740AC8E37DB88A2E22EAA4792E1C13E70C4u6Q5N" TargetMode="External"/><Relationship Id="rId24" Type="http://schemas.openxmlformats.org/officeDocument/2006/relationships/hyperlink" Target="consultantplus://offline/ref=8745D3D90D946FD3CF6CE8090F2658CE441FEC074368869637AD77494FBB59BBD8C088370F342743A28E37DB88A2E22EAA4792E1C13E70C4u6Q5N" TargetMode="External"/><Relationship Id="rId40" Type="http://schemas.openxmlformats.org/officeDocument/2006/relationships/hyperlink" Target="consultantplus://offline/ref=8745D3D90D946FD3CF6CE8090F2658CE4418ED0E4567869637AD77494FBB59BBD8C088370F342747A38E37DB88A2E22EAA4792E1C13E70C4u6Q5N" TargetMode="External"/><Relationship Id="rId45" Type="http://schemas.openxmlformats.org/officeDocument/2006/relationships/hyperlink" Target="consultantplus://offline/ref=8745D3D90D946FD3CF6CE8090F2658CE4418ED0E4567869637AD77494FBB59BBD8C088370F342749AB8E37DB88A2E22EAA4792E1C13E70C4u6Q5N" TargetMode="External"/><Relationship Id="rId66" Type="http://schemas.openxmlformats.org/officeDocument/2006/relationships/hyperlink" Target="consultantplus://offline/ref=8745D3D90D946FD3CF6CE8090F2658CE441FE2044F68869637AD77494FBB59BBD8C088370F342643A88E37DB88A2E22EAA4792E1C13E70C4u6Q5N" TargetMode="External"/><Relationship Id="rId87" Type="http://schemas.openxmlformats.org/officeDocument/2006/relationships/hyperlink" Target="consultantplus://offline/ref=8745D3D90D946FD3CF6CE8090F2658CE441FE203406D869637AD77494FBB59BBD8C088370F342243A98E37DB88A2E22EAA4792E1C13E70C4u6Q5N" TargetMode="External"/><Relationship Id="rId61" Type="http://schemas.openxmlformats.org/officeDocument/2006/relationships/hyperlink" Target="consultantplus://offline/ref=8745D3D90D946FD3CF6CE8090F2658CE441FE2044F68869637AD77494FBB59BBD8C088370F342643A98E37DB88A2E22EAA4792E1C13E70C4u6Q5N" TargetMode="External"/><Relationship Id="rId82" Type="http://schemas.openxmlformats.org/officeDocument/2006/relationships/hyperlink" Target="consultantplus://offline/ref=8745D3D90D946FD3CF6CE8090F2658CE441FE2044F68869637AD77494FBB59BBD8C088370F342145AA8E37DB88A2E22EAA4792E1C13E70C4u6Q5N" TargetMode="External"/><Relationship Id="rId19" Type="http://schemas.openxmlformats.org/officeDocument/2006/relationships/hyperlink" Target="consultantplus://offline/ref=8745D3D90D946FD3CF6CE8090F2658CE441FE2044F68869637AD77494FBB59BBD8C088370F342740AE8E37DB88A2E22EAA4792E1C13E70C4u6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24524</Words>
  <Characters>139792</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2021-11-18T13:16:00Z</dcterms:created>
  <dcterms:modified xsi:type="dcterms:W3CDTF">2021-11-18T13:17:00Z</dcterms:modified>
</cp:coreProperties>
</file>