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0" w:rsidRPr="006E7C70" w:rsidRDefault="00417D85" w:rsidP="00417D85">
      <w:pPr>
        <w:autoSpaceDE w:val="0"/>
        <w:autoSpaceDN w:val="0"/>
        <w:adjustRightInd w:val="0"/>
        <w:ind w:left="709" w:right="849" w:firstLine="0"/>
        <w:jc w:val="center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Информация о р</w:t>
      </w:r>
      <w:r w:rsidR="006E7C70" w:rsidRPr="006E7C70">
        <w:rPr>
          <w:rFonts w:cs="Times New Roman"/>
          <w:b/>
          <w:bCs/>
          <w:sz w:val="24"/>
          <w:szCs w:val="24"/>
        </w:rPr>
        <w:t>езультат</w:t>
      </w:r>
      <w:r>
        <w:rPr>
          <w:rFonts w:cs="Times New Roman"/>
          <w:b/>
          <w:bCs/>
          <w:sz w:val="24"/>
          <w:szCs w:val="24"/>
        </w:rPr>
        <w:t>ах</w:t>
      </w:r>
      <w:r w:rsidR="006E7C70" w:rsidRPr="006E7C70">
        <w:rPr>
          <w:rFonts w:cs="Times New Roman"/>
          <w:b/>
          <w:bCs/>
          <w:sz w:val="24"/>
          <w:szCs w:val="24"/>
        </w:rPr>
        <w:t xml:space="preserve"> рассмотрени</w:t>
      </w:r>
      <w:r>
        <w:rPr>
          <w:rFonts w:cs="Times New Roman"/>
          <w:b/>
          <w:bCs/>
          <w:sz w:val="24"/>
          <w:szCs w:val="24"/>
        </w:rPr>
        <w:t>я</w:t>
      </w:r>
      <w:r w:rsidR="006E7C70" w:rsidRPr="006E7C70">
        <w:rPr>
          <w:rFonts w:cs="Times New Roman"/>
          <w:b/>
          <w:bCs/>
          <w:sz w:val="24"/>
          <w:szCs w:val="24"/>
        </w:rPr>
        <w:t xml:space="preserve"> заявок в рамках протокола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6E7C70" w:rsidRPr="006E7C70">
        <w:rPr>
          <w:rFonts w:cs="Times New Roman"/>
          <w:b/>
          <w:bCs/>
          <w:sz w:val="24"/>
          <w:szCs w:val="24"/>
        </w:rPr>
        <w:t>заседания конкурсной комиссии по проведению конкурсного отбора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6E7C70" w:rsidRPr="006E7C70">
        <w:rPr>
          <w:rFonts w:cs="Times New Roman"/>
          <w:b/>
          <w:bCs/>
          <w:sz w:val="24"/>
          <w:szCs w:val="24"/>
        </w:rPr>
        <w:t>муниципальных образований Ленинградской области для предоставления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6E7C70" w:rsidRPr="006E7C70">
        <w:rPr>
          <w:rFonts w:cs="Times New Roman"/>
          <w:b/>
          <w:bCs/>
          <w:sz w:val="24"/>
          <w:szCs w:val="24"/>
        </w:rPr>
        <w:t>в 2021 году субсидий из областного бюджета Ленинградской области бюджетам муниципальных образований Ленинградской области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6E7C70" w:rsidRPr="006E7C70">
        <w:rPr>
          <w:rFonts w:cs="Times New Roman"/>
          <w:b/>
          <w:bCs/>
          <w:sz w:val="24"/>
          <w:szCs w:val="24"/>
        </w:rPr>
        <w:t>на реализацию мероприятий по созданию</w:t>
      </w:r>
      <w:r w:rsidR="006E7C70">
        <w:rPr>
          <w:rFonts w:cs="Times New Roman"/>
          <w:b/>
          <w:bCs/>
          <w:sz w:val="24"/>
          <w:szCs w:val="24"/>
        </w:rPr>
        <w:t xml:space="preserve"> </w:t>
      </w:r>
      <w:r w:rsidR="006E7C70" w:rsidRPr="006E7C70">
        <w:rPr>
          <w:rFonts w:cs="Times New Roman"/>
          <w:b/>
          <w:bCs/>
          <w:sz w:val="24"/>
          <w:szCs w:val="24"/>
        </w:rPr>
        <w:t>и развитию инфраструктуры активных видов туризма на территории муниципальных образований Ленинградской области</w:t>
      </w:r>
      <w:r w:rsidR="00EA7E3B">
        <w:rPr>
          <w:rFonts w:cs="Times New Roman"/>
          <w:b/>
          <w:bCs/>
          <w:sz w:val="24"/>
          <w:szCs w:val="24"/>
        </w:rPr>
        <w:t xml:space="preserve"> от 29 апреля 2021 года </w:t>
      </w:r>
      <w:r w:rsidR="006E7C70" w:rsidRPr="006E7C70">
        <w:rPr>
          <w:rFonts w:cs="Times New Roman"/>
          <w:b/>
          <w:bCs/>
          <w:sz w:val="24"/>
          <w:szCs w:val="24"/>
        </w:rPr>
        <w:t>(далее – Конкурсная комиссия)</w:t>
      </w:r>
      <w:proofErr w:type="gramEnd"/>
    </w:p>
    <w:p w:rsidR="006E7C70" w:rsidRPr="006E7C70" w:rsidRDefault="006E7C70" w:rsidP="00417D85">
      <w:pPr>
        <w:ind w:left="709" w:right="849" w:firstLine="0"/>
        <w:rPr>
          <w:rFonts w:cs="Times New Roman"/>
          <w:b/>
          <w:sz w:val="24"/>
          <w:szCs w:val="24"/>
        </w:rPr>
      </w:pPr>
    </w:p>
    <w:p w:rsidR="006E7C70" w:rsidRPr="006E7C70" w:rsidRDefault="006E7C70" w:rsidP="006E7C70">
      <w:pPr>
        <w:rPr>
          <w:rFonts w:cs="Times New Roman"/>
          <w:sz w:val="24"/>
          <w:szCs w:val="24"/>
        </w:rPr>
      </w:pPr>
      <w:proofErr w:type="gramStart"/>
      <w:r w:rsidRPr="006E7C70">
        <w:rPr>
          <w:rFonts w:cs="Times New Roman"/>
          <w:sz w:val="24"/>
          <w:szCs w:val="24"/>
        </w:rPr>
        <w:t xml:space="preserve">В соответствии с пунктом 3.10 Порядка </w:t>
      </w:r>
      <w:r w:rsidRPr="006E7C70">
        <w:rPr>
          <w:rFonts w:eastAsia="Calibri" w:cs="Times New Roman"/>
          <w:sz w:val="24"/>
          <w:szCs w:val="24"/>
        </w:rPr>
        <w:t>предоставления и распределения субсидий</w:t>
      </w:r>
      <w:r>
        <w:rPr>
          <w:rFonts w:eastAsia="Calibri" w:cs="Times New Roman"/>
          <w:sz w:val="24"/>
          <w:szCs w:val="24"/>
        </w:rPr>
        <w:br/>
      </w:r>
      <w:r w:rsidRPr="006E7C70">
        <w:rPr>
          <w:rFonts w:eastAsia="Calibri" w:cs="Times New Roman"/>
          <w:sz w:val="24"/>
          <w:szCs w:val="24"/>
        </w:rPr>
        <w:t>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</w:r>
      <w:r>
        <w:rPr>
          <w:rFonts w:eastAsia="Calibri" w:cs="Times New Roman"/>
          <w:sz w:val="24"/>
          <w:szCs w:val="24"/>
        </w:rPr>
        <w:br/>
      </w:r>
      <w:r w:rsidRPr="006E7C70">
        <w:rPr>
          <w:rFonts w:cs="Times New Roman"/>
          <w:sz w:val="24"/>
          <w:szCs w:val="24"/>
        </w:rPr>
        <w:t>в рамках государственной программы Ленинградской области «Развитие внутреннего и въездного туризма в Ленинградской области»</w:t>
      </w:r>
      <w:r w:rsidRPr="006E7C70">
        <w:rPr>
          <w:rFonts w:eastAsia="Calibri" w:cs="Times New Roman"/>
          <w:sz w:val="24"/>
          <w:szCs w:val="24"/>
          <w:lang w:eastAsia="ru-RU"/>
        </w:rPr>
        <w:t xml:space="preserve"> утвержденной </w:t>
      </w:r>
      <w:r w:rsidRPr="006E7C70">
        <w:rPr>
          <w:rFonts w:eastAsia="Calibri" w:cs="Times New Roman"/>
          <w:bCs/>
          <w:sz w:val="24"/>
          <w:szCs w:val="24"/>
          <w:lang w:eastAsia="ru-RU"/>
        </w:rPr>
        <w:t>постановлением Правительства Ленинградской области от 30 сентября 2019</w:t>
      </w:r>
      <w:proofErr w:type="gramEnd"/>
      <w:r w:rsidRPr="006E7C70">
        <w:rPr>
          <w:rFonts w:eastAsia="Calibri" w:cs="Times New Roman"/>
          <w:bCs/>
          <w:sz w:val="24"/>
          <w:szCs w:val="24"/>
          <w:lang w:eastAsia="ru-RU"/>
        </w:rPr>
        <w:t xml:space="preserve"> года № 442 «О государственной программе Ленинградской области «</w:t>
      </w:r>
      <w:r w:rsidRPr="006E7C70">
        <w:rPr>
          <w:rFonts w:cs="Times New Roman"/>
          <w:sz w:val="24"/>
          <w:szCs w:val="24"/>
        </w:rPr>
        <w:t>Развитие внутреннего и въездного туризма в Ленинградской области</w:t>
      </w:r>
      <w:r w:rsidRPr="006E7C70">
        <w:rPr>
          <w:rFonts w:eastAsia="Calibri" w:cs="Times New Roman"/>
          <w:bCs/>
          <w:sz w:val="24"/>
          <w:szCs w:val="24"/>
          <w:lang w:eastAsia="ru-RU"/>
        </w:rPr>
        <w:t>» (с изменениями) (далее – Порядок):</w:t>
      </w:r>
    </w:p>
    <w:p w:rsidR="006E7C70" w:rsidRPr="006E7C70" w:rsidRDefault="006E7C70" w:rsidP="006E7C70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E7C70" w:rsidRPr="006E7C70" w:rsidRDefault="006E7C70" w:rsidP="006E7C70">
      <w:pPr>
        <w:rPr>
          <w:rFonts w:cs="Times New Roman"/>
          <w:sz w:val="24"/>
          <w:szCs w:val="24"/>
        </w:rPr>
      </w:pPr>
      <w:r w:rsidRPr="006E7C70">
        <w:rPr>
          <w:rFonts w:cs="Times New Roman"/>
          <w:b/>
          <w:sz w:val="24"/>
          <w:szCs w:val="24"/>
        </w:rPr>
        <w:t>Решение конкурсной комиссии:</w:t>
      </w: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В соответствии с пунктом 3.6. Порядка Конкурсная комиссия рассмотрела представленные на Конкурсный отбор заявки. По итогам рассмотрения:</w:t>
      </w:r>
    </w:p>
    <w:p w:rsidR="006E7C70" w:rsidRPr="006E7C70" w:rsidRDefault="006E7C70" w:rsidP="006E7C7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в связи с отсутствием оснований, предусмотренных подпунктами «а» – «г» пункта 3.9. Порядка, Конкурсной комиссией допущены к Конкурсному отбору заявки от следующих заявителей:</w:t>
      </w:r>
    </w:p>
    <w:p w:rsidR="006E7C70" w:rsidRPr="006E7C70" w:rsidRDefault="006E7C70" w:rsidP="006E7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 Ленинградской области;</w:t>
      </w:r>
    </w:p>
    <w:p w:rsidR="006E7C70" w:rsidRPr="006E7C70" w:rsidRDefault="006E7C70" w:rsidP="006E7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«Выборгский район» Ленинградской области;</w:t>
      </w:r>
    </w:p>
    <w:p w:rsidR="006E7C70" w:rsidRPr="006E7C70" w:rsidRDefault="006E7C70" w:rsidP="006E7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области.</w:t>
      </w:r>
    </w:p>
    <w:p w:rsidR="006E7C70" w:rsidRPr="006E7C70" w:rsidRDefault="006E7C70" w:rsidP="006E7C7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Заявка Администрации Волховского муниципального района Ленинградской области не соответствует требованиям п. 3.3. Порядка.</w:t>
      </w: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П</w:t>
      </w:r>
      <w:r w:rsidRPr="006E7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итогам </w:t>
      </w:r>
      <w:r w:rsidRPr="006E7C70">
        <w:rPr>
          <w:rFonts w:ascii="Times New Roman" w:hAnsi="Times New Roman" w:cs="Times New Roman"/>
          <w:sz w:val="24"/>
          <w:szCs w:val="24"/>
        </w:rPr>
        <w:t>оценок</w:t>
      </w:r>
      <w:r w:rsidRPr="006E7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и прилагаемых к ним документов путем подсчета баллов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E7C70">
        <w:rPr>
          <w:rFonts w:ascii="Times New Roman" w:eastAsia="Calibri" w:hAnsi="Times New Roman" w:cs="Times New Roman"/>
          <w:sz w:val="24"/>
          <w:szCs w:val="24"/>
          <w:lang w:eastAsia="ru-RU"/>
        </w:rPr>
        <w:t>по критериям, указанным в пункте 3.6. Порядка,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70">
        <w:rPr>
          <w:rFonts w:ascii="Times New Roman" w:eastAsia="Calibri" w:hAnsi="Times New Roman" w:cs="Times New Roman"/>
          <w:sz w:val="24"/>
          <w:szCs w:val="24"/>
          <w:lang w:eastAsia="ru-RU"/>
        </w:rPr>
        <w:t>с пунктом 3.7. Порядка, Конкурсной комиссией вычислены итоговые баллы по представленным к рассмотрению заявкам равные:</w:t>
      </w:r>
    </w:p>
    <w:p w:rsidR="006E7C70" w:rsidRPr="006E7C70" w:rsidRDefault="006E7C70" w:rsidP="006E7C70">
      <w:pPr>
        <w:rPr>
          <w:rFonts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"/>
        <w:gridCol w:w="6786"/>
        <w:gridCol w:w="2749"/>
      </w:tblGrid>
      <w:tr w:rsidR="006E7C70" w:rsidRPr="006E7C70" w:rsidTr="001F1E09">
        <w:trPr>
          <w:trHeight w:val="1139"/>
        </w:trPr>
        <w:tc>
          <w:tcPr>
            <w:tcW w:w="784" w:type="dxa"/>
            <w:shd w:val="clear" w:color="auto" w:fill="auto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749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оценка</w:t>
            </w: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заявки (в баллах)</w:t>
            </w:r>
          </w:p>
        </w:tc>
      </w:tr>
      <w:tr w:rsidR="006E7C70" w:rsidRPr="006E7C70" w:rsidTr="001F1E09">
        <w:tc>
          <w:tcPr>
            <w:tcW w:w="78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«Выборгский район» Ленинградской области</w:t>
            </w:r>
          </w:p>
        </w:tc>
        <w:tc>
          <w:tcPr>
            <w:tcW w:w="2749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E7C70" w:rsidRPr="006E7C70" w:rsidTr="001F1E09">
        <w:tc>
          <w:tcPr>
            <w:tcW w:w="78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  <w:tc>
          <w:tcPr>
            <w:tcW w:w="2749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E7C70" w:rsidRPr="006E7C70" w:rsidTr="001F1E09">
        <w:tc>
          <w:tcPr>
            <w:tcW w:w="78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Гатчинского муниципального района Ленинградской области</w:t>
            </w:r>
          </w:p>
        </w:tc>
        <w:tc>
          <w:tcPr>
            <w:tcW w:w="2749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E7C70" w:rsidRPr="006E7C70" w:rsidRDefault="006E7C70" w:rsidP="006E7C70">
      <w:pPr>
        <w:rPr>
          <w:rFonts w:cs="Times New Roman"/>
          <w:sz w:val="24"/>
          <w:szCs w:val="24"/>
        </w:rPr>
      </w:pP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 xml:space="preserve">В </w:t>
      </w:r>
      <w:r w:rsidRPr="006E7C7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Pr="006E7C70">
        <w:rPr>
          <w:rFonts w:ascii="Times New Roman" w:hAnsi="Times New Roman" w:cs="Times New Roman"/>
          <w:sz w:val="24"/>
          <w:szCs w:val="24"/>
        </w:rPr>
        <w:t xml:space="preserve"> с пунктом 3.8. Порядка победителями Конкурсного отбора определены следующие муниципальные образования:</w:t>
      </w:r>
    </w:p>
    <w:p w:rsidR="006E7C70" w:rsidRPr="006E7C70" w:rsidRDefault="006E7C70" w:rsidP="006E7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«Выборгский район» Ленинградской области;</w:t>
      </w:r>
    </w:p>
    <w:p w:rsidR="006E7C70" w:rsidRPr="006E7C70" w:rsidRDefault="006E7C70" w:rsidP="006E7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«Всеволожский муниципальный район» Ленинградской области;</w:t>
      </w:r>
    </w:p>
    <w:p w:rsidR="006E7C70" w:rsidRPr="006E7C70" w:rsidRDefault="006E7C70" w:rsidP="006E7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 Ленинградской области;</w:t>
      </w: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В соответствии с пунктами 4.1. и 4.2. Порядка осуществлено распределение субсидий между муниципальными образованиями, указанными в пункте 4 настоящего Протокола, в следующих объемах с учетом доли бюджетов муниципальных образований на 2021 год</w:t>
      </w:r>
      <w:r w:rsidR="007A4E5E">
        <w:rPr>
          <w:rFonts w:ascii="Times New Roman" w:hAnsi="Times New Roman" w:cs="Times New Roman"/>
          <w:sz w:val="24"/>
          <w:szCs w:val="24"/>
        </w:rPr>
        <w:br/>
      </w:r>
      <w:r w:rsidRPr="006E7C70">
        <w:rPr>
          <w:rFonts w:ascii="Times New Roman" w:hAnsi="Times New Roman" w:cs="Times New Roman"/>
          <w:sz w:val="24"/>
          <w:szCs w:val="24"/>
        </w:rPr>
        <w:t>в соответствии с выписками из нормативно-правовых актов о бюджетах муниципальных образований:</w:t>
      </w:r>
    </w:p>
    <w:p w:rsidR="006E7C70" w:rsidRPr="006E7C70" w:rsidRDefault="006E7C70" w:rsidP="006E7C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954"/>
        <w:gridCol w:w="3741"/>
      </w:tblGrid>
      <w:tr w:rsidR="006E7C70" w:rsidRPr="006E7C70" w:rsidTr="001F1E09">
        <w:trPr>
          <w:trHeight w:val="1139"/>
        </w:trPr>
        <w:tc>
          <w:tcPr>
            <w:tcW w:w="624" w:type="dxa"/>
            <w:shd w:val="clear" w:color="auto" w:fill="auto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741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субсидии бюджету муниципального образования (руб.)</w:t>
            </w:r>
          </w:p>
        </w:tc>
      </w:tr>
      <w:tr w:rsidR="006E7C70" w:rsidRPr="006E7C70" w:rsidTr="001F1E09">
        <w:tc>
          <w:tcPr>
            <w:tcW w:w="62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«Выборгский район» Ленинградской области</w:t>
            </w:r>
          </w:p>
        </w:tc>
        <w:tc>
          <w:tcPr>
            <w:tcW w:w="3741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18 381 815,00</w:t>
            </w:r>
          </w:p>
        </w:tc>
      </w:tr>
      <w:tr w:rsidR="006E7C70" w:rsidRPr="006E7C70" w:rsidTr="001F1E09">
        <w:tc>
          <w:tcPr>
            <w:tcW w:w="62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  <w:tc>
          <w:tcPr>
            <w:tcW w:w="3741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22 551 910,00</w:t>
            </w:r>
          </w:p>
        </w:tc>
      </w:tr>
      <w:tr w:rsidR="006E7C70" w:rsidRPr="006E7C70" w:rsidTr="001F1E09">
        <w:tc>
          <w:tcPr>
            <w:tcW w:w="624" w:type="dxa"/>
            <w:shd w:val="clear" w:color="auto" w:fill="auto"/>
            <w:vAlign w:val="center"/>
          </w:tcPr>
          <w:p w:rsidR="006E7C70" w:rsidRPr="006E7C70" w:rsidRDefault="006E7C70" w:rsidP="006E7C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E7C70" w:rsidRPr="006E7C70" w:rsidRDefault="006E7C70" w:rsidP="001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70">
              <w:rPr>
                <w:rFonts w:ascii="Times New Roman" w:hAnsi="Times New Roman" w:cs="Times New Roman"/>
                <w:sz w:val="24"/>
                <w:szCs w:val="24"/>
              </w:rPr>
              <w:t>Администрация Гатчинского муниципального района Ленинградской области</w:t>
            </w:r>
          </w:p>
        </w:tc>
        <w:tc>
          <w:tcPr>
            <w:tcW w:w="3741" w:type="dxa"/>
            <w:vAlign w:val="center"/>
          </w:tcPr>
          <w:p w:rsidR="006E7C70" w:rsidRPr="006E7C70" w:rsidRDefault="006E7C70" w:rsidP="001F1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9 066 275,00</w:t>
            </w:r>
          </w:p>
        </w:tc>
      </w:tr>
    </w:tbl>
    <w:p w:rsidR="006E7C70" w:rsidRDefault="006E7C70" w:rsidP="006E7C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 xml:space="preserve">Согласно пункту 4.3. Порядка распределение субсидий между муниципальными образованиями осуществлено в пределах соответствующих бюджетных ассигнований, предусмотренных комитету </w:t>
      </w:r>
      <w:r w:rsidRPr="006E7C70">
        <w:rPr>
          <w:rFonts w:ascii="Times New Roman" w:hAnsi="Times New Roman" w:cs="Times New Roman"/>
          <w:bCs/>
          <w:sz w:val="24"/>
          <w:szCs w:val="24"/>
        </w:rPr>
        <w:t>по культуре и туризму Ленинградской области</w:t>
      </w:r>
      <w:r w:rsidRPr="006E7C70">
        <w:rPr>
          <w:rFonts w:ascii="Times New Roman" w:hAnsi="Times New Roman" w:cs="Times New Roman"/>
          <w:sz w:val="24"/>
          <w:szCs w:val="24"/>
        </w:rPr>
        <w:t>.</w:t>
      </w:r>
    </w:p>
    <w:p w:rsidR="006E7C70" w:rsidRPr="006E7C70" w:rsidRDefault="006E7C70" w:rsidP="006E7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70">
        <w:rPr>
          <w:rFonts w:ascii="Times New Roman" w:hAnsi="Times New Roman" w:cs="Times New Roman"/>
          <w:sz w:val="24"/>
          <w:szCs w:val="24"/>
        </w:rPr>
        <w:t>Решение принято членами Конкурсной комиссией единогласно.</w:t>
      </w:r>
    </w:p>
    <w:sectPr w:rsidR="006E7C70" w:rsidRPr="006E7C70" w:rsidSect="006E7C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1A" w:rsidRDefault="0089571A" w:rsidP="006E7C70">
      <w:r>
        <w:separator/>
      </w:r>
    </w:p>
  </w:endnote>
  <w:endnote w:type="continuationSeparator" w:id="0">
    <w:p w:rsidR="0089571A" w:rsidRDefault="0089571A" w:rsidP="006E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1A" w:rsidRDefault="0089571A" w:rsidP="006E7C70">
      <w:r>
        <w:separator/>
      </w:r>
    </w:p>
  </w:footnote>
  <w:footnote w:type="continuationSeparator" w:id="0">
    <w:p w:rsidR="0089571A" w:rsidRDefault="0089571A" w:rsidP="006E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3E5"/>
    <w:multiLevelType w:val="hybridMultilevel"/>
    <w:tmpl w:val="2A569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5E1"/>
    <w:multiLevelType w:val="hybridMultilevel"/>
    <w:tmpl w:val="2A569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421"/>
    <w:multiLevelType w:val="hybridMultilevel"/>
    <w:tmpl w:val="2E5255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0BA9"/>
    <w:multiLevelType w:val="hybridMultilevel"/>
    <w:tmpl w:val="2E5255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A31A6E"/>
    <w:multiLevelType w:val="hybridMultilevel"/>
    <w:tmpl w:val="2E5255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85ED1"/>
    <w:multiLevelType w:val="hybridMultilevel"/>
    <w:tmpl w:val="2E5255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48B4"/>
    <w:multiLevelType w:val="hybridMultilevel"/>
    <w:tmpl w:val="2E5255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B"/>
    <w:rsid w:val="00026011"/>
    <w:rsid w:val="00417D85"/>
    <w:rsid w:val="006E7C70"/>
    <w:rsid w:val="006F233B"/>
    <w:rsid w:val="007A4E5E"/>
    <w:rsid w:val="00871D1E"/>
    <w:rsid w:val="0089571A"/>
    <w:rsid w:val="00BB610B"/>
    <w:rsid w:val="00CF7760"/>
    <w:rsid w:val="00DE5494"/>
    <w:rsid w:val="00E71E12"/>
    <w:rsid w:val="00E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7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E7C70"/>
    <w:pPr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E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7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C70"/>
  </w:style>
  <w:style w:type="paragraph" w:styleId="a7">
    <w:name w:val="footer"/>
    <w:basedOn w:val="a"/>
    <w:link w:val="a8"/>
    <w:uiPriority w:val="99"/>
    <w:unhideWhenUsed/>
    <w:rsid w:val="006E7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7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E7C70"/>
    <w:pPr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E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7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C70"/>
  </w:style>
  <w:style w:type="paragraph" w:styleId="a7">
    <w:name w:val="footer"/>
    <w:basedOn w:val="a"/>
    <w:link w:val="a8"/>
    <w:uiPriority w:val="99"/>
    <w:unhideWhenUsed/>
    <w:rsid w:val="006E7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Благова</dc:creator>
  <cp:lastModifiedBy>Екатерина Николаевна БОЧАРОВА</cp:lastModifiedBy>
  <cp:revision>4</cp:revision>
  <dcterms:created xsi:type="dcterms:W3CDTF">2021-04-30T12:38:00Z</dcterms:created>
  <dcterms:modified xsi:type="dcterms:W3CDTF">2021-04-30T13:09:00Z</dcterms:modified>
</cp:coreProperties>
</file>