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4E" w:rsidRDefault="00785C4E">
      <w:pPr>
        <w:pStyle w:val="ConsPlusTitle"/>
        <w:jc w:val="center"/>
        <w:outlineLvl w:val="0"/>
      </w:pPr>
      <w:r>
        <w:t>ПРАВИТЕЛЬСТВО ЛЕНИНГРАДСКОЙ ОБЛАСТИ</w:t>
      </w:r>
    </w:p>
    <w:p w:rsidR="00785C4E" w:rsidRDefault="00785C4E">
      <w:pPr>
        <w:pStyle w:val="ConsPlusTitle"/>
        <w:jc w:val="center"/>
      </w:pPr>
    </w:p>
    <w:p w:rsidR="00785C4E" w:rsidRDefault="00785C4E">
      <w:pPr>
        <w:pStyle w:val="ConsPlusTitle"/>
        <w:jc w:val="center"/>
      </w:pPr>
      <w:r>
        <w:t>ПОСТАНОВЛЕНИЕ</w:t>
      </w:r>
    </w:p>
    <w:p w:rsidR="00785C4E" w:rsidRDefault="00785C4E">
      <w:pPr>
        <w:pStyle w:val="ConsPlusTitle"/>
        <w:jc w:val="center"/>
      </w:pPr>
      <w:r>
        <w:t>от 14 ноября 2013 г. N 404</w:t>
      </w:r>
    </w:p>
    <w:p w:rsidR="00785C4E" w:rsidRDefault="00785C4E">
      <w:pPr>
        <w:pStyle w:val="ConsPlusTitle"/>
        <w:jc w:val="center"/>
      </w:pPr>
    </w:p>
    <w:p w:rsidR="00785C4E" w:rsidRDefault="00785C4E">
      <w:pPr>
        <w:pStyle w:val="ConsPlusTitle"/>
        <w:jc w:val="center"/>
      </w:pPr>
      <w:r>
        <w:t>О ГОСУДАРСТВЕННОЙ ПРОГРАММЕ ЛЕНИНГРАДСКОЙ ОБЛАСТИ</w:t>
      </w:r>
    </w:p>
    <w:p w:rsidR="00785C4E" w:rsidRDefault="00785C4E">
      <w:pPr>
        <w:pStyle w:val="ConsPlusTitle"/>
        <w:jc w:val="center"/>
      </w:pPr>
      <w:r>
        <w:t>"РАЗВИТИЕ КУЛЬТУРЫ 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(в ред. Постановлений Правительства Ленинградской области</w:t>
            </w:r>
          </w:p>
          <w:p w:rsidR="00785C4E" w:rsidRDefault="00785C4E">
            <w:pPr>
              <w:pStyle w:val="ConsPlusNormal"/>
              <w:jc w:val="center"/>
            </w:pPr>
            <w:r>
              <w:rPr>
                <w:color w:val="392C69"/>
              </w:rPr>
              <w:t xml:space="preserve">от 14.11.2013 </w:t>
            </w:r>
            <w:hyperlink r:id="rId5" w:history="1">
              <w:r>
                <w:rPr>
                  <w:color w:val="0000FF"/>
                </w:rPr>
                <w:t>N 404</w:t>
              </w:r>
            </w:hyperlink>
            <w:r>
              <w:rPr>
                <w:color w:val="392C69"/>
              </w:rPr>
              <w:t xml:space="preserve">, от 11.12.2014 </w:t>
            </w:r>
            <w:hyperlink r:id="rId6" w:history="1">
              <w:r>
                <w:rPr>
                  <w:color w:val="0000FF"/>
                </w:rPr>
                <w:t>N 580</w:t>
              </w:r>
            </w:hyperlink>
            <w:r>
              <w:rPr>
                <w:color w:val="392C69"/>
              </w:rPr>
              <w:t xml:space="preserve">, от 20.07.2015 </w:t>
            </w:r>
            <w:hyperlink r:id="rId7" w:history="1">
              <w:r>
                <w:rPr>
                  <w:color w:val="0000FF"/>
                </w:rPr>
                <w:t>N 268</w:t>
              </w:r>
            </w:hyperlink>
            <w:r>
              <w:rPr>
                <w:color w:val="392C69"/>
              </w:rPr>
              <w:t>,</w:t>
            </w:r>
          </w:p>
          <w:p w:rsidR="00785C4E" w:rsidRDefault="00785C4E">
            <w:pPr>
              <w:pStyle w:val="ConsPlusNormal"/>
              <w:jc w:val="center"/>
            </w:pPr>
            <w:r>
              <w:rPr>
                <w:color w:val="392C69"/>
              </w:rPr>
              <w:t xml:space="preserve">от 30.12.2015 </w:t>
            </w:r>
            <w:hyperlink r:id="rId8" w:history="1">
              <w:r>
                <w:rPr>
                  <w:color w:val="0000FF"/>
                </w:rPr>
                <w:t>N 548</w:t>
              </w:r>
            </w:hyperlink>
            <w:r>
              <w:rPr>
                <w:color w:val="392C69"/>
              </w:rPr>
              <w:t xml:space="preserve">, от 23.06.2016 </w:t>
            </w:r>
            <w:hyperlink r:id="rId9" w:history="1">
              <w:r>
                <w:rPr>
                  <w:color w:val="0000FF"/>
                </w:rPr>
                <w:t>N 197</w:t>
              </w:r>
            </w:hyperlink>
            <w:r>
              <w:rPr>
                <w:color w:val="392C69"/>
              </w:rPr>
              <w:t xml:space="preserve">, от 25.08.2016 </w:t>
            </w:r>
            <w:hyperlink r:id="rId10" w:history="1">
              <w:r>
                <w:rPr>
                  <w:color w:val="0000FF"/>
                </w:rPr>
                <w:t>N 321</w:t>
              </w:r>
            </w:hyperlink>
            <w:r>
              <w:rPr>
                <w:color w:val="392C69"/>
              </w:rPr>
              <w:t>,</w:t>
            </w:r>
          </w:p>
          <w:p w:rsidR="00785C4E" w:rsidRDefault="00785C4E">
            <w:pPr>
              <w:pStyle w:val="ConsPlusNormal"/>
              <w:jc w:val="center"/>
            </w:pPr>
            <w:r>
              <w:rPr>
                <w:color w:val="392C69"/>
              </w:rPr>
              <w:t xml:space="preserve">от 30.12.2016 </w:t>
            </w:r>
            <w:hyperlink r:id="rId11" w:history="1">
              <w:r>
                <w:rPr>
                  <w:color w:val="0000FF"/>
                </w:rPr>
                <w:t>N 549</w:t>
              </w:r>
            </w:hyperlink>
            <w:r>
              <w:rPr>
                <w:color w:val="392C69"/>
              </w:rPr>
              <w:t xml:space="preserve">, от 20.03.2017 </w:t>
            </w:r>
            <w:hyperlink r:id="rId12" w:history="1">
              <w:r>
                <w:rPr>
                  <w:color w:val="0000FF"/>
                </w:rPr>
                <w:t>N 72</w:t>
              </w:r>
            </w:hyperlink>
            <w:r>
              <w:rPr>
                <w:color w:val="392C69"/>
              </w:rPr>
              <w:t xml:space="preserve">, от 03.08.2017 </w:t>
            </w:r>
            <w:hyperlink r:id="rId13" w:history="1">
              <w:r>
                <w:rPr>
                  <w:color w:val="0000FF"/>
                </w:rPr>
                <w:t>N 311</w:t>
              </w:r>
            </w:hyperlink>
            <w:r>
              <w:rPr>
                <w:color w:val="392C69"/>
              </w:rPr>
              <w:t>,</w:t>
            </w:r>
          </w:p>
          <w:p w:rsidR="00785C4E" w:rsidRDefault="00785C4E">
            <w:pPr>
              <w:pStyle w:val="ConsPlusNormal"/>
              <w:jc w:val="center"/>
            </w:pPr>
            <w:r>
              <w:rPr>
                <w:color w:val="392C69"/>
              </w:rPr>
              <w:t xml:space="preserve">от 04.08.2017 </w:t>
            </w:r>
            <w:hyperlink r:id="rId14" w:history="1">
              <w:r>
                <w:rPr>
                  <w:color w:val="0000FF"/>
                </w:rPr>
                <w:t>N 313</w:t>
              </w:r>
            </w:hyperlink>
            <w:r>
              <w:rPr>
                <w:color w:val="392C69"/>
              </w:rPr>
              <w:t xml:space="preserve">, от 29.11.2017 </w:t>
            </w:r>
            <w:hyperlink r:id="rId15" w:history="1">
              <w:r>
                <w:rPr>
                  <w:color w:val="0000FF"/>
                </w:rPr>
                <w:t>N 504</w:t>
              </w:r>
            </w:hyperlink>
            <w:r>
              <w:rPr>
                <w:color w:val="392C69"/>
              </w:rPr>
              <w:t xml:space="preserve">, от 22.12.2017 </w:t>
            </w:r>
            <w:hyperlink r:id="rId16" w:history="1">
              <w:r>
                <w:rPr>
                  <w:color w:val="0000FF"/>
                </w:rPr>
                <w:t>N 589</w:t>
              </w:r>
            </w:hyperlink>
            <w:r>
              <w:rPr>
                <w:color w:val="392C69"/>
              </w:rPr>
              <w:t>)</w:t>
            </w:r>
          </w:p>
        </w:tc>
      </w:tr>
    </w:tbl>
    <w:p w:rsidR="00785C4E" w:rsidRDefault="00785C4E">
      <w:pPr>
        <w:pStyle w:val="ConsPlusNormal"/>
        <w:jc w:val="center"/>
      </w:pPr>
    </w:p>
    <w:p w:rsidR="00785C4E" w:rsidRDefault="00785C4E">
      <w:pPr>
        <w:pStyle w:val="ConsPlusNormal"/>
        <w:ind w:firstLine="540"/>
        <w:jc w:val="both"/>
      </w:pPr>
      <w:r>
        <w:t xml:space="preserve">В соответствии с областным </w:t>
      </w:r>
      <w:hyperlink r:id="rId17" w:history="1">
        <w:r>
          <w:rPr>
            <w:color w:val="0000FF"/>
          </w:rPr>
          <w:t>законом</w:t>
        </w:r>
      </w:hyperlink>
      <w:r>
        <w:t xml:space="preserve"> от 18 мая 2006 года N 22-оз "О стратегическом планировании социально-экономического развития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785C4E" w:rsidRDefault="00785C4E">
      <w:pPr>
        <w:pStyle w:val="ConsPlusNormal"/>
        <w:ind w:firstLine="540"/>
        <w:jc w:val="both"/>
      </w:pPr>
    </w:p>
    <w:p w:rsidR="00785C4E" w:rsidRDefault="00785C4E">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Ленинградской области "Развитие культуры в Ленинградской области".</w:t>
      </w:r>
    </w:p>
    <w:p w:rsidR="00785C4E" w:rsidRDefault="00785C4E">
      <w:pPr>
        <w:pStyle w:val="ConsPlusNormal"/>
        <w:spacing w:before="220"/>
        <w:ind w:firstLine="540"/>
        <w:jc w:val="both"/>
      </w:pPr>
      <w:r>
        <w:t>2. Комитету по культуре Ленинградской области:</w:t>
      </w:r>
    </w:p>
    <w:p w:rsidR="00785C4E" w:rsidRDefault="00785C4E">
      <w:pPr>
        <w:pStyle w:val="ConsPlusNormal"/>
        <w:spacing w:before="220"/>
        <w:ind w:firstLine="540"/>
        <w:jc w:val="both"/>
      </w:pPr>
      <w:r>
        <w:t xml:space="preserve">2.1. В двухнедельный срок со дня официального опубликования настоящего постановления разместить утвержденную государственную </w:t>
      </w:r>
      <w:hyperlink w:anchor="P38" w:history="1">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785C4E" w:rsidRDefault="00785C4E">
      <w:pPr>
        <w:pStyle w:val="ConsPlusNormal"/>
        <w:spacing w:before="220"/>
        <w:ind w:firstLine="540"/>
        <w:jc w:val="both"/>
      </w:pPr>
      <w:r>
        <w:t xml:space="preserve">2.2. Утвердить до 31 декабря 2013 года план-график финансирования государственной </w:t>
      </w:r>
      <w:hyperlink w:anchor="P38" w:history="1">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785C4E" w:rsidRDefault="00785C4E">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38" w:history="1">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785C4E" w:rsidRDefault="00785C4E">
      <w:pPr>
        <w:pStyle w:val="ConsPlusNormal"/>
        <w:spacing w:before="220"/>
        <w:ind w:firstLine="540"/>
        <w:jc w:val="both"/>
      </w:pPr>
      <w:r>
        <w:t>4. Контроль за исполнением постановления возложить на вице-губернатора Ленинградской области Емельянова Н.П.</w:t>
      </w:r>
    </w:p>
    <w:p w:rsidR="00785C4E" w:rsidRDefault="00785C4E">
      <w:pPr>
        <w:pStyle w:val="ConsPlusNormal"/>
      </w:pPr>
    </w:p>
    <w:p w:rsidR="00785C4E" w:rsidRDefault="00785C4E">
      <w:pPr>
        <w:pStyle w:val="ConsPlusNormal"/>
        <w:jc w:val="right"/>
      </w:pPr>
      <w:r>
        <w:t>Губернатор</w:t>
      </w:r>
    </w:p>
    <w:p w:rsidR="00785C4E" w:rsidRDefault="00785C4E">
      <w:pPr>
        <w:pStyle w:val="ConsPlusNormal"/>
        <w:jc w:val="right"/>
      </w:pPr>
      <w:r>
        <w:t>Ленинградской области</w:t>
      </w:r>
    </w:p>
    <w:p w:rsidR="00785C4E" w:rsidRDefault="00785C4E">
      <w:pPr>
        <w:pStyle w:val="ConsPlusNormal"/>
        <w:jc w:val="right"/>
      </w:pPr>
      <w:r>
        <w:t>А.Дрозденко</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bookmarkStart w:id="0" w:name="_GoBack"/>
      <w:bookmarkEnd w:id="0"/>
    </w:p>
    <w:p w:rsidR="00785C4E" w:rsidRDefault="00785C4E">
      <w:pPr>
        <w:pStyle w:val="ConsPlusNormal"/>
      </w:pPr>
    </w:p>
    <w:p w:rsidR="00785C4E" w:rsidRDefault="00785C4E">
      <w:pPr>
        <w:pStyle w:val="ConsPlusNormal"/>
        <w:jc w:val="right"/>
        <w:outlineLvl w:val="0"/>
      </w:pPr>
      <w:r>
        <w:lastRenderedPageBreak/>
        <w:t>УТВЕРЖДЕНА</w:t>
      </w:r>
    </w:p>
    <w:p w:rsidR="00785C4E" w:rsidRDefault="00785C4E">
      <w:pPr>
        <w:pStyle w:val="ConsPlusNormal"/>
        <w:jc w:val="right"/>
      </w:pPr>
      <w:r>
        <w:t>постановлением Правительства</w:t>
      </w:r>
    </w:p>
    <w:p w:rsidR="00785C4E" w:rsidRDefault="00785C4E">
      <w:pPr>
        <w:pStyle w:val="ConsPlusNormal"/>
        <w:jc w:val="right"/>
      </w:pPr>
      <w:r>
        <w:t>Ленинградской области</w:t>
      </w:r>
    </w:p>
    <w:p w:rsidR="00785C4E" w:rsidRDefault="00785C4E">
      <w:pPr>
        <w:pStyle w:val="ConsPlusNormal"/>
        <w:jc w:val="right"/>
      </w:pPr>
      <w:r>
        <w:t>от 14.11.2013 N 404</w:t>
      </w:r>
    </w:p>
    <w:p w:rsidR="00785C4E" w:rsidRDefault="00785C4E">
      <w:pPr>
        <w:pStyle w:val="ConsPlusNormal"/>
        <w:jc w:val="right"/>
      </w:pPr>
      <w:r>
        <w:t>(приложение)</w:t>
      </w:r>
    </w:p>
    <w:p w:rsidR="00785C4E" w:rsidRDefault="00785C4E">
      <w:pPr>
        <w:pStyle w:val="ConsPlusNormal"/>
        <w:jc w:val="right"/>
      </w:pPr>
    </w:p>
    <w:p w:rsidR="00785C4E" w:rsidRDefault="00785C4E">
      <w:pPr>
        <w:pStyle w:val="ConsPlusTitle"/>
        <w:jc w:val="center"/>
      </w:pPr>
      <w:bookmarkStart w:id="1" w:name="P38"/>
      <w:bookmarkEnd w:id="1"/>
      <w:r>
        <w:t>ГОСУДАРСТВЕННАЯ ПРОГРАММА ЛЕНИНГРАДСКОЙ ОБЛАСТИ</w:t>
      </w:r>
    </w:p>
    <w:p w:rsidR="00785C4E" w:rsidRDefault="00785C4E">
      <w:pPr>
        <w:pStyle w:val="ConsPlusTitle"/>
        <w:jc w:val="center"/>
      </w:pPr>
      <w:r>
        <w:t>"РАЗВИТИЕ КУЛЬТУРЫ 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(в ред. Постановлений Правительства Ленинградской области</w:t>
            </w:r>
          </w:p>
          <w:p w:rsidR="00785C4E" w:rsidRDefault="00785C4E">
            <w:pPr>
              <w:pStyle w:val="ConsPlusNormal"/>
              <w:jc w:val="center"/>
            </w:pPr>
            <w:r>
              <w:rPr>
                <w:color w:val="392C69"/>
              </w:rPr>
              <w:t xml:space="preserve">от 14.11.2013 </w:t>
            </w:r>
            <w:hyperlink r:id="rId18" w:history="1">
              <w:r>
                <w:rPr>
                  <w:color w:val="0000FF"/>
                </w:rPr>
                <w:t>N 404</w:t>
              </w:r>
            </w:hyperlink>
            <w:r>
              <w:rPr>
                <w:color w:val="392C69"/>
              </w:rPr>
              <w:t xml:space="preserve">, от 11.12.2014 </w:t>
            </w:r>
            <w:hyperlink r:id="rId19" w:history="1">
              <w:r>
                <w:rPr>
                  <w:color w:val="0000FF"/>
                </w:rPr>
                <w:t>N 580</w:t>
              </w:r>
            </w:hyperlink>
            <w:r>
              <w:rPr>
                <w:color w:val="392C69"/>
              </w:rPr>
              <w:t xml:space="preserve">, от 20.07.2015 </w:t>
            </w:r>
            <w:hyperlink r:id="rId20" w:history="1">
              <w:r>
                <w:rPr>
                  <w:color w:val="0000FF"/>
                </w:rPr>
                <w:t>N 268</w:t>
              </w:r>
            </w:hyperlink>
            <w:r>
              <w:rPr>
                <w:color w:val="392C69"/>
              </w:rPr>
              <w:t>,</w:t>
            </w:r>
          </w:p>
          <w:p w:rsidR="00785C4E" w:rsidRDefault="00785C4E">
            <w:pPr>
              <w:pStyle w:val="ConsPlusNormal"/>
              <w:jc w:val="center"/>
            </w:pPr>
            <w:r>
              <w:rPr>
                <w:color w:val="392C69"/>
              </w:rPr>
              <w:t xml:space="preserve">от 30.12.2015 </w:t>
            </w:r>
            <w:hyperlink r:id="rId21" w:history="1">
              <w:r>
                <w:rPr>
                  <w:color w:val="0000FF"/>
                </w:rPr>
                <w:t>N 548</w:t>
              </w:r>
            </w:hyperlink>
            <w:r>
              <w:rPr>
                <w:color w:val="392C69"/>
              </w:rPr>
              <w:t xml:space="preserve">, от 23.06.2016 </w:t>
            </w:r>
            <w:hyperlink r:id="rId22" w:history="1">
              <w:r>
                <w:rPr>
                  <w:color w:val="0000FF"/>
                </w:rPr>
                <w:t>N 197</w:t>
              </w:r>
            </w:hyperlink>
            <w:r>
              <w:rPr>
                <w:color w:val="392C69"/>
              </w:rPr>
              <w:t xml:space="preserve">, от 25.08.2016 </w:t>
            </w:r>
            <w:hyperlink r:id="rId23" w:history="1">
              <w:r>
                <w:rPr>
                  <w:color w:val="0000FF"/>
                </w:rPr>
                <w:t>N 321</w:t>
              </w:r>
            </w:hyperlink>
            <w:r>
              <w:rPr>
                <w:color w:val="392C69"/>
              </w:rPr>
              <w:t>,</w:t>
            </w:r>
          </w:p>
          <w:p w:rsidR="00785C4E" w:rsidRDefault="00785C4E">
            <w:pPr>
              <w:pStyle w:val="ConsPlusNormal"/>
              <w:jc w:val="center"/>
            </w:pPr>
            <w:r>
              <w:rPr>
                <w:color w:val="392C69"/>
              </w:rPr>
              <w:t xml:space="preserve">от 30.12.2016 </w:t>
            </w:r>
            <w:hyperlink r:id="rId24" w:history="1">
              <w:r>
                <w:rPr>
                  <w:color w:val="0000FF"/>
                </w:rPr>
                <w:t>N 549</w:t>
              </w:r>
            </w:hyperlink>
            <w:r>
              <w:rPr>
                <w:color w:val="392C69"/>
              </w:rPr>
              <w:t xml:space="preserve">, от 20.03.2017 </w:t>
            </w:r>
            <w:hyperlink r:id="rId25" w:history="1">
              <w:r>
                <w:rPr>
                  <w:color w:val="0000FF"/>
                </w:rPr>
                <w:t>N 72</w:t>
              </w:r>
            </w:hyperlink>
            <w:r>
              <w:rPr>
                <w:color w:val="392C69"/>
              </w:rPr>
              <w:t xml:space="preserve">, от 03.08.2017 </w:t>
            </w:r>
            <w:hyperlink r:id="rId26" w:history="1">
              <w:r>
                <w:rPr>
                  <w:color w:val="0000FF"/>
                </w:rPr>
                <w:t>N 311</w:t>
              </w:r>
            </w:hyperlink>
            <w:r>
              <w:rPr>
                <w:color w:val="392C69"/>
              </w:rPr>
              <w:t>,</w:t>
            </w:r>
          </w:p>
          <w:p w:rsidR="00785C4E" w:rsidRDefault="00785C4E">
            <w:pPr>
              <w:pStyle w:val="ConsPlusNormal"/>
              <w:jc w:val="center"/>
            </w:pPr>
            <w:r>
              <w:rPr>
                <w:color w:val="392C69"/>
              </w:rPr>
              <w:t xml:space="preserve">от 04.08.2017 </w:t>
            </w:r>
            <w:hyperlink r:id="rId27" w:history="1">
              <w:r>
                <w:rPr>
                  <w:color w:val="0000FF"/>
                </w:rPr>
                <w:t>N 313</w:t>
              </w:r>
            </w:hyperlink>
            <w:r>
              <w:rPr>
                <w:color w:val="392C69"/>
              </w:rPr>
              <w:t xml:space="preserve">, от 29.11.2017 </w:t>
            </w:r>
            <w:hyperlink r:id="rId28" w:history="1">
              <w:r>
                <w:rPr>
                  <w:color w:val="0000FF"/>
                </w:rPr>
                <w:t>N 504</w:t>
              </w:r>
            </w:hyperlink>
            <w:r>
              <w:rPr>
                <w:color w:val="392C69"/>
              </w:rPr>
              <w:t xml:space="preserve">, от 22.12.2017 </w:t>
            </w:r>
            <w:hyperlink r:id="rId29" w:history="1">
              <w:r>
                <w:rPr>
                  <w:color w:val="0000FF"/>
                </w:rPr>
                <w:t>N 589</w:t>
              </w:r>
            </w:hyperlink>
            <w:r>
              <w:rPr>
                <w:color w:val="392C69"/>
              </w:rPr>
              <w:t>)</w:t>
            </w:r>
          </w:p>
        </w:tc>
      </w:tr>
    </w:tbl>
    <w:p w:rsidR="00785C4E" w:rsidRDefault="00785C4E">
      <w:pPr>
        <w:pStyle w:val="ConsPlusNormal"/>
        <w:jc w:val="center"/>
      </w:pPr>
    </w:p>
    <w:p w:rsidR="00785C4E" w:rsidRDefault="00785C4E">
      <w:pPr>
        <w:pStyle w:val="ConsPlusNormal"/>
        <w:jc w:val="center"/>
        <w:outlineLvl w:val="1"/>
      </w:pPr>
      <w:r>
        <w:t>ПАСПОРТ</w:t>
      </w:r>
    </w:p>
    <w:p w:rsidR="00785C4E" w:rsidRDefault="00785C4E">
      <w:pPr>
        <w:pStyle w:val="ConsPlusNormal"/>
        <w:jc w:val="center"/>
      </w:pPr>
      <w:r>
        <w:t>государственной программы Ленинградской области</w:t>
      </w:r>
    </w:p>
    <w:p w:rsidR="00785C4E" w:rsidRDefault="00785C4E">
      <w:pPr>
        <w:pStyle w:val="ConsPlusNormal"/>
        <w:jc w:val="center"/>
      </w:pPr>
      <w:r>
        <w:t>"Развитие культуры в Ленинградской области"</w:t>
      </w:r>
    </w:p>
    <w:p w:rsidR="00785C4E" w:rsidRDefault="00785C4E">
      <w:pPr>
        <w:pStyle w:val="ConsPlusNormal"/>
        <w:jc w:val="center"/>
      </w:pPr>
      <w:r>
        <w:t xml:space="preserve">(в ред. </w:t>
      </w:r>
      <w:hyperlink r:id="rId30"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20.07.2015 N 268)</w:t>
      </w:r>
    </w:p>
    <w:p w:rsidR="00785C4E" w:rsidRDefault="00785C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85C4E">
        <w:tc>
          <w:tcPr>
            <w:tcW w:w="1928" w:type="dxa"/>
          </w:tcPr>
          <w:p w:rsidR="00785C4E" w:rsidRDefault="00785C4E">
            <w:pPr>
              <w:pStyle w:val="ConsPlusNormal"/>
            </w:pPr>
            <w:r>
              <w:t>Полное наименование</w:t>
            </w:r>
          </w:p>
        </w:tc>
        <w:tc>
          <w:tcPr>
            <w:tcW w:w="7143" w:type="dxa"/>
          </w:tcPr>
          <w:p w:rsidR="00785C4E" w:rsidRDefault="00785C4E">
            <w:pPr>
              <w:pStyle w:val="ConsPlusNormal"/>
              <w:jc w:val="both"/>
            </w:pPr>
            <w:r>
              <w:t>Государственная программа Ленинградской области "Развитие культуры в Ленинградской области"</w:t>
            </w:r>
          </w:p>
        </w:tc>
      </w:tr>
      <w:tr w:rsidR="00785C4E">
        <w:tc>
          <w:tcPr>
            <w:tcW w:w="1928" w:type="dxa"/>
          </w:tcPr>
          <w:p w:rsidR="00785C4E" w:rsidRDefault="00785C4E">
            <w:pPr>
              <w:pStyle w:val="ConsPlusNormal"/>
            </w:pPr>
            <w:r>
              <w:t>Ответственный исполнитель государственной программы</w:t>
            </w:r>
          </w:p>
        </w:tc>
        <w:tc>
          <w:tcPr>
            <w:tcW w:w="7143" w:type="dxa"/>
          </w:tcPr>
          <w:p w:rsidR="00785C4E" w:rsidRDefault="00785C4E">
            <w:pPr>
              <w:pStyle w:val="ConsPlusNormal"/>
              <w:jc w:val="both"/>
            </w:pPr>
            <w:r>
              <w:t>Комитет по культуре Ленинградской области</w:t>
            </w:r>
          </w:p>
        </w:tc>
      </w:tr>
      <w:tr w:rsidR="00785C4E">
        <w:tblPrEx>
          <w:tblBorders>
            <w:insideH w:val="nil"/>
          </w:tblBorders>
        </w:tblPrEx>
        <w:tc>
          <w:tcPr>
            <w:tcW w:w="1928" w:type="dxa"/>
            <w:tcBorders>
              <w:bottom w:val="nil"/>
            </w:tcBorders>
          </w:tcPr>
          <w:p w:rsidR="00785C4E" w:rsidRDefault="00785C4E">
            <w:pPr>
              <w:pStyle w:val="ConsPlusNormal"/>
            </w:pPr>
            <w:r>
              <w:t>Соисполнители государственной программы</w:t>
            </w:r>
          </w:p>
        </w:tc>
        <w:tc>
          <w:tcPr>
            <w:tcW w:w="7143" w:type="dxa"/>
            <w:tcBorders>
              <w:bottom w:val="nil"/>
            </w:tcBorders>
          </w:tcPr>
          <w:p w:rsidR="00785C4E" w:rsidRDefault="00785C4E">
            <w:pPr>
              <w:pStyle w:val="ConsPlusNormal"/>
              <w:jc w:val="both"/>
            </w:pPr>
            <w:r>
              <w:t>Комитет Ленинградской области по туризму (с 1 января 2017 года)</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30.12.2016 N 549)</w:t>
            </w:r>
          </w:p>
        </w:tc>
      </w:tr>
      <w:tr w:rsidR="00785C4E">
        <w:tblPrEx>
          <w:tblBorders>
            <w:insideH w:val="nil"/>
          </w:tblBorders>
        </w:tblPrEx>
        <w:tc>
          <w:tcPr>
            <w:tcW w:w="1928" w:type="dxa"/>
            <w:tcBorders>
              <w:bottom w:val="nil"/>
            </w:tcBorders>
          </w:tcPr>
          <w:p w:rsidR="00785C4E" w:rsidRDefault="00785C4E">
            <w:pPr>
              <w:pStyle w:val="ConsPlusNormal"/>
            </w:pPr>
            <w:r>
              <w:t>Участники государственной программы</w:t>
            </w:r>
          </w:p>
        </w:tc>
        <w:tc>
          <w:tcPr>
            <w:tcW w:w="7143" w:type="dxa"/>
            <w:tcBorders>
              <w:bottom w:val="nil"/>
            </w:tcBorders>
          </w:tcPr>
          <w:p w:rsidR="00785C4E" w:rsidRDefault="00785C4E">
            <w:pPr>
              <w:pStyle w:val="ConsPlusNormal"/>
              <w:jc w:val="both"/>
            </w:pPr>
            <w:r>
              <w:t>Комитет по культуре Ленинградской области;</w:t>
            </w:r>
          </w:p>
          <w:p w:rsidR="00785C4E" w:rsidRDefault="00785C4E">
            <w:pPr>
              <w:pStyle w:val="ConsPlusNormal"/>
              <w:jc w:val="both"/>
            </w:pPr>
            <w:r>
              <w:t>Управление делами Правительства Ленинградской области;</w:t>
            </w:r>
          </w:p>
          <w:p w:rsidR="00785C4E" w:rsidRDefault="00785C4E">
            <w:pPr>
              <w:pStyle w:val="ConsPlusNormal"/>
              <w:jc w:val="both"/>
            </w:pPr>
            <w:r>
              <w:t>комитет по строительству Ленинградской области;</w:t>
            </w:r>
          </w:p>
          <w:p w:rsidR="00785C4E" w:rsidRDefault="00785C4E">
            <w:pPr>
              <w:pStyle w:val="ConsPlusNormal"/>
              <w:jc w:val="both"/>
            </w:pPr>
            <w:r>
              <w:t>комитет Ленинградской области по туризму;</w:t>
            </w:r>
          </w:p>
          <w:p w:rsidR="00785C4E" w:rsidRDefault="00785C4E">
            <w:pPr>
              <w:pStyle w:val="ConsPlusNormal"/>
              <w:jc w:val="both"/>
            </w:pPr>
            <w:r>
              <w:t>администрации муниципальных образований Ленинградской области;</w:t>
            </w:r>
          </w:p>
          <w:p w:rsidR="00785C4E" w:rsidRDefault="00785C4E">
            <w:pPr>
              <w:pStyle w:val="ConsPlusNormal"/>
              <w:jc w:val="both"/>
            </w:pPr>
            <w:r>
              <w:t>государственные учреждения, подведомственные комитету по культуре Ленинградской области;</w:t>
            </w:r>
          </w:p>
          <w:p w:rsidR="00785C4E" w:rsidRDefault="00785C4E">
            <w:pPr>
              <w:pStyle w:val="ConsPlusNormal"/>
              <w:jc w:val="both"/>
            </w:pPr>
            <w:r>
              <w:t>государственные учреждения, подведомственные комитету Ленинградской области по туризму;</w:t>
            </w:r>
          </w:p>
          <w:p w:rsidR="00785C4E" w:rsidRDefault="00785C4E">
            <w:pPr>
              <w:pStyle w:val="ConsPlusNormal"/>
              <w:jc w:val="both"/>
            </w:pPr>
            <w:r>
              <w:t>общество с ограниченной ответственностью "РН-Северо-Запад"</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29.11.2017 N 504)</w:t>
            </w:r>
          </w:p>
        </w:tc>
      </w:tr>
      <w:tr w:rsidR="00785C4E">
        <w:tc>
          <w:tcPr>
            <w:tcW w:w="1928" w:type="dxa"/>
          </w:tcPr>
          <w:p w:rsidR="00785C4E" w:rsidRDefault="00785C4E">
            <w:pPr>
              <w:pStyle w:val="ConsPlusNormal"/>
            </w:pPr>
            <w:r>
              <w:t>Подпрограммы государственной программы</w:t>
            </w:r>
          </w:p>
        </w:tc>
        <w:tc>
          <w:tcPr>
            <w:tcW w:w="7143" w:type="dxa"/>
          </w:tcPr>
          <w:p w:rsidR="00785C4E" w:rsidRDefault="00785C4E">
            <w:pPr>
              <w:pStyle w:val="ConsPlusNormal"/>
              <w:jc w:val="both"/>
            </w:pPr>
            <w:r>
              <w:t>"</w:t>
            </w:r>
            <w:hyperlink w:anchor="P411" w:history="1">
              <w:r>
                <w:rPr>
                  <w:color w:val="0000FF"/>
                </w:rPr>
                <w:t>Развитие</w:t>
              </w:r>
            </w:hyperlink>
            <w:r>
              <w:t xml:space="preserve"> профессионального искусства Ленинградской области";</w:t>
            </w:r>
          </w:p>
          <w:p w:rsidR="00785C4E" w:rsidRDefault="00785C4E">
            <w:pPr>
              <w:pStyle w:val="ConsPlusNormal"/>
              <w:jc w:val="both"/>
            </w:pPr>
            <w:r>
              <w:t>"</w:t>
            </w:r>
            <w:hyperlink w:anchor="P610" w:history="1">
              <w:r>
                <w:rPr>
                  <w:color w:val="0000FF"/>
                </w:rPr>
                <w:t>Сохранение</w:t>
              </w:r>
            </w:hyperlink>
            <w:r>
              <w:t xml:space="preserve"> и охрана культурного и исторического наследия в Ленинградской области";</w:t>
            </w:r>
          </w:p>
          <w:p w:rsidR="00785C4E" w:rsidRDefault="00785C4E">
            <w:pPr>
              <w:pStyle w:val="ConsPlusNormal"/>
              <w:jc w:val="both"/>
            </w:pPr>
            <w:r>
              <w:t>"</w:t>
            </w:r>
            <w:hyperlink w:anchor="P751" w:history="1">
              <w:r>
                <w:rPr>
                  <w:color w:val="0000FF"/>
                </w:rPr>
                <w:t>Обеспечение</w:t>
              </w:r>
            </w:hyperlink>
            <w:r>
              <w:t xml:space="preserve"> доступа жителей Ленинградской области к культурным </w:t>
            </w:r>
            <w:r>
              <w:lastRenderedPageBreak/>
              <w:t>ценностям";</w:t>
            </w:r>
          </w:p>
          <w:p w:rsidR="00785C4E" w:rsidRDefault="00785C4E">
            <w:pPr>
              <w:pStyle w:val="ConsPlusNormal"/>
              <w:jc w:val="both"/>
            </w:pPr>
            <w:r>
              <w:t>"</w:t>
            </w:r>
            <w:hyperlink w:anchor="P957" w:history="1">
              <w:r>
                <w:rPr>
                  <w:color w:val="0000FF"/>
                </w:rPr>
                <w:t>Сохранение</w:t>
              </w:r>
            </w:hyperlink>
            <w:r>
              <w:t xml:space="preserve"> и развитие народной культуры и самодеятельного творчества";</w:t>
            </w:r>
          </w:p>
          <w:p w:rsidR="00785C4E" w:rsidRDefault="00785C4E">
            <w:pPr>
              <w:pStyle w:val="ConsPlusNormal"/>
              <w:jc w:val="both"/>
            </w:pPr>
            <w:r>
              <w:t>"</w:t>
            </w:r>
            <w:hyperlink w:anchor="P1210" w:history="1">
              <w:r>
                <w:rPr>
                  <w:color w:val="0000FF"/>
                </w:rPr>
                <w:t>Обеспечение</w:t>
              </w:r>
            </w:hyperlink>
            <w:r>
              <w:t xml:space="preserve"> условий реализации государственной программы";</w:t>
            </w:r>
          </w:p>
          <w:p w:rsidR="00785C4E" w:rsidRDefault="00785C4E">
            <w:pPr>
              <w:pStyle w:val="ConsPlusNormal"/>
              <w:jc w:val="both"/>
            </w:pPr>
            <w:r>
              <w:t>"</w:t>
            </w:r>
            <w:hyperlink w:anchor="P1490" w:history="1">
              <w:r>
                <w:rPr>
                  <w:color w:val="0000FF"/>
                </w:rPr>
                <w:t>Развитие</w:t>
              </w:r>
            </w:hyperlink>
            <w:r>
              <w:t xml:space="preserve"> внутреннего и въездного туризма в Ленинградской области"</w:t>
            </w:r>
          </w:p>
        </w:tc>
      </w:tr>
      <w:tr w:rsidR="00785C4E">
        <w:tc>
          <w:tcPr>
            <w:tcW w:w="1928" w:type="dxa"/>
          </w:tcPr>
          <w:p w:rsidR="00785C4E" w:rsidRDefault="00785C4E">
            <w:pPr>
              <w:pStyle w:val="ConsPlusNormal"/>
            </w:pPr>
            <w:r>
              <w:lastRenderedPageBreak/>
              <w:t>Цели государственной программы</w:t>
            </w:r>
          </w:p>
        </w:tc>
        <w:tc>
          <w:tcPr>
            <w:tcW w:w="7143" w:type="dxa"/>
          </w:tcPr>
          <w:p w:rsidR="00785C4E" w:rsidRDefault="00785C4E">
            <w:pPr>
              <w:pStyle w:val="ConsPlusNormal"/>
              <w:jc w:val="both"/>
            </w:pPr>
            <w:r>
              <w:t>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 а также развитие туризма для приобщения граждан к мировому культурному и природному наследию</w:t>
            </w:r>
          </w:p>
        </w:tc>
      </w:tr>
      <w:tr w:rsidR="00785C4E">
        <w:tc>
          <w:tcPr>
            <w:tcW w:w="1928" w:type="dxa"/>
          </w:tcPr>
          <w:p w:rsidR="00785C4E" w:rsidRDefault="00785C4E">
            <w:pPr>
              <w:pStyle w:val="ConsPlusNormal"/>
            </w:pPr>
            <w:r>
              <w:t>Задачи государственной программы</w:t>
            </w:r>
          </w:p>
        </w:tc>
        <w:tc>
          <w:tcPr>
            <w:tcW w:w="7143" w:type="dxa"/>
          </w:tcPr>
          <w:p w:rsidR="00785C4E" w:rsidRDefault="00785C4E">
            <w:pPr>
              <w:pStyle w:val="ConsPlusNormal"/>
              <w:jc w:val="both"/>
            </w:pPr>
            <w: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 региона;</w:t>
            </w:r>
          </w:p>
          <w:p w:rsidR="00785C4E" w:rsidRDefault="00785C4E">
            <w:pPr>
              <w:pStyle w:val="ConsPlusNormal"/>
              <w:jc w:val="both"/>
            </w:pPr>
            <w:r>
              <w:t>Создание благоприятных условий для устойчивого развития сфер культуры и туризма;</w:t>
            </w:r>
          </w:p>
          <w:p w:rsidR="00785C4E" w:rsidRDefault="00785C4E">
            <w:pPr>
              <w:pStyle w:val="ConsPlusNormal"/>
              <w:jc w:val="both"/>
            </w:pPr>
            <w:r>
              <w:t>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tc>
      </w:tr>
      <w:tr w:rsidR="00785C4E">
        <w:tblPrEx>
          <w:tblBorders>
            <w:insideH w:val="nil"/>
          </w:tblBorders>
        </w:tblPrEx>
        <w:tc>
          <w:tcPr>
            <w:tcW w:w="1928" w:type="dxa"/>
            <w:tcBorders>
              <w:bottom w:val="nil"/>
            </w:tcBorders>
          </w:tcPr>
          <w:p w:rsidR="00785C4E" w:rsidRDefault="00785C4E">
            <w:pPr>
              <w:pStyle w:val="ConsPlusNormal"/>
            </w:pPr>
            <w:r>
              <w:t>Этапы и сроки реализации государственной программы</w:t>
            </w:r>
          </w:p>
        </w:tc>
        <w:tc>
          <w:tcPr>
            <w:tcW w:w="7143" w:type="dxa"/>
            <w:tcBorders>
              <w:bottom w:val="nil"/>
            </w:tcBorders>
          </w:tcPr>
          <w:p w:rsidR="00785C4E" w:rsidRDefault="00785C4E">
            <w:pPr>
              <w:pStyle w:val="ConsPlusNormal"/>
              <w:jc w:val="both"/>
            </w:pPr>
            <w:r>
              <w:t>Один этап, 2014-2019 годы</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30.12.2016 N 549)</w:t>
            </w:r>
          </w:p>
        </w:tc>
      </w:tr>
      <w:tr w:rsidR="00785C4E">
        <w:tblPrEx>
          <w:tblBorders>
            <w:insideH w:val="nil"/>
          </w:tblBorders>
        </w:tblPrEx>
        <w:tc>
          <w:tcPr>
            <w:tcW w:w="1928" w:type="dxa"/>
            <w:tcBorders>
              <w:bottom w:val="nil"/>
            </w:tcBorders>
          </w:tcPr>
          <w:p w:rsidR="00785C4E" w:rsidRDefault="00785C4E">
            <w:pPr>
              <w:pStyle w:val="ConsPlusNormal"/>
            </w:pPr>
            <w:r>
              <w:t>Финансовое обеспечение государственной программы - всего, в том числе по источникам финансирования</w:t>
            </w:r>
          </w:p>
        </w:tc>
        <w:tc>
          <w:tcPr>
            <w:tcW w:w="7143" w:type="dxa"/>
            <w:tcBorders>
              <w:bottom w:val="nil"/>
            </w:tcBorders>
          </w:tcPr>
          <w:p w:rsidR="00785C4E" w:rsidRDefault="00785C4E">
            <w:pPr>
              <w:pStyle w:val="ConsPlusNormal"/>
              <w:jc w:val="both"/>
            </w:pPr>
            <w:r>
              <w:t>Общий объем ресурсного обеспечения реализации государственной программы составляет 16514469,66 тыс. рублей, в том числе:</w:t>
            </w:r>
          </w:p>
          <w:p w:rsidR="00785C4E" w:rsidRDefault="00785C4E">
            <w:pPr>
              <w:pStyle w:val="ConsPlusNormal"/>
              <w:jc w:val="both"/>
            </w:pPr>
            <w:hyperlink w:anchor="P411" w:history="1">
              <w:r>
                <w:rPr>
                  <w:color w:val="0000FF"/>
                </w:rPr>
                <w:t>подпрограмма</w:t>
              </w:r>
            </w:hyperlink>
            <w:r>
              <w:t xml:space="preserve"> "Развитие профессионального искусства в Ленинградской области" - 1784176,08 тыс. рублей;</w:t>
            </w:r>
          </w:p>
          <w:p w:rsidR="00785C4E" w:rsidRDefault="00785C4E">
            <w:pPr>
              <w:pStyle w:val="ConsPlusNormal"/>
              <w:jc w:val="both"/>
            </w:pPr>
            <w:hyperlink w:anchor="P610" w:history="1">
              <w:r>
                <w:rPr>
                  <w:color w:val="0000FF"/>
                </w:rPr>
                <w:t>подпрограмма</w:t>
              </w:r>
            </w:hyperlink>
            <w:r>
              <w:t xml:space="preserve"> "Сохранение и охрана культурного и исторического наследия Ленинградской области" - 2761464,26 тыс. рублей;</w:t>
            </w:r>
          </w:p>
          <w:p w:rsidR="00785C4E" w:rsidRDefault="00785C4E">
            <w:pPr>
              <w:pStyle w:val="ConsPlusNormal"/>
              <w:jc w:val="both"/>
            </w:pPr>
            <w:hyperlink w:anchor="P751" w:history="1">
              <w:r>
                <w:rPr>
                  <w:color w:val="0000FF"/>
                </w:rPr>
                <w:t>подпрограмма</w:t>
              </w:r>
            </w:hyperlink>
            <w:r>
              <w:t xml:space="preserve"> "Обеспечение доступа жителей Ленинградской области к культурным ценностям" - 2926143,24 тыс. рублей;</w:t>
            </w:r>
          </w:p>
          <w:p w:rsidR="00785C4E" w:rsidRDefault="00785C4E">
            <w:pPr>
              <w:pStyle w:val="ConsPlusNormal"/>
              <w:jc w:val="both"/>
            </w:pPr>
            <w:hyperlink w:anchor="P957" w:history="1">
              <w:r>
                <w:rPr>
                  <w:color w:val="0000FF"/>
                </w:rPr>
                <w:t>подпрограмма</w:t>
              </w:r>
            </w:hyperlink>
            <w:r>
              <w:t xml:space="preserve"> "Сохранение и развитие народной культуры и самодеятельного творчества" - 488474,09 тыс. рублей;</w:t>
            </w:r>
          </w:p>
          <w:p w:rsidR="00785C4E" w:rsidRDefault="00785C4E">
            <w:pPr>
              <w:pStyle w:val="ConsPlusNormal"/>
              <w:jc w:val="both"/>
            </w:pPr>
            <w:hyperlink w:anchor="P1210" w:history="1">
              <w:r>
                <w:rPr>
                  <w:color w:val="0000FF"/>
                </w:rPr>
                <w:t>подпрограмма</w:t>
              </w:r>
            </w:hyperlink>
            <w:r>
              <w:t xml:space="preserve"> "Обеспечение условий реализации государственной программы" - 6371623,19 тыс. рублей;</w:t>
            </w:r>
          </w:p>
          <w:p w:rsidR="00785C4E" w:rsidRDefault="00785C4E">
            <w:pPr>
              <w:pStyle w:val="ConsPlusNormal"/>
              <w:jc w:val="both"/>
            </w:pPr>
            <w:hyperlink w:anchor="P1490" w:history="1">
              <w:r>
                <w:rPr>
                  <w:color w:val="0000FF"/>
                </w:rPr>
                <w:t>подпрограмма</w:t>
              </w:r>
            </w:hyperlink>
            <w:r>
              <w:t xml:space="preserve"> "Развитие внутреннего и въездного туризма в Ленинградской области" - 2182588,80 тыс. рублей.</w:t>
            </w:r>
          </w:p>
          <w:p w:rsidR="00785C4E" w:rsidRDefault="00785C4E">
            <w:pPr>
              <w:pStyle w:val="ConsPlusNormal"/>
              <w:jc w:val="both"/>
            </w:pPr>
            <w:r>
              <w:t>Объем ресурсного обеспечения реализации государственной программы за счет средств областного бюджета Ленинградской области составит 12129076,24 тыс. рублей, в том числе:</w:t>
            </w:r>
          </w:p>
          <w:p w:rsidR="00785C4E" w:rsidRDefault="00785C4E">
            <w:pPr>
              <w:pStyle w:val="ConsPlusNormal"/>
              <w:jc w:val="both"/>
            </w:pPr>
            <w:r>
              <w:t>2014 год - 1362304,16 тыс. рублей;</w:t>
            </w:r>
          </w:p>
          <w:p w:rsidR="00785C4E" w:rsidRDefault="00785C4E">
            <w:pPr>
              <w:pStyle w:val="ConsPlusNormal"/>
              <w:jc w:val="both"/>
            </w:pPr>
            <w:r>
              <w:t>2015 год - 1571444,43 тыс. рублей;</w:t>
            </w:r>
          </w:p>
          <w:p w:rsidR="00785C4E" w:rsidRDefault="00785C4E">
            <w:pPr>
              <w:pStyle w:val="ConsPlusNormal"/>
              <w:jc w:val="both"/>
            </w:pPr>
            <w:r>
              <w:t>2016 год - 1795075,87 тыс. рублей;</w:t>
            </w:r>
          </w:p>
          <w:p w:rsidR="00785C4E" w:rsidRDefault="00785C4E">
            <w:pPr>
              <w:pStyle w:val="ConsPlusNormal"/>
              <w:jc w:val="both"/>
            </w:pPr>
            <w:r>
              <w:t>2017 год - 2543947,76 тыс. рублей;</w:t>
            </w:r>
          </w:p>
          <w:p w:rsidR="00785C4E" w:rsidRDefault="00785C4E">
            <w:pPr>
              <w:pStyle w:val="ConsPlusNormal"/>
              <w:jc w:val="both"/>
            </w:pPr>
            <w:r>
              <w:t>2018 год - 2673262,46 тыс. рублей;</w:t>
            </w:r>
          </w:p>
          <w:p w:rsidR="00785C4E" w:rsidRDefault="00785C4E">
            <w:pPr>
              <w:pStyle w:val="ConsPlusNormal"/>
              <w:jc w:val="both"/>
            </w:pPr>
            <w:r>
              <w:t>2019 год - 2183041,56 тыс. рублей.</w:t>
            </w:r>
          </w:p>
          <w:p w:rsidR="00785C4E" w:rsidRDefault="00785C4E">
            <w:pPr>
              <w:pStyle w:val="ConsPlusNormal"/>
              <w:jc w:val="both"/>
            </w:pPr>
            <w:r>
              <w:t>Финансирование государственной программы за счет средств федерального бюджета составит 17069,37 тыс. рублей, в том числе:</w:t>
            </w:r>
          </w:p>
          <w:p w:rsidR="00785C4E" w:rsidRDefault="00785C4E">
            <w:pPr>
              <w:pStyle w:val="ConsPlusNormal"/>
              <w:jc w:val="both"/>
            </w:pPr>
            <w:r>
              <w:t>2014 год - 1917,74 тыс. рублей;</w:t>
            </w:r>
          </w:p>
          <w:p w:rsidR="00785C4E" w:rsidRDefault="00785C4E">
            <w:pPr>
              <w:pStyle w:val="ConsPlusNormal"/>
              <w:jc w:val="both"/>
            </w:pPr>
            <w:r>
              <w:lastRenderedPageBreak/>
              <w:t>2015 год - 4857,53 тыс. рублей;</w:t>
            </w:r>
          </w:p>
          <w:p w:rsidR="00785C4E" w:rsidRDefault="00785C4E">
            <w:pPr>
              <w:pStyle w:val="ConsPlusNormal"/>
              <w:jc w:val="both"/>
            </w:pPr>
            <w:r>
              <w:t>2016 год - 1854,00 тыс. рублей;</w:t>
            </w:r>
          </w:p>
          <w:p w:rsidR="00785C4E" w:rsidRDefault="00785C4E">
            <w:pPr>
              <w:pStyle w:val="ConsPlusNormal"/>
              <w:jc w:val="both"/>
            </w:pPr>
            <w:r>
              <w:t>2017 год - 8440,10 тыс. рублей.</w:t>
            </w:r>
          </w:p>
          <w:p w:rsidR="00785C4E" w:rsidRDefault="00785C4E">
            <w:pPr>
              <w:pStyle w:val="ConsPlusNormal"/>
              <w:jc w:val="both"/>
            </w:pPr>
            <w:r>
              <w:t>Финансирование государственной программы из бюджетов муниципальных образований составит 2462321,25 тыс. рублей, в том числе:</w:t>
            </w:r>
          </w:p>
          <w:p w:rsidR="00785C4E" w:rsidRDefault="00785C4E">
            <w:pPr>
              <w:pStyle w:val="ConsPlusNormal"/>
              <w:jc w:val="both"/>
            </w:pPr>
            <w:r>
              <w:t>2014 год - 144855,53 тыс. рублей;</w:t>
            </w:r>
          </w:p>
          <w:p w:rsidR="00785C4E" w:rsidRDefault="00785C4E">
            <w:pPr>
              <w:pStyle w:val="ConsPlusNormal"/>
              <w:jc w:val="both"/>
            </w:pPr>
            <w:r>
              <w:t>2015 год - 106167,75 тыс. рублей;</w:t>
            </w:r>
          </w:p>
          <w:p w:rsidR="00785C4E" w:rsidRDefault="00785C4E">
            <w:pPr>
              <w:pStyle w:val="ConsPlusNormal"/>
              <w:jc w:val="both"/>
            </w:pPr>
            <w:r>
              <w:t>2016 год - 390307,40 тыс. рублей;</w:t>
            </w:r>
          </w:p>
          <w:p w:rsidR="00785C4E" w:rsidRDefault="00785C4E">
            <w:pPr>
              <w:pStyle w:val="ConsPlusNormal"/>
              <w:jc w:val="both"/>
            </w:pPr>
            <w:r>
              <w:t>2017 год - 540861,47 тыс. рублей;</w:t>
            </w:r>
          </w:p>
          <w:p w:rsidR="00785C4E" w:rsidRDefault="00785C4E">
            <w:pPr>
              <w:pStyle w:val="ConsPlusNormal"/>
              <w:jc w:val="both"/>
            </w:pPr>
            <w:r>
              <w:t>2018 год - 683778,05 тыс. рублей;</w:t>
            </w:r>
          </w:p>
          <w:p w:rsidR="00785C4E" w:rsidRDefault="00785C4E">
            <w:pPr>
              <w:pStyle w:val="ConsPlusNormal"/>
              <w:jc w:val="both"/>
            </w:pPr>
            <w:r>
              <w:t>2019 год - 596351,05 тыс. рублей.</w:t>
            </w:r>
          </w:p>
          <w:p w:rsidR="00785C4E" w:rsidRDefault="00785C4E">
            <w:pPr>
              <w:pStyle w:val="ConsPlusNormal"/>
              <w:jc w:val="both"/>
            </w:pPr>
            <w:r>
              <w:t>Финансирование государственной программы за счет средств прочих источников составит 1906002,80 тыс. рублей, в том числе:</w:t>
            </w:r>
          </w:p>
          <w:p w:rsidR="00785C4E" w:rsidRDefault="00785C4E">
            <w:pPr>
              <w:pStyle w:val="ConsPlusNormal"/>
              <w:jc w:val="both"/>
            </w:pPr>
            <w:r>
              <w:t>2014 год - 6002,80 тыс. рублей;</w:t>
            </w:r>
          </w:p>
          <w:p w:rsidR="00785C4E" w:rsidRDefault="00785C4E">
            <w:pPr>
              <w:pStyle w:val="ConsPlusNormal"/>
              <w:jc w:val="both"/>
            </w:pPr>
            <w:r>
              <w:t>2016 год - 4000,00 тыс. рублей;</w:t>
            </w:r>
          </w:p>
          <w:p w:rsidR="00785C4E" w:rsidRDefault="00785C4E">
            <w:pPr>
              <w:pStyle w:val="ConsPlusNormal"/>
              <w:jc w:val="both"/>
            </w:pPr>
            <w:r>
              <w:t>2017 год - 1706000,00 тыс. рублей;</w:t>
            </w:r>
          </w:p>
          <w:p w:rsidR="00785C4E" w:rsidRDefault="00785C4E">
            <w:pPr>
              <w:pStyle w:val="ConsPlusNormal"/>
              <w:jc w:val="both"/>
            </w:pPr>
            <w:r>
              <w:t>2018 год - 190000,00 тыс. рублей</w:t>
            </w:r>
          </w:p>
        </w:tc>
      </w:tr>
      <w:tr w:rsidR="00785C4E">
        <w:tblPrEx>
          <w:tblBorders>
            <w:insideH w:val="nil"/>
          </w:tblBorders>
        </w:tblPrEx>
        <w:tc>
          <w:tcPr>
            <w:tcW w:w="9071" w:type="dxa"/>
            <w:gridSpan w:val="2"/>
            <w:tcBorders>
              <w:top w:val="nil"/>
            </w:tcBorders>
          </w:tcPr>
          <w:p w:rsidR="00785C4E" w:rsidRDefault="00785C4E">
            <w:pPr>
              <w:pStyle w:val="ConsPlusNormal"/>
              <w:jc w:val="both"/>
            </w:pPr>
            <w:r>
              <w:lastRenderedPageBreak/>
              <w:t xml:space="preserve">(в ред. Постановлений Правительства Ленинградской области от 29.11.2017 </w:t>
            </w:r>
            <w:hyperlink r:id="rId34" w:history="1">
              <w:r>
                <w:rPr>
                  <w:color w:val="0000FF"/>
                </w:rPr>
                <w:t>N 504</w:t>
              </w:r>
            </w:hyperlink>
            <w:r>
              <w:t xml:space="preserve">, от 22.12.2017 </w:t>
            </w:r>
            <w:hyperlink r:id="rId35" w:history="1">
              <w:r>
                <w:rPr>
                  <w:color w:val="0000FF"/>
                </w:rPr>
                <w:t>N 589</w:t>
              </w:r>
            </w:hyperlink>
            <w:r>
              <w:t>)</w:t>
            </w:r>
          </w:p>
        </w:tc>
      </w:tr>
      <w:tr w:rsidR="00785C4E">
        <w:tblPrEx>
          <w:tblBorders>
            <w:insideH w:val="nil"/>
          </w:tblBorders>
        </w:tblPrEx>
        <w:tc>
          <w:tcPr>
            <w:tcW w:w="1928" w:type="dxa"/>
            <w:tcBorders>
              <w:bottom w:val="nil"/>
            </w:tcBorders>
          </w:tcPr>
          <w:p w:rsidR="00785C4E" w:rsidRDefault="00785C4E">
            <w:pPr>
              <w:pStyle w:val="ConsPlusNormal"/>
            </w:pPr>
            <w:r>
              <w:t>Ожидаемые результаты реализации государственной программы</w:t>
            </w:r>
          </w:p>
        </w:tc>
        <w:tc>
          <w:tcPr>
            <w:tcW w:w="7143" w:type="dxa"/>
            <w:tcBorders>
              <w:bottom w:val="nil"/>
            </w:tcBorders>
          </w:tcPr>
          <w:p w:rsidR="00785C4E" w:rsidRDefault="00785C4E">
            <w:pPr>
              <w:pStyle w:val="ConsPlusNormal"/>
              <w:jc w:val="both"/>
            </w:pPr>
            <w: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путем увеличения количества посещений театрально-концертных мероприятий на 15,1 проц. к 2019 году (по сравнению с 2013 годом);</w:t>
            </w:r>
          </w:p>
          <w:p w:rsidR="00785C4E" w:rsidRDefault="00785C4E">
            <w:pPr>
              <w:pStyle w:val="ConsPlusNormal"/>
              <w:jc w:val="both"/>
            </w:pPr>
            <w:r>
              <w:t>увеличение доли объектов культурного наследия, находящихся в хорошем и удовлетворительном состоянии, к концу 2019 года до 66,1 проц.;</w:t>
            </w:r>
          </w:p>
          <w:p w:rsidR="00785C4E" w:rsidRDefault="00785C4E">
            <w:pPr>
              <w:pStyle w:val="ConsPlusNormal"/>
              <w:jc w:val="both"/>
            </w:pPr>
            <w:r>
              <w:t>увеличение доли объектов культурного наследия, зарегистрированных в Едином государственном реестре объектов культурного наследия, к концу 2018 года до 100 проц.;</w:t>
            </w:r>
          </w:p>
          <w:p w:rsidR="00785C4E" w:rsidRDefault="00785C4E">
            <w:pPr>
              <w:pStyle w:val="ConsPlusNormal"/>
              <w:jc w:val="both"/>
            </w:pPr>
            <w:r>
              <w:t>укрепление социального статуса работников культуры, отношение заработной платы работников учреждений культуры к средней заработной плате по Ленинградской области к концу 2018 года составит 100 проц.;</w:t>
            </w:r>
          </w:p>
          <w:p w:rsidR="00785C4E" w:rsidRDefault="00785C4E">
            <w:pPr>
              <w:pStyle w:val="ConsPlusNormal"/>
              <w:jc w:val="both"/>
            </w:pPr>
            <w:r>
              <w:t>формирование имиджа Ленинградской области в качестве одного из наиболее привлекательных туристско-рекреационных регионов России путем реализации не менее двух проектов в год, направленных на развитие туристско-рекреационного комплекса, увеличение количества коллективных средств размещения до 793 к 2019 году</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30.12.2016 N 549)</w:t>
            </w:r>
          </w:p>
        </w:tc>
      </w:tr>
    </w:tbl>
    <w:p w:rsidR="00785C4E" w:rsidRDefault="00785C4E">
      <w:pPr>
        <w:pStyle w:val="ConsPlusNormal"/>
      </w:pPr>
    </w:p>
    <w:p w:rsidR="00785C4E" w:rsidRDefault="00785C4E">
      <w:pPr>
        <w:pStyle w:val="ConsPlusNormal"/>
        <w:jc w:val="center"/>
        <w:outlineLvl w:val="1"/>
      </w:pPr>
      <w:r>
        <w:t>1. Общая характеристика, основные проблемы и прогноз</w:t>
      </w:r>
    </w:p>
    <w:p w:rsidR="00785C4E" w:rsidRDefault="00785C4E">
      <w:pPr>
        <w:pStyle w:val="ConsPlusNormal"/>
        <w:jc w:val="center"/>
      </w:pPr>
      <w:r>
        <w:t>развития сферы реализации государственной программы</w:t>
      </w:r>
    </w:p>
    <w:p w:rsidR="00785C4E" w:rsidRDefault="00785C4E">
      <w:pPr>
        <w:pStyle w:val="ConsPlusNormal"/>
        <w:ind w:firstLine="540"/>
        <w:jc w:val="both"/>
      </w:pPr>
    </w:p>
    <w:p w:rsidR="00785C4E" w:rsidRDefault="00785C4E">
      <w:pPr>
        <w:pStyle w:val="ConsPlusNormal"/>
        <w:ind w:firstLine="540"/>
        <w:jc w:val="both"/>
      </w:pPr>
      <w:r>
        <w:t>Отрасль культуры региона объединяет деятельность по сохранению объектов культурного наследия, развитию библиотечного и музейного дел, поддержке и развитию профессионального искусства (в том числе театрального и музыкального), кинообслуживанию населения, сохранению и развитию народных промыслов, традиционной народной культуры и самодеятельного творчества.</w:t>
      </w:r>
    </w:p>
    <w:p w:rsidR="00785C4E" w:rsidRDefault="00785C4E">
      <w:pPr>
        <w:pStyle w:val="ConsPlusNormal"/>
        <w:spacing w:before="220"/>
        <w:ind w:firstLine="540"/>
        <w:jc w:val="both"/>
      </w:pPr>
      <w:r>
        <w:lastRenderedPageBreak/>
        <w:t>Культура включает не только искусство и наследие, но и нравы, обычаи, традиции и ценности различных народов и иных сообществ, что предполагает необходимость учета в государственной политике и их интересов.</w:t>
      </w:r>
    </w:p>
    <w:p w:rsidR="00785C4E" w:rsidRDefault="00785C4E">
      <w:pPr>
        <w:pStyle w:val="ConsPlusNormal"/>
        <w:spacing w:before="220"/>
        <w:ind w:firstLine="540"/>
        <w:jc w:val="both"/>
      </w:pPr>
      <w:r>
        <w:t>Стремительно развиваются коммерческие формы культуры и развлечения, находящиеся вне сферы влияния органов государственной власти. Для сохранения баланса между различными формами творчества и культурной деятельности, для противовеса коммерциализации сферы культуры региона финансирование "высокой" культуры, традиционной народной культуры и самодеятельного творчества должно увеличиваться в соответствующей пропорции. В противном случае возникает риск утраты тех ценностей, которые составляют единую культурную среду Ленинградской области.</w:t>
      </w:r>
    </w:p>
    <w:p w:rsidR="00785C4E" w:rsidRDefault="00785C4E">
      <w:pPr>
        <w:pStyle w:val="ConsPlusNormal"/>
        <w:spacing w:before="220"/>
        <w:ind w:firstLine="540"/>
        <w:jc w:val="both"/>
      </w:pPr>
      <w:r>
        <w:t>На территории области функционирует 41 музей, из них в ведении Ленинградской области - 32, среди которых ГБУК ЛО "Староладожский историко-архитектурный и археологический музей-заповедник", ГБУК ЛО "Государственный историко-архитектурный и природный музей-заповедник "Парк Монрепо" и 29 музеев, входящих в состав ГБУК ЛО "Музейное агентство" на правах филиалов, муниципальных музеев - 10. Это большой научный потенциал, позволяющий организовывать межрегиональные и международные акции, крупные проекты в области культуры, образования, туризма. Многие культурные проекты музеев нацелены на сохранение сложившихся за многовековую историю традиций населения, его интеграции в общенациональный и мировой культурный процесс.</w:t>
      </w:r>
    </w:p>
    <w:p w:rsidR="00785C4E" w:rsidRDefault="00785C4E">
      <w:pPr>
        <w:pStyle w:val="ConsPlusNormal"/>
        <w:spacing w:before="220"/>
        <w:ind w:firstLine="540"/>
        <w:jc w:val="both"/>
      </w:pPr>
      <w:r>
        <w:t>Вместе с тем существуют проблемы, связанные с устареванием материально-технической базы, обеспечением условий сохранности музейных фондов. Недостаточно развита выездная выставочная деятельность музеев, деятельность по организации межмузейных проектов, оцифровка коллекций, представительство музеев в сети Интернет.</w:t>
      </w:r>
    </w:p>
    <w:p w:rsidR="00785C4E" w:rsidRDefault="00785C4E">
      <w:pPr>
        <w:pStyle w:val="ConsPlusNormal"/>
        <w:spacing w:before="220"/>
        <w:ind w:firstLine="540"/>
        <w:jc w:val="both"/>
      </w:pPr>
      <w:r>
        <w:t>Библиотечная сеть Ленинградской области насчитывает 409 публичных библиотек, из них 288 находятся в сельской местности. Из 409 библиотек 229 входят в состав культурно-досуговых учреждений. Кроме того, 2 библиотеки относятся к уровню субъекта РФ. Число читателей в 2012 году составило 443,2 тыс. человек. Размер совокупного книжного фонда публичных библиотек на 1 января 2013 года насчитывал 7165,5 тыс. ед.</w:t>
      </w:r>
    </w:p>
    <w:p w:rsidR="00785C4E" w:rsidRDefault="00785C4E">
      <w:pPr>
        <w:pStyle w:val="ConsPlusNormal"/>
        <w:spacing w:before="220"/>
        <w:ind w:firstLine="540"/>
        <w:jc w:val="both"/>
      </w:pPr>
      <w:r>
        <w:t>В сфере библиотечного обслуживания населения остается актуальной проблема организации мобильной системы обслуживания удаленных населенных пунктов, не имеющих библиотек. Исходя из анализа реализации долгосрочной целевой программы "Культура Ленинградской области на 2011-2013 годы" мероприятия по приобретению специализированного автотранспорта для межпоселенческих библиотек являются наиболее востребованными и имеющими высокую социальную эффективность.</w:t>
      </w:r>
    </w:p>
    <w:p w:rsidR="00785C4E" w:rsidRDefault="00785C4E">
      <w:pPr>
        <w:pStyle w:val="ConsPlusNormal"/>
        <w:spacing w:before="220"/>
        <w:ind w:firstLine="540"/>
        <w:jc w:val="both"/>
      </w:pPr>
      <w:r>
        <w:t>В связи с развитием современных информационных технологий и их активным вхождением в повседневную жизнь обывателя развитие библиотечного дела сегодня невозможно без внедрения данных технологий в работу с аудиторией. Это обуславливает необходимость создания современных муниципальных модельных и медиабиблиотек. Для повышения эффективности работы по привлечению читательской аудитории в библиотечном деле требуется реализация социокультурных проектов для посетителей различных возрастных групп.</w:t>
      </w:r>
    </w:p>
    <w:p w:rsidR="00785C4E" w:rsidRDefault="00785C4E">
      <w:pPr>
        <w:pStyle w:val="ConsPlusNormal"/>
        <w:spacing w:before="220"/>
        <w:ind w:firstLine="540"/>
        <w:jc w:val="both"/>
      </w:pPr>
      <w:r>
        <w:t>Областные муниципальные культурно-досуговые учреждения проводят работу по организации самодеятельного творчества, реализуют проекты в сфере традиционной народной культуры, организуют досуг населения, массовые мероприятия. К ним относятся:</w:t>
      </w:r>
    </w:p>
    <w:p w:rsidR="00785C4E" w:rsidRDefault="00785C4E">
      <w:pPr>
        <w:pStyle w:val="ConsPlusNormal"/>
        <w:spacing w:before="220"/>
        <w:ind w:firstLine="540"/>
        <w:jc w:val="both"/>
      </w:pPr>
      <w:r>
        <w:t>- 5 парков культуры и отдыха;</w:t>
      </w:r>
    </w:p>
    <w:p w:rsidR="00785C4E" w:rsidRDefault="00785C4E">
      <w:pPr>
        <w:pStyle w:val="ConsPlusNormal"/>
        <w:spacing w:before="220"/>
        <w:ind w:firstLine="540"/>
        <w:jc w:val="both"/>
      </w:pPr>
      <w:r>
        <w:t>- учреждения культурно-досугового типа: 239 - Дома культуры, Дворцы культуры, Центры культуры, интегрированные учреждения культуры, из них 158 находятся в сельской местности.</w:t>
      </w:r>
    </w:p>
    <w:p w:rsidR="00785C4E" w:rsidRDefault="00785C4E">
      <w:pPr>
        <w:pStyle w:val="ConsPlusNormal"/>
        <w:spacing w:before="220"/>
        <w:ind w:firstLine="540"/>
        <w:jc w:val="both"/>
      </w:pPr>
      <w:r>
        <w:lastRenderedPageBreak/>
        <w:t>На базе культурно-досуговых учреждений функционирует 2651 формирование самодеятельного народного творчества, в которых участвуют 41587 человек, в том числе 1592 детских формирования с числом участников 28186 человек. Кроме того, на базе учреждений культуры действуют 1728 любительских объединений и клубов по интересам, в них принимают участие 49778 человек.</w:t>
      </w:r>
    </w:p>
    <w:p w:rsidR="00785C4E" w:rsidRDefault="00785C4E">
      <w:pPr>
        <w:pStyle w:val="ConsPlusNormal"/>
        <w:spacing w:before="220"/>
        <w:ind w:firstLine="540"/>
        <w:jc w:val="both"/>
      </w:pPr>
      <w:r>
        <w:t>В системе культурно-досуговых учреждений наблюдаются тенденции "старения" и снижения квалификации кадров, роста несоответствия их профессиональных знаний и умений вызовам сегодняшнего дня, острая нехватка менеджеров, умеющих разрабатывать и успешно реализовывать бизнес-планы учреждений, находить общий язык с властными структурами, грантодателями, меценатами, потребителями услуг, персоналом, поставщиками ресурсов и другими заинтересованными сторонами.</w:t>
      </w:r>
    </w:p>
    <w:p w:rsidR="00785C4E" w:rsidRDefault="00785C4E">
      <w:pPr>
        <w:pStyle w:val="ConsPlusNormal"/>
        <w:spacing w:before="220"/>
        <w:ind w:firstLine="540"/>
        <w:jc w:val="both"/>
      </w:pPr>
      <w:r>
        <w:t>Отрасль испытывает острый дефицит в кадрах, которые владеют иностранными языками, обладают профессиональными знаниями и навыками привлечения в организации культуры денежных средств и иных ресурсов, могут устанавливать, поддерживать и развивать контакты с субъектами приграничного сотрудничества в сфере культуры, разрабатывать и успешно осуществлять международные и межрегиональные культурные проекты.</w:t>
      </w:r>
    </w:p>
    <w:p w:rsidR="00785C4E" w:rsidRDefault="00785C4E">
      <w:pPr>
        <w:pStyle w:val="ConsPlusNormal"/>
        <w:spacing w:before="220"/>
        <w:ind w:firstLine="540"/>
        <w:jc w:val="both"/>
      </w:pPr>
      <w:r>
        <w:t>Кроме того, в силу дефицитов местных бюджетов муниципальных образований в недостаточном объеме выделяются средства на обеспечение данного вида деятельности. Так например, самодеятельные коллективы и театры-студии в недостаточном количестве обеспечены сценическими костюмами, реквизитами, декорациями, обувью и т.п. Несмотря на высокие творческие достижения областных коллективов недостаточно развита деятельность по организации их участия в межрегиональных, всероссийских международных смотрах, фестивалях и конкурсах. Особенно актуальна эта проблема для детских коллективов, что является одной из форм выявления молодых талантов. Наблюдается дефицит культурного предложения, особенно в отдаленных районах Ленинградской области, в частности, театральная и концертная деятельность.</w:t>
      </w:r>
    </w:p>
    <w:p w:rsidR="00785C4E" w:rsidRDefault="00785C4E">
      <w:pPr>
        <w:pStyle w:val="ConsPlusNormal"/>
        <w:spacing w:before="220"/>
        <w:ind w:firstLine="540"/>
        <w:jc w:val="both"/>
      </w:pPr>
      <w:r>
        <w:t>В недостаточной степени оснащены специальным оборудованием центры и студии декоративно-прикладного искусства. Требует выполнение методической и организационной поддержки работа по сохранению традиций и передаче мастерства в области декоративно-прикладного искусства, обмен опытом, повышение квалификации педагогов студий декоративно-прикладного искусства. Кроме того, требуется расширение деятельности по расширению народных промыслов.</w:t>
      </w:r>
    </w:p>
    <w:p w:rsidR="00785C4E" w:rsidRDefault="00785C4E">
      <w:pPr>
        <w:pStyle w:val="ConsPlusNormal"/>
        <w:spacing w:before="220"/>
        <w:ind w:firstLine="540"/>
        <w:jc w:val="both"/>
      </w:pPr>
      <w:r>
        <w:t>Особого внимания требует работа по воспитанию патриотизма, уважения к истории Ленинградской области и России у подрастающего поколения. Это в свою очередь требует организации работы по проведению культурно-массовых мероприятий, работы с молодежной аудиторией и ветеранскими организациями.</w:t>
      </w:r>
    </w:p>
    <w:p w:rsidR="00785C4E" w:rsidRDefault="00785C4E">
      <w:pPr>
        <w:pStyle w:val="ConsPlusNormal"/>
        <w:spacing w:before="220"/>
        <w:ind w:firstLine="540"/>
        <w:jc w:val="both"/>
      </w:pPr>
      <w:r>
        <w:t>Сегодня развитие духовной культуры становится первостепенной задачей государственной культурной политики. Духовная культура общества признается как стратегический фактор обеспечения национальной и международной безопасности. В связи с развитием коммуникационных технологий художественная, духовная культура сегодня вытесняется из жизни человека коммерческим телевидением и еще больше растущими в геометрической прогрессии ресурсами интернета.</w:t>
      </w:r>
    </w:p>
    <w:p w:rsidR="00785C4E" w:rsidRDefault="00785C4E">
      <w:pPr>
        <w:pStyle w:val="ConsPlusNormal"/>
        <w:spacing w:before="220"/>
        <w:ind w:firstLine="540"/>
        <w:jc w:val="both"/>
      </w:pPr>
      <w:r>
        <w:t xml:space="preserve">Для решения задач по развитию духовной культуры необходимо осуществление мероприятий по созданию и распространению особого информационного контента, направленного на популяризацию художественной культуры, культурное просвещение, пропаганду творческой деятельности и достижений творческих коллективов региона, способствующего формированию устойчивой потребности населения в услугах организаций культуры и профессионального искусства (виртуальные музеи, записи театральных спектаклей и </w:t>
      </w:r>
      <w:r>
        <w:lastRenderedPageBreak/>
        <w:t>концертных программ, представление библиотечных фондов в электронном виде, демонстрация оцифрованных музейных предметов и проч.).</w:t>
      </w:r>
    </w:p>
    <w:p w:rsidR="00785C4E" w:rsidRDefault="00785C4E">
      <w:pPr>
        <w:pStyle w:val="ConsPlusNormal"/>
        <w:spacing w:before="220"/>
        <w:ind w:firstLine="540"/>
        <w:jc w:val="both"/>
      </w:pPr>
      <w:r>
        <w:t>Должна быть усилена работа по информатизации отрасли, что создаст дополнительные возможности по продвижению контента на всей территории Ленинградской области.</w:t>
      </w:r>
    </w:p>
    <w:p w:rsidR="00785C4E" w:rsidRDefault="00785C4E">
      <w:pPr>
        <w:pStyle w:val="ConsPlusNormal"/>
        <w:spacing w:before="220"/>
        <w:ind w:firstLine="540"/>
        <w:jc w:val="both"/>
      </w:pPr>
      <w:r>
        <w:t>Также в целях развития духовной культуры, консолидации общества, обеспечения целостности культурного пространства региона, популяризации пропаганды профессионального искусства и народного творчества, творческой деятельности, достижений деятелей культуры и культурных брендов региона необходимы организация и проведение крупномасштабных творческих акций областного уровня, их активное освещение в СМИ, пиар-поддержка, продвижение на общероссийское культурное пространство.</w:t>
      </w:r>
    </w:p>
    <w:p w:rsidR="00785C4E" w:rsidRDefault="00785C4E">
      <w:pPr>
        <w:pStyle w:val="ConsPlusNormal"/>
        <w:spacing w:before="220"/>
        <w:ind w:firstLine="540"/>
        <w:jc w:val="both"/>
      </w:pPr>
      <w:r>
        <w:t>В целях повышения эффективности деятельности государственных и муниципальных учреждений культуры области требуется непрерывная работа по повышению квалификации и переподготовке кадров в сфере культуры, а также реализация комплекса мероприятий по поддержке дополнительного образования в сфере культуры. По-прежнему остается актуальным решение вопроса, связанного с обеспечением образовательного процесса музыкальными инструментами и другим специализированным оборудованием.</w:t>
      </w:r>
    </w:p>
    <w:p w:rsidR="00785C4E" w:rsidRDefault="00785C4E">
      <w:pPr>
        <w:pStyle w:val="ConsPlusNormal"/>
        <w:spacing w:before="220"/>
        <w:ind w:firstLine="540"/>
        <w:jc w:val="both"/>
      </w:pPr>
      <w:r>
        <w:t>В Ленинградской области разработана и успешно функционирует система, направленная на выявление и поддержку молодых дарований. Вместе с тем, одной из задач общегосударственной культурной политики установлена необходимость привлечения к участию в творческих мероприятиях (смотры, конкурсы, фестивали) большего числа детей, что требует модернизации сложившейся системы и принятия, дополнительных мер, направленных на повышение эффективности и поддержку деятельности профильных областных учреждений - Ленинградский областной колледж культуры и искусства, Учебно-методический центр культуры и искусства.</w:t>
      </w:r>
    </w:p>
    <w:p w:rsidR="00785C4E" w:rsidRDefault="00785C4E">
      <w:pPr>
        <w:pStyle w:val="ConsPlusNormal"/>
        <w:spacing w:before="220"/>
        <w:ind w:firstLine="540"/>
        <w:jc w:val="both"/>
      </w:pPr>
      <w:r>
        <w:t>Профессиональное искусство в Ленинградской области представлено 4 государственными театрами, 1 муниципальным театром и 1 оркестром русских народных инструментов. Поддержка развития исполнительских искусств сегодня является одним из приоритетов государственной культурной политики.</w:t>
      </w:r>
    </w:p>
    <w:p w:rsidR="00785C4E" w:rsidRDefault="00785C4E">
      <w:pPr>
        <w:pStyle w:val="ConsPlusNormal"/>
        <w:spacing w:before="220"/>
        <w:ind w:firstLine="540"/>
        <w:jc w:val="both"/>
      </w:pPr>
      <w:r>
        <w:t>На территории Ленинградской области расположено 4297 объектов культурного наследия, из которых включены в реестр в качестве объектов культурного наследия федерального и регионального значения 1857 памятников.</w:t>
      </w:r>
    </w:p>
    <w:p w:rsidR="00785C4E" w:rsidRDefault="00785C4E">
      <w:pPr>
        <w:pStyle w:val="ConsPlusNormal"/>
        <w:spacing w:before="220"/>
        <w:ind w:firstLine="540"/>
        <w:jc w:val="both"/>
      </w:pPr>
      <w:r>
        <w:t>По состоянию на 1 января 2013 г. в хорошем и удовлетворительном состоянии находятся всего 73 процента памятников истории и культуры из всех включенных в Единый государственный реестр объектов культурного наследия (в данном расчете не учтены археологические памятники). Остальные имеют неудовлетворительное состояние, при этом 256 объектов культурного наследия (или 16,5 процента от общего числа памятников архитектуры, истории и монументального искусства) находятся в неудовлетворительном и аварийном состоянии.</w:t>
      </w:r>
    </w:p>
    <w:p w:rsidR="00785C4E" w:rsidRDefault="00785C4E">
      <w:pPr>
        <w:pStyle w:val="ConsPlusNormal"/>
        <w:spacing w:before="220"/>
        <w:ind w:firstLine="540"/>
        <w:jc w:val="both"/>
      </w:pPr>
      <w:r>
        <w:t>Основной проблемой является недостаток средств на проведение не только текущих, но и противоаварийных ремонтных и консервационных работ. В то же время потребность в реставрационных работах постоянно повышается, так как недофинансирование отрасли за последние 10 лет привело к необратимым процессам. При сохранении существующего уровня финансирования в ближайшее время произойдет резкое сокращение количества объектов, находящихся в хорошем и удовлетворительном состоянии.</w:t>
      </w:r>
    </w:p>
    <w:p w:rsidR="00785C4E" w:rsidRDefault="00785C4E">
      <w:pPr>
        <w:pStyle w:val="ConsPlusNormal"/>
        <w:spacing w:before="220"/>
        <w:ind w:firstLine="540"/>
        <w:jc w:val="both"/>
      </w:pPr>
      <w:r>
        <w:t>Кроме того, на настоящий момент только пятая часть объектов от общего числа памятников имеет необходимый пакет документов для регистрации в Едином государственном реестре объектов культурного наследия. Для остальных объектов требуется разработка предметов охраны и границ территорий, а также проведение работ по уточнению пообъектного состава.</w:t>
      </w:r>
    </w:p>
    <w:p w:rsidR="00785C4E" w:rsidRDefault="00785C4E">
      <w:pPr>
        <w:pStyle w:val="ConsPlusNormal"/>
        <w:spacing w:before="220"/>
        <w:ind w:firstLine="540"/>
        <w:jc w:val="both"/>
      </w:pPr>
      <w:r>
        <w:lastRenderedPageBreak/>
        <w:t>По состоянию на 1 января 2013 года на учете состоит 2440 выявленных объектов культурного наследия, по которым необходимо проведение историко-культурной экспертизы и принятие решений о постановке на государственную охрану либо снятии с учета. Данные работы крайне важны, так как неопределенность со статусом большого количества объектов является причиной возникновения ситуаций, приводящих к затяжным судебным процессам и очагам социальной напряженности.</w:t>
      </w:r>
    </w:p>
    <w:p w:rsidR="00785C4E" w:rsidRDefault="00785C4E">
      <w:pPr>
        <w:pStyle w:val="ConsPlusNormal"/>
        <w:spacing w:before="220"/>
        <w:ind w:firstLine="540"/>
        <w:jc w:val="both"/>
      </w:pPr>
      <w:r>
        <w:t>Крайне неудовлетворительным остается состояние зданий и материально-технической оснащенности большинства организаций культуры, находящихся в ведении муниципальных образований Ленинградской области. Среди главных причин устаревания материально-технической базы учреждений культуры и утечки высококвалифицированных кадров - предшествовавшее в течение двух десятков лет недофинансирование отрасли, связанное с реформами, проходившими в стране.</w:t>
      </w:r>
    </w:p>
    <w:p w:rsidR="00785C4E" w:rsidRDefault="00785C4E">
      <w:pPr>
        <w:pStyle w:val="ConsPlusNormal"/>
        <w:spacing w:before="220"/>
        <w:ind w:firstLine="540"/>
        <w:jc w:val="both"/>
      </w:pPr>
      <w:r>
        <w:t>Ухудшение ассортимента и качества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w:t>
      </w:r>
    </w:p>
    <w:p w:rsidR="00785C4E" w:rsidRDefault="00785C4E">
      <w:pPr>
        <w:pStyle w:val="ConsPlusNormal"/>
        <w:spacing w:before="220"/>
        <w:ind w:firstLine="540"/>
        <w:jc w:val="both"/>
      </w:pPr>
      <w:r>
        <w:t>Острая нехватка репертуара для детей и юношества - не только культурная, но и важная социальная проблема Ленинградской области. Оставляя в этом сложном переходном возрасте подростков фактически без соответствующего предложения, культурные институты рискуют остаться в будущем без зрителя, а общество - лишиться духовно развитых людей.</w:t>
      </w:r>
    </w:p>
    <w:p w:rsidR="00785C4E" w:rsidRDefault="00785C4E">
      <w:pPr>
        <w:pStyle w:val="ConsPlusNormal"/>
        <w:spacing w:before="220"/>
        <w:ind w:firstLine="540"/>
        <w:jc w:val="both"/>
      </w:pPr>
      <w:r>
        <w:t>В Ленинградской области недостаточно развита кинотеатральная сеть. Невысокий уровень дохода населения делает непривлекательным вложение инвестиций в строительство частных кинотеатров в большинстве муниципальных образований региона. По состоянию на первое полугодие 2013 года возможности местных бюджетов позволяют сохранить в работоспособном состоянии 18 муниципальных кинотеатров. Необходима выработка законодательных механизмов государственно-частного партнерства по развитию инфраструктуры кинопроката, обеспечения реализации приоритетов государственной политики в этой сфере, в частности, увеличения доли национальных фильмов в общем репертуаре кинопоказа.</w:t>
      </w:r>
    </w:p>
    <w:p w:rsidR="00785C4E" w:rsidRDefault="00785C4E">
      <w:pPr>
        <w:pStyle w:val="ConsPlusNormal"/>
        <w:spacing w:before="220"/>
        <w:ind w:firstLine="540"/>
        <w:jc w:val="both"/>
      </w:pPr>
      <w:r>
        <w:t>Основной показатель, характеризующий финансовое обеспечение отрасли, - величина расходов на сферу культуры в консолидированном региональном бюджете по Ленинградской области в 2012 году составляла 3,3%, а в 2013 году - 4,3%, что в абсолютных величинах в 2013 году составило 4456258,3 тыс. рублей. В процентном отношении данный показатель является выше среднего по России, однако в денежном выражении не удовлетворяет потребности отрасли.</w:t>
      </w:r>
    </w:p>
    <w:p w:rsidR="00785C4E" w:rsidRDefault="00785C4E">
      <w:pPr>
        <w:pStyle w:val="ConsPlusNormal"/>
        <w:spacing w:before="220"/>
        <w:ind w:firstLine="540"/>
        <w:jc w:val="both"/>
      </w:pPr>
      <w:r>
        <w:t>По данным официальной статистики по состоянию на 1 января 2013 года в сфере культуры региона занято 9,9 тыс. работников. При этом средний уровень заработной платы по отрасли составляет 17915 руб., что является ниже уровня средней заработной платы по региону в целом. Как уже отмечалось выше, низкий уровень заработной платы является одной из причин нехватки квалифицированных кадров.</w:t>
      </w:r>
    </w:p>
    <w:p w:rsidR="00785C4E" w:rsidRDefault="00785C4E">
      <w:pPr>
        <w:pStyle w:val="ConsPlusNormal"/>
        <w:spacing w:before="220"/>
        <w:ind w:firstLine="540"/>
        <w:jc w:val="both"/>
      </w:pPr>
      <w:r>
        <w:t>В целях сохранения и развития отечественной культуры исходя из понимания ее особой роли в жизни современного общества на федеральном уровне и на уровне региона разработан целый ряд стратегических документов и нормативных правовых актов, реализация положений которых позволила наметить пути решения многих проблем. Вместе с тем необходимо признать, что некоторые актуальные для российской культуры проблемы являются нерешенными и для культуры Ленинградской области. В их числе:</w:t>
      </w:r>
    </w:p>
    <w:p w:rsidR="00785C4E" w:rsidRDefault="00785C4E">
      <w:pPr>
        <w:pStyle w:val="ConsPlusNormal"/>
        <w:spacing w:before="220"/>
        <w:ind w:firstLine="540"/>
        <w:jc w:val="both"/>
      </w:pPr>
      <w:r>
        <w:t>- отсутствие в обществе представления о стратегической роли культуры и приоритетах государственной культурной политики;</w:t>
      </w:r>
    </w:p>
    <w:p w:rsidR="00785C4E" w:rsidRDefault="00785C4E">
      <w:pPr>
        <w:pStyle w:val="ConsPlusNormal"/>
        <w:spacing w:before="220"/>
        <w:ind w:firstLine="540"/>
        <w:jc w:val="both"/>
      </w:pPr>
      <w:r>
        <w:t>- заметное снижение культурно-образовательного уровня населения;</w:t>
      </w:r>
    </w:p>
    <w:p w:rsidR="00785C4E" w:rsidRDefault="00785C4E">
      <w:pPr>
        <w:pStyle w:val="ConsPlusNormal"/>
        <w:spacing w:before="220"/>
        <w:ind w:firstLine="540"/>
        <w:jc w:val="both"/>
      </w:pPr>
      <w:r>
        <w:lastRenderedPageBreak/>
        <w:t>- значительное количество памятников истории и культуры с высокой степенью разрушения и повреждения;</w:t>
      </w:r>
    </w:p>
    <w:p w:rsidR="00785C4E" w:rsidRDefault="00785C4E">
      <w:pPr>
        <w:pStyle w:val="ConsPlusNormal"/>
        <w:spacing w:before="220"/>
        <w:ind w:firstLine="540"/>
        <w:jc w:val="both"/>
      </w:pPr>
      <w:r>
        <w:t>- диспропорции в обеспеченности населения услугами учреждений культуры на уровне муниципальных образований;</w:t>
      </w:r>
    </w:p>
    <w:p w:rsidR="00785C4E" w:rsidRDefault="00785C4E">
      <w:pPr>
        <w:pStyle w:val="ConsPlusNormal"/>
        <w:spacing w:before="220"/>
        <w:ind w:firstLine="540"/>
        <w:jc w:val="both"/>
      </w:pPr>
      <w:r>
        <w:t>- снижение доступности культурных форм досуга для жителей сельской местности и небольших городских поселений;</w:t>
      </w:r>
    </w:p>
    <w:p w:rsidR="00785C4E" w:rsidRDefault="00785C4E">
      <w:pPr>
        <w:pStyle w:val="ConsPlusNormal"/>
        <w:spacing w:before="220"/>
        <w:ind w:firstLine="540"/>
        <w:jc w:val="both"/>
      </w:pPr>
      <w:r>
        <w:t>- неудовлетворительное состояние многих организаций культуры, находящихся в ведении муниципальных образований;</w:t>
      </w:r>
    </w:p>
    <w:p w:rsidR="00785C4E" w:rsidRDefault="00785C4E">
      <w:pPr>
        <w:pStyle w:val="ConsPlusNormal"/>
        <w:spacing w:before="220"/>
        <w:ind w:firstLine="540"/>
        <w:jc w:val="both"/>
      </w:pPr>
      <w:r>
        <w:t>- сокращение сети культурно-досуговых учреждений, ухудшение ассортимента и качества предоставляемых услуг;</w:t>
      </w:r>
    </w:p>
    <w:p w:rsidR="00785C4E" w:rsidRDefault="00785C4E">
      <w:pPr>
        <w:pStyle w:val="ConsPlusNormal"/>
        <w:spacing w:before="220"/>
        <w:ind w:firstLine="540"/>
        <w:jc w:val="both"/>
      </w:pPr>
      <w:r>
        <w:t>- дефицит квалифицированных кадров;</w:t>
      </w:r>
    </w:p>
    <w:p w:rsidR="00785C4E" w:rsidRDefault="00785C4E">
      <w:pPr>
        <w:pStyle w:val="ConsPlusNormal"/>
        <w:spacing w:before="220"/>
        <w:ind w:firstLine="540"/>
        <w:jc w:val="both"/>
      </w:pPr>
      <w:r>
        <w:t>- низкий уровень оплаты труда в сфере культуры и недостаточный объем финансирования поддержки творческих коллективов;</w:t>
      </w:r>
    </w:p>
    <w:p w:rsidR="00785C4E" w:rsidRDefault="00785C4E">
      <w:pPr>
        <w:pStyle w:val="ConsPlusNormal"/>
        <w:spacing w:before="220"/>
        <w:ind w:firstLine="540"/>
        <w:jc w:val="both"/>
      </w:pPr>
      <w:r>
        <w:t>- отсутствие системной организации государственно-частного партнерства и меценатства в области культуры.</w:t>
      </w:r>
    </w:p>
    <w:p w:rsidR="00785C4E" w:rsidRDefault="00785C4E">
      <w:pPr>
        <w:pStyle w:val="ConsPlusNormal"/>
        <w:spacing w:before="220"/>
        <w:ind w:firstLine="540"/>
        <w:jc w:val="both"/>
      </w:pPr>
      <w: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обусловливает необходимость применения программно-целевых методов решения стоящих перед отраслью проблем.</w:t>
      </w:r>
    </w:p>
    <w:p w:rsidR="00785C4E" w:rsidRDefault="00785C4E">
      <w:pPr>
        <w:pStyle w:val="ConsPlusNormal"/>
        <w:ind w:firstLine="540"/>
        <w:jc w:val="both"/>
      </w:pPr>
    </w:p>
    <w:p w:rsidR="00785C4E" w:rsidRDefault="00785C4E">
      <w:pPr>
        <w:pStyle w:val="ConsPlusNormal"/>
        <w:jc w:val="center"/>
        <w:outlineLvl w:val="2"/>
      </w:pPr>
      <w:r>
        <w:t>Прогноз развития сферы культуры Ленинградской области</w:t>
      </w:r>
    </w:p>
    <w:p w:rsidR="00785C4E" w:rsidRDefault="00785C4E">
      <w:pPr>
        <w:pStyle w:val="ConsPlusNormal"/>
        <w:ind w:firstLine="540"/>
        <w:jc w:val="both"/>
      </w:pPr>
    </w:p>
    <w:p w:rsidR="00785C4E" w:rsidRDefault="00785C4E">
      <w:pPr>
        <w:pStyle w:val="ConsPlusNormal"/>
        <w:ind w:firstLine="540"/>
        <w:jc w:val="both"/>
      </w:pPr>
      <w:r>
        <w:t>Общие усилия участников культурного процесса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785C4E" w:rsidRDefault="00785C4E">
      <w:pPr>
        <w:pStyle w:val="ConsPlusNormal"/>
        <w:spacing w:before="22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пределами.</w:t>
      </w:r>
    </w:p>
    <w:p w:rsidR="00785C4E" w:rsidRDefault="00785C4E">
      <w:pPr>
        <w:pStyle w:val="ConsPlusNormal"/>
        <w:spacing w:before="220"/>
        <w:ind w:firstLine="540"/>
        <w:jc w:val="both"/>
      </w:pPr>
      <w:r>
        <w:t>Реализация такого подхода предполагает:</w:t>
      </w:r>
    </w:p>
    <w:p w:rsidR="00785C4E" w:rsidRDefault="00785C4E">
      <w:pPr>
        <w:pStyle w:val="ConsPlusNormal"/>
        <w:spacing w:before="220"/>
        <w:ind w:firstLine="540"/>
        <w:jc w:val="both"/>
      </w:pPr>
      <w:r>
        <w:t>- качественное изменение оказания услуг и выполнения работ в сфере культуры, развитие инфраструктуры, повышение профессионального уровня персонала, укрепление кадрового потенциала отрасли;</w:t>
      </w:r>
    </w:p>
    <w:p w:rsidR="00785C4E" w:rsidRDefault="00785C4E">
      <w:pPr>
        <w:pStyle w:val="ConsPlusNormal"/>
        <w:spacing w:before="220"/>
        <w:ind w:firstLine="540"/>
        <w:jc w:val="both"/>
      </w:pPr>
      <w:r>
        <w:t>- внедрение программно-целевых механизмов на местном уровне управления сферой культуры;</w:t>
      </w:r>
    </w:p>
    <w:p w:rsidR="00785C4E" w:rsidRDefault="00785C4E">
      <w:pPr>
        <w:pStyle w:val="ConsPlusNormal"/>
        <w:spacing w:before="220"/>
        <w:ind w:firstLine="540"/>
        <w:jc w:val="both"/>
      </w:pPr>
      <w:r>
        <w:t>- 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и библиотек;</w:t>
      </w:r>
    </w:p>
    <w:p w:rsidR="00785C4E" w:rsidRDefault="00785C4E">
      <w:pPr>
        <w:pStyle w:val="ConsPlusNormal"/>
        <w:spacing w:before="220"/>
        <w:ind w:firstLine="540"/>
        <w:jc w:val="both"/>
      </w:pPr>
      <w:r>
        <w:t xml:space="preserve">- реализацию мер по увеличению объемов негосударственных ресурсов, привлекаемых в </w:t>
      </w:r>
      <w:r>
        <w:lastRenderedPageBreak/>
        <w:t>сферу культуры;</w:t>
      </w:r>
    </w:p>
    <w:p w:rsidR="00785C4E" w:rsidRDefault="00785C4E">
      <w:pPr>
        <w:pStyle w:val="ConsPlusNormal"/>
        <w:spacing w:before="220"/>
        <w:ind w:firstLine="540"/>
        <w:jc w:val="both"/>
      </w:pPr>
      <w:r>
        <w:t>- повышение эффективности управления отраслью культуры.</w:t>
      </w:r>
    </w:p>
    <w:p w:rsidR="00785C4E" w:rsidRDefault="00785C4E">
      <w:pPr>
        <w:pStyle w:val="ConsPlusNormal"/>
        <w:spacing w:before="220"/>
        <w:ind w:firstLine="540"/>
        <w:jc w:val="both"/>
      </w:pPr>
      <w:r>
        <w:t>Реализация программы к 2019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785C4E" w:rsidRDefault="00785C4E">
      <w:pPr>
        <w:pStyle w:val="ConsPlusNormal"/>
        <w:jc w:val="both"/>
      </w:pPr>
      <w:r>
        <w:t xml:space="preserve">(в ред. Постановлений Правительства Ленинградской области от 20.07.2015 </w:t>
      </w:r>
      <w:hyperlink r:id="rId37" w:history="1">
        <w:r>
          <w:rPr>
            <w:color w:val="0000FF"/>
          </w:rPr>
          <w:t>N 268</w:t>
        </w:r>
      </w:hyperlink>
      <w:r>
        <w:t xml:space="preserve">, от 30.12.2016 </w:t>
      </w:r>
      <w:hyperlink r:id="rId38" w:history="1">
        <w:r>
          <w:rPr>
            <w:color w:val="0000FF"/>
          </w:rPr>
          <w:t>N 549</w:t>
        </w:r>
      </w:hyperlink>
      <w:r>
        <w:t>)</w:t>
      </w:r>
    </w:p>
    <w:p w:rsidR="00785C4E" w:rsidRDefault="00785C4E">
      <w:pPr>
        <w:pStyle w:val="ConsPlusNormal"/>
        <w:spacing w:before="220"/>
        <w:ind w:firstLine="540"/>
        <w:jc w:val="both"/>
      </w:pPr>
      <w:r>
        <w:t>Туризм выполняет важную роль не только в комплексном решении социальных проблем, обеспечивая занятость и повышение качества жизни населения. Развитие туризма способствует стимулированию развития сопутствующих сфер экономической деятельности - транспорта, связи, торговли, производства сувенирной продукции и продукции народных промыслов, сферы услуг, общественного питания, сельского хозяйства, строительства. Туристическая индустрия является источником поступления средств в бюджеты всех уровней.</w:t>
      </w:r>
    </w:p>
    <w:p w:rsidR="00785C4E" w:rsidRDefault="00785C4E">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20.07.2015 N 268)</w:t>
      </w:r>
    </w:p>
    <w:p w:rsidR="00785C4E" w:rsidRDefault="00785C4E">
      <w:pPr>
        <w:pStyle w:val="ConsPlusNormal"/>
        <w:ind w:firstLine="540"/>
        <w:jc w:val="both"/>
      </w:pPr>
    </w:p>
    <w:p w:rsidR="00785C4E" w:rsidRDefault="00785C4E">
      <w:pPr>
        <w:pStyle w:val="ConsPlusNormal"/>
        <w:jc w:val="center"/>
        <w:outlineLvl w:val="1"/>
      </w:pPr>
      <w:r>
        <w:t>2. Приоритеты государственной политики в сфере реализации</w:t>
      </w:r>
    </w:p>
    <w:p w:rsidR="00785C4E" w:rsidRDefault="00785C4E">
      <w:pPr>
        <w:pStyle w:val="ConsPlusNormal"/>
        <w:jc w:val="center"/>
      </w:pPr>
      <w:r>
        <w:t>государственной программы</w:t>
      </w:r>
    </w:p>
    <w:p w:rsidR="00785C4E" w:rsidRDefault="00785C4E">
      <w:pPr>
        <w:pStyle w:val="ConsPlusNormal"/>
        <w:jc w:val="center"/>
      </w:pPr>
      <w:r>
        <w:t xml:space="preserve">(в ред. </w:t>
      </w:r>
      <w:hyperlink r:id="rId40"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30.12.2016 N 549)</w:t>
      </w:r>
    </w:p>
    <w:p w:rsidR="00785C4E" w:rsidRDefault="00785C4E">
      <w:pPr>
        <w:pStyle w:val="ConsPlusNormal"/>
        <w:ind w:firstLine="540"/>
        <w:jc w:val="both"/>
      </w:pPr>
    </w:p>
    <w:p w:rsidR="00785C4E" w:rsidRDefault="00785C4E">
      <w:pPr>
        <w:pStyle w:val="ConsPlusNormal"/>
        <w:ind w:firstLine="540"/>
        <w:jc w:val="both"/>
      </w:pPr>
      <w:r>
        <w:t>В целях обеспечения реализации единой государственной культурной политики на территории Ленинградской области государственная программа Ленинградской области "Развитие культуры в Ленинградской области" учитывает приоритеты государственной политики в сфере культуры, закрепленные в следующих документах:</w:t>
      </w:r>
    </w:p>
    <w:p w:rsidR="00785C4E" w:rsidRDefault="00785C4E">
      <w:pPr>
        <w:pStyle w:val="ConsPlusNormal"/>
        <w:spacing w:before="220"/>
        <w:ind w:firstLine="540"/>
        <w:jc w:val="both"/>
      </w:pPr>
      <w:hyperlink r:id="rId41"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85C4E" w:rsidRDefault="00785C4E">
      <w:pPr>
        <w:pStyle w:val="ConsPlusNormal"/>
        <w:spacing w:before="220"/>
        <w:ind w:firstLine="540"/>
        <w:jc w:val="both"/>
      </w:pPr>
      <w:hyperlink r:id="rId42" w:history="1">
        <w:r>
          <w:rPr>
            <w:color w:val="0000FF"/>
          </w:rPr>
          <w:t>Основах</w:t>
        </w:r>
      </w:hyperlink>
      <w:r>
        <w:t xml:space="preserve"> государственной культурной политики (утверждены Указом Президента Российской Федерации от 24 декабря 2014 года N 808);</w:t>
      </w:r>
    </w:p>
    <w:p w:rsidR="00785C4E" w:rsidRDefault="00785C4E">
      <w:pPr>
        <w:pStyle w:val="ConsPlusNormal"/>
        <w:spacing w:before="220"/>
        <w:ind w:firstLine="540"/>
        <w:jc w:val="both"/>
      </w:pPr>
      <w:hyperlink r:id="rId43" w:history="1">
        <w:r>
          <w:rPr>
            <w:color w:val="0000FF"/>
          </w:rPr>
          <w:t>Стратегии</w:t>
        </w:r>
      </w:hyperlink>
      <w:r>
        <w:t xml:space="preserve"> государственной культурной политики на период до 2030 года (утверждена </w:t>
      </w:r>
      <w:hyperlink r:id="rId44" w:history="1">
        <w:r>
          <w:rPr>
            <w:color w:val="0000FF"/>
          </w:rPr>
          <w:t>распоряжением</w:t>
        </w:r>
      </w:hyperlink>
      <w:r>
        <w:t xml:space="preserve"> Правительства Российской Федерации от 29 февраля 2016 года N 326-р);</w:t>
      </w:r>
    </w:p>
    <w:p w:rsidR="00785C4E" w:rsidRDefault="00785C4E">
      <w:pPr>
        <w:pStyle w:val="ConsPlusNormal"/>
        <w:spacing w:before="220"/>
        <w:ind w:firstLine="540"/>
        <w:jc w:val="both"/>
      </w:pPr>
      <w:hyperlink r:id="rId45" w:history="1">
        <w:r>
          <w:rPr>
            <w:color w:val="0000FF"/>
          </w:rPr>
          <w:t>постановлении</w:t>
        </w:r>
      </w:hyperlink>
      <w: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туризма" на 2013-2020 годы";</w:t>
      </w:r>
    </w:p>
    <w:p w:rsidR="00785C4E" w:rsidRDefault="00785C4E">
      <w:pPr>
        <w:pStyle w:val="ConsPlusNormal"/>
        <w:spacing w:before="220"/>
        <w:ind w:firstLine="540"/>
        <w:jc w:val="both"/>
      </w:pPr>
      <w:hyperlink r:id="rId46" w:history="1">
        <w:r>
          <w:rPr>
            <w:color w:val="0000FF"/>
          </w:rPr>
          <w:t>Законе</w:t>
        </w:r>
      </w:hyperlink>
      <w:r>
        <w:t xml:space="preserve"> Российской Федерации от 9 октября 1992 года N 3612-1 "Основы законодательства Российской Федерации о культуре";</w:t>
      </w:r>
    </w:p>
    <w:p w:rsidR="00785C4E" w:rsidRDefault="00785C4E">
      <w:pPr>
        <w:pStyle w:val="ConsPlusNormal"/>
        <w:spacing w:before="220"/>
        <w:ind w:firstLine="540"/>
        <w:jc w:val="both"/>
      </w:pPr>
      <w:r>
        <w:t xml:space="preserve">Федеральном </w:t>
      </w:r>
      <w:hyperlink r:id="rId47" w:history="1">
        <w:r>
          <w:rPr>
            <w:color w:val="0000FF"/>
          </w:rPr>
          <w:t>законе</w:t>
        </w:r>
      </w:hyperlink>
      <w:r>
        <w:t xml:space="preserve"> от 26 мая 1996 года N 54-ФЗ "О музейном фонде Российской Федерации и музеях в Российской Федерации";</w:t>
      </w:r>
    </w:p>
    <w:p w:rsidR="00785C4E" w:rsidRDefault="00785C4E">
      <w:pPr>
        <w:pStyle w:val="ConsPlusNormal"/>
        <w:spacing w:before="220"/>
        <w:ind w:firstLine="540"/>
        <w:jc w:val="both"/>
      </w:pPr>
      <w:r>
        <w:t xml:space="preserve">Федеральном </w:t>
      </w:r>
      <w:hyperlink r:id="rId48" w:history="1">
        <w:r>
          <w:rPr>
            <w:color w:val="0000FF"/>
          </w:rPr>
          <w:t>законе</w:t>
        </w:r>
      </w:hyperlink>
      <w:r>
        <w:t xml:space="preserve"> от 22 августа 1996 года N 126-ФЗ "О государственной поддержке кинематографии Российской Федерации";</w:t>
      </w:r>
    </w:p>
    <w:p w:rsidR="00785C4E" w:rsidRDefault="00785C4E">
      <w:pPr>
        <w:pStyle w:val="ConsPlusNormal"/>
        <w:spacing w:before="220"/>
        <w:ind w:firstLine="540"/>
        <w:jc w:val="both"/>
      </w:pPr>
      <w:r>
        <w:t xml:space="preserve">Федеральном </w:t>
      </w:r>
      <w:hyperlink r:id="rId49" w:history="1">
        <w:r>
          <w:rPr>
            <w:color w:val="0000FF"/>
          </w:rPr>
          <w:t>законе</w:t>
        </w:r>
      </w:hyperlink>
      <w:r>
        <w:t xml:space="preserve"> от 25 июня 2002 года N 73-ФЗ "Об объектах культурного наследия (памятниках истории и культуры) народов Российской Федерации";</w:t>
      </w:r>
    </w:p>
    <w:p w:rsidR="00785C4E" w:rsidRDefault="00785C4E">
      <w:pPr>
        <w:pStyle w:val="ConsPlusNormal"/>
        <w:spacing w:before="220"/>
        <w:ind w:firstLine="540"/>
        <w:jc w:val="both"/>
      </w:pPr>
      <w:hyperlink r:id="rId50" w:history="1">
        <w:r>
          <w:rPr>
            <w:color w:val="0000FF"/>
          </w:rPr>
          <w:t>Концепции</w:t>
        </w:r>
      </w:hyperlink>
      <w:r>
        <w:t xml:space="preserve"> долгосрочного социально-экономического развития Российской Федерации на </w:t>
      </w:r>
      <w:r>
        <w:lastRenderedPageBreak/>
        <w:t>период до 2020 года (утверждена распоряжением Правительства Российской Федерации от 17 ноября 2008 года N 1662-р);</w:t>
      </w:r>
    </w:p>
    <w:p w:rsidR="00785C4E" w:rsidRDefault="00785C4E">
      <w:pPr>
        <w:pStyle w:val="ConsPlusNormal"/>
        <w:spacing w:before="220"/>
        <w:ind w:firstLine="540"/>
        <w:jc w:val="both"/>
      </w:pPr>
      <w:hyperlink r:id="rId51"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31 декабря 2015 года N 683);</w:t>
      </w:r>
    </w:p>
    <w:p w:rsidR="00785C4E" w:rsidRDefault="00785C4E">
      <w:pPr>
        <w:pStyle w:val="ConsPlusNormal"/>
        <w:spacing w:before="220"/>
        <w:ind w:firstLine="540"/>
        <w:jc w:val="both"/>
      </w:pPr>
      <w:hyperlink r:id="rId52" w:history="1">
        <w:r>
          <w:rPr>
            <w:color w:val="0000FF"/>
          </w:rPr>
          <w:t>Стратегии</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года N 2227-р);</w:t>
      </w:r>
    </w:p>
    <w:p w:rsidR="00785C4E" w:rsidRDefault="00785C4E">
      <w:pPr>
        <w:pStyle w:val="ConsPlusNormal"/>
        <w:spacing w:before="220"/>
        <w:ind w:firstLine="540"/>
        <w:jc w:val="both"/>
      </w:pPr>
      <w:hyperlink r:id="rId53" w:history="1">
        <w:r>
          <w:rPr>
            <w:color w:val="0000FF"/>
          </w:rPr>
          <w:t>Стратегии</w:t>
        </w:r>
      </w:hyperlink>
      <w:r>
        <w:t xml:space="preserve"> развития информационного общества в Российской Федерации (утверждена Президентом Российской Федерации 7 февраля 2008 года N Пр-212);</w:t>
      </w:r>
    </w:p>
    <w:p w:rsidR="00785C4E" w:rsidRDefault="00785C4E">
      <w:pPr>
        <w:pStyle w:val="ConsPlusNormal"/>
        <w:spacing w:before="220"/>
        <w:ind w:firstLine="540"/>
        <w:jc w:val="both"/>
      </w:pPr>
      <w:r>
        <w:t xml:space="preserve">Национальной </w:t>
      </w:r>
      <w:hyperlink r:id="rId54" w:history="1">
        <w:r>
          <w:rPr>
            <w:color w:val="0000FF"/>
          </w:rPr>
          <w:t>стратегии</w:t>
        </w:r>
      </w:hyperlink>
      <w:r>
        <w:t xml:space="preserve"> действий в интересах детей на 2012-2017 годы (утверждена Указом Президента Российской Федерации от 1 июня 2012 года N 761);</w:t>
      </w:r>
    </w:p>
    <w:p w:rsidR="00785C4E" w:rsidRDefault="00785C4E">
      <w:pPr>
        <w:pStyle w:val="ConsPlusNormal"/>
        <w:spacing w:before="220"/>
        <w:ind w:firstLine="540"/>
        <w:jc w:val="both"/>
      </w:pPr>
      <w:hyperlink r:id="rId55" w:history="1">
        <w:r>
          <w:rPr>
            <w:color w:val="0000FF"/>
          </w:rPr>
          <w:t>Основах</w:t>
        </w:r>
      </w:hyperlink>
      <w: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года N 2403-р);</w:t>
      </w:r>
    </w:p>
    <w:p w:rsidR="00785C4E" w:rsidRDefault="00785C4E">
      <w:pPr>
        <w:pStyle w:val="ConsPlusNormal"/>
        <w:spacing w:before="220"/>
        <w:ind w:firstLine="540"/>
        <w:jc w:val="both"/>
      </w:pPr>
      <w:r>
        <w:t>основных направлениях государственной политики по развитию сферы культуры в Российской Федерации до 2015 года (согласованы Правительством Российской Федерации от 1 июня 2006 года N МФ-П44-2462);</w:t>
      </w:r>
    </w:p>
    <w:p w:rsidR="00785C4E" w:rsidRDefault="00785C4E">
      <w:pPr>
        <w:pStyle w:val="ConsPlusNormal"/>
        <w:spacing w:before="220"/>
        <w:ind w:firstLine="540"/>
        <w:jc w:val="both"/>
      </w:pPr>
      <w:hyperlink r:id="rId56" w:history="1">
        <w:r>
          <w:rPr>
            <w:color w:val="0000FF"/>
          </w:rPr>
          <w:t>Концепции</w:t>
        </w:r>
      </w:hyperlink>
      <w:r>
        <w:t xml:space="preserve"> развития циркового дела в Российской Федерации на период до 2020 года (одобрена распоряжением Правительства Российской Федерации от 2 апреля 2012 года N 434-р);</w:t>
      </w:r>
    </w:p>
    <w:p w:rsidR="00785C4E" w:rsidRDefault="00785C4E">
      <w:pPr>
        <w:pStyle w:val="ConsPlusNormal"/>
        <w:spacing w:before="220"/>
        <w:ind w:firstLine="540"/>
        <w:jc w:val="both"/>
      </w:pPr>
      <w:hyperlink r:id="rId57" w:history="1">
        <w:r>
          <w:rPr>
            <w:color w:val="0000FF"/>
          </w:rPr>
          <w:t>Концепции</w:t>
        </w:r>
      </w:hyperlink>
      <w:r>
        <w:t xml:space="preserve"> развития театрального дела в Российской Федерации на период до 2020 года (одобрена распоряжением Правительства Российской Федерации от 10 июня 2011 года N 1019-р);</w:t>
      </w:r>
    </w:p>
    <w:p w:rsidR="00785C4E" w:rsidRDefault="00785C4E">
      <w:pPr>
        <w:pStyle w:val="ConsPlusNormal"/>
        <w:spacing w:before="220"/>
        <w:ind w:firstLine="540"/>
        <w:jc w:val="both"/>
      </w:pPr>
      <w:hyperlink r:id="rId58" w:history="1">
        <w:r>
          <w:rPr>
            <w:color w:val="0000FF"/>
          </w:rPr>
          <w:t>Концепции</w:t>
        </w:r>
      </w:hyperlink>
      <w:r>
        <w:t xml:space="preserve"> сохранения и развития нематериального культурного наследия народов Российской Федерации на 2009-2015 годы (утверждена приказом Министерства культуры Российской Федерации от 17 декабря 2008 года N 267);</w:t>
      </w:r>
    </w:p>
    <w:p w:rsidR="00785C4E" w:rsidRDefault="00785C4E">
      <w:pPr>
        <w:pStyle w:val="ConsPlusNormal"/>
        <w:spacing w:before="220"/>
        <w:ind w:firstLine="540"/>
        <w:jc w:val="both"/>
      </w:pPr>
      <w:hyperlink r:id="rId59" w:history="1">
        <w:r>
          <w:rPr>
            <w:color w:val="0000FF"/>
          </w:rPr>
          <w:t>Концепции</w:t>
        </w:r>
      </w:hyperlink>
      <w:r>
        <w:t xml:space="preserve"> развития образования в сфере культуры и искусства в Российской Федерации на 2008-2015 годы (одобрена распоряжением Правительства Российской Федерации от 25 августа 2008 года N 1244-р);</w:t>
      </w:r>
    </w:p>
    <w:p w:rsidR="00785C4E" w:rsidRDefault="00785C4E">
      <w:pPr>
        <w:pStyle w:val="ConsPlusNormal"/>
        <w:spacing w:before="220"/>
        <w:ind w:firstLine="540"/>
        <w:jc w:val="both"/>
      </w:pPr>
      <w:hyperlink r:id="rId60" w:history="1">
        <w:r>
          <w:rPr>
            <w:color w:val="0000FF"/>
          </w:rPr>
          <w:t>Концепции</w:t>
        </w:r>
      </w:hyperlink>
      <w: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года N 807);</w:t>
      </w:r>
    </w:p>
    <w:p w:rsidR="00785C4E" w:rsidRDefault="00785C4E">
      <w:pPr>
        <w:pStyle w:val="ConsPlusNormal"/>
        <w:spacing w:before="220"/>
        <w:ind w:firstLine="540"/>
        <w:jc w:val="both"/>
      </w:pPr>
      <w:hyperlink r:id="rId61" w:history="1">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года N 132-р);</w:t>
      </w:r>
    </w:p>
    <w:p w:rsidR="00785C4E" w:rsidRDefault="00785C4E">
      <w:pPr>
        <w:pStyle w:val="ConsPlusNormal"/>
        <w:spacing w:before="220"/>
        <w:ind w:firstLine="540"/>
        <w:jc w:val="both"/>
      </w:pPr>
      <w:r>
        <w:t xml:space="preserve">областном </w:t>
      </w:r>
      <w:hyperlink r:id="rId62" w:history="1">
        <w:r>
          <w:rPr>
            <w:color w:val="0000FF"/>
          </w:rPr>
          <w:t>законе</w:t>
        </w:r>
      </w:hyperlink>
      <w:r>
        <w:t xml:space="preserve"> от 3 июля 2009 года N 61-оз "Об организации библиотечного обслуживания населения Ленинградской области общедоступными библиотеками";</w:t>
      </w:r>
    </w:p>
    <w:p w:rsidR="00785C4E" w:rsidRDefault="00785C4E">
      <w:pPr>
        <w:pStyle w:val="ConsPlusNormal"/>
        <w:spacing w:before="220"/>
        <w:ind w:firstLine="540"/>
        <w:jc w:val="both"/>
      </w:pPr>
      <w:hyperlink r:id="rId63"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785C4E" w:rsidRDefault="00785C4E">
      <w:pPr>
        <w:pStyle w:val="ConsPlusNormal"/>
        <w:spacing w:before="220"/>
        <w:ind w:firstLine="540"/>
        <w:jc w:val="both"/>
      </w:pPr>
      <w:r>
        <w:t>указах, в том числе майских указах 2012 года, и поручениях Президента Российской Федерации в сфере культуры;</w:t>
      </w:r>
    </w:p>
    <w:p w:rsidR="00785C4E" w:rsidRDefault="00785C4E">
      <w:pPr>
        <w:pStyle w:val="ConsPlusNormal"/>
        <w:spacing w:before="220"/>
        <w:ind w:firstLine="540"/>
        <w:jc w:val="both"/>
      </w:pPr>
      <w:r>
        <w:t xml:space="preserve">нормативных правовых актах Губернатора и Правительства Ленинградской области в сфере </w:t>
      </w:r>
      <w:r>
        <w:lastRenderedPageBreak/>
        <w:t>культуры.</w:t>
      </w:r>
    </w:p>
    <w:p w:rsidR="00785C4E" w:rsidRDefault="00785C4E">
      <w:pPr>
        <w:pStyle w:val="ConsPlusNormal"/>
        <w:spacing w:before="220"/>
        <w:ind w:firstLine="540"/>
        <w:jc w:val="both"/>
      </w:pPr>
      <w:r>
        <w:t>Таким образом, в число приоритетов реализации государственной программы Ленинградской области "Развитие культуры в Ленинградской области" включаются:</w:t>
      </w:r>
    </w:p>
    <w:p w:rsidR="00785C4E" w:rsidRDefault="00785C4E">
      <w:pPr>
        <w:pStyle w:val="ConsPlusNormal"/>
        <w:spacing w:before="220"/>
        <w:ind w:firstLine="540"/>
        <w:jc w:val="both"/>
      </w:pPr>
      <w:r>
        <w:t>укрепление единого культурного пространства Ленинградской области на основе духовно-нравственных ценностей и исторических традиций региона;</w:t>
      </w:r>
    </w:p>
    <w:p w:rsidR="00785C4E" w:rsidRDefault="00785C4E">
      <w:pPr>
        <w:pStyle w:val="ConsPlusNormal"/>
        <w:spacing w:before="220"/>
        <w:ind w:firstLine="540"/>
        <w:jc w:val="both"/>
      </w:pPr>
      <w:r>
        <w:t>сохранение культурного и духовного наследия, самобытных традиций народов и народностей, проживающих на территории региона, как основы единства общества;</w:t>
      </w:r>
    </w:p>
    <w:p w:rsidR="00785C4E" w:rsidRDefault="00785C4E">
      <w:pPr>
        <w:pStyle w:val="ConsPlusNormal"/>
        <w:spacing w:before="220"/>
        <w:ind w:firstLine="540"/>
        <w:jc w:val="both"/>
      </w:pPr>
      <w: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785C4E" w:rsidRDefault="00785C4E">
      <w:pPr>
        <w:pStyle w:val="ConsPlusNormal"/>
        <w:spacing w:before="220"/>
        <w:ind w:firstLine="540"/>
        <w:jc w:val="both"/>
      </w:pPr>
      <w:r>
        <w:t>продвижение в культурном пространстве нравственных ценностей и образцов, способствующих культурному и гражданскому воспитанию личности;</w:t>
      </w:r>
    </w:p>
    <w:p w:rsidR="00785C4E" w:rsidRDefault="00785C4E">
      <w:pPr>
        <w:pStyle w:val="ConsPlusNormal"/>
        <w:spacing w:before="220"/>
        <w:ind w:firstLine="540"/>
        <w:jc w:val="both"/>
      </w:pPr>
      <w:r>
        <w:t>обеспечение инновационного развития отрасли культуры; усиление присутствия учреждений культуры в цифровой среде, создание необходимых условий для активизации инвестиционной деятельности в сфере культуры;</w:t>
      </w:r>
    </w:p>
    <w:p w:rsidR="00785C4E" w:rsidRDefault="00785C4E">
      <w:pPr>
        <w:pStyle w:val="ConsPlusNormal"/>
        <w:spacing w:before="220"/>
        <w:ind w:firstLine="540"/>
        <w:jc w:val="both"/>
      </w:pPr>
      <w: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разработка механизмов государственного поощрения меценатства, спонсорства и благотворительности;</w:t>
      </w:r>
    </w:p>
    <w:p w:rsidR="00785C4E" w:rsidRDefault="00785C4E">
      <w:pPr>
        <w:pStyle w:val="ConsPlusNormal"/>
        <w:spacing w:before="220"/>
        <w:ind w:firstLine="540"/>
        <w:jc w:val="both"/>
      </w:pPr>
      <w:r>
        <w:t>повышение роли государственно-общественного партнерства в развитии сферы культуры;</w:t>
      </w:r>
    </w:p>
    <w:p w:rsidR="00785C4E" w:rsidRDefault="00785C4E">
      <w:pPr>
        <w:pStyle w:val="ConsPlusNormal"/>
        <w:spacing w:before="220"/>
        <w:ind w:firstLine="540"/>
        <w:jc w:val="both"/>
      </w:pPr>
      <w:r>
        <w:t>предотвращение противоправных посягательств на объекты культурного наследия;</w:t>
      </w:r>
    </w:p>
    <w:p w:rsidR="00785C4E" w:rsidRDefault="00785C4E">
      <w:pPr>
        <w:pStyle w:val="ConsPlusNormal"/>
        <w:spacing w:before="220"/>
        <w:ind w:firstLine="540"/>
        <w:jc w:val="both"/>
      </w:pPr>
      <w:r>
        <w:t>интеграция культуры Ленинградской области в мировой культурный процесс; укрепление имиджа региона как одного из центров культуры России;</w:t>
      </w:r>
    </w:p>
    <w:p w:rsidR="00785C4E" w:rsidRDefault="00785C4E">
      <w:pPr>
        <w:pStyle w:val="ConsPlusNormal"/>
        <w:spacing w:before="220"/>
        <w:ind w:firstLine="540"/>
        <w:jc w:val="both"/>
      </w:pPr>
      <w:r>
        <w:t>использование культурного потенциала в интересах многостороннего международного сотрудничества; продвижение ценностей российской культуры в гуманитарном пространстве зарубежных стран;</w:t>
      </w:r>
    </w:p>
    <w:p w:rsidR="00785C4E" w:rsidRDefault="00785C4E">
      <w:pPr>
        <w:pStyle w:val="ConsPlusNormal"/>
        <w:spacing w:before="220"/>
        <w:ind w:firstLine="540"/>
        <w:jc w:val="both"/>
      </w:pPr>
      <w:r>
        <w:t>преодоление диспропорций в культурном уровне муниципальных районов; создание самобытных культурных кластеров;</w:t>
      </w:r>
    </w:p>
    <w:p w:rsidR="00785C4E" w:rsidRDefault="00785C4E">
      <w:pPr>
        <w:pStyle w:val="ConsPlusNormal"/>
        <w:spacing w:before="220"/>
        <w:ind w:firstLine="540"/>
        <w:jc w:val="both"/>
      </w:pPr>
      <w:r>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совершенствование системы подготовки кадров и их социального обеспечения, отечественной системы художественного образования и науки.</w:t>
      </w:r>
    </w:p>
    <w:p w:rsidR="00785C4E" w:rsidRDefault="00785C4E">
      <w:pPr>
        <w:pStyle w:val="ConsPlusNormal"/>
        <w:spacing w:before="220"/>
        <w:ind w:firstLine="540"/>
        <w:jc w:val="both"/>
      </w:pPr>
      <w:r>
        <w:t>Приоритеты деятельности в отдельных секторах сферы культуры описаны в соответствующих подпрограммах Программы.</w:t>
      </w:r>
    </w:p>
    <w:p w:rsidR="00785C4E" w:rsidRDefault="00785C4E">
      <w:pPr>
        <w:pStyle w:val="ConsPlusNormal"/>
        <w:ind w:firstLine="540"/>
        <w:jc w:val="both"/>
      </w:pPr>
    </w:p>
    <w:p w:rsidR="00785C4E" w:rsidRDefault="00785C4E">
      <w:pPr>
        <w:pStyle w:val="ConsPlusNormal"/>
        <w:jc w:val="center"/>
        <w:outlineLvl w:val="1"/>
      </w:pPr>
      <w:r>
        <w:t>3. Цели, задачи, показатели (индикаторы),</w:t>
      </w:r>
    </w:p>
    <w:p w:rsidR="00785C4E" w:rsidRDefault="00785C4E">
      <w:pPr>
        <w:pStyle w:val="ConsPlusNormal"/>
        <w:jc w:val="center"/>
      </w:pPr>
      <w:r>
        <w:t>конечные результаты, сроки и этапы реализации</w:t>
      </w:r>
    </w:p>
    <w:p w:rsidR="00785C4E" w:rsidRDefault="00785C4E">
      <w:pPr>
        <w:pStyle w:val="ConsPlusNormal"/>
        <w:jc w:val="center"/>
      </w:pPr>
      <w:r>
        <w:t>государственной программы</w:t>
      </w:r>
    </w:p>
    <w:p w:rsidR="00785C4E" w:rsidRDefault="00785C4E">
      <w:pPr>
        <w:pStyle w:val="ConsPlusNormal"/>
        <w:jc w:val="center"/>
      </w:pPr>
      <w:r>
        <w:t xml:space="preserve">(в ред. </w:t>
      </w:r>
      <w:hyperlink r:id="rId64"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20.07.2015 N 268)</w:t>
      </w:r>
    </w:p>
    <w:p w:rsidR="00785C4E" w:rsidRDefault="00785C4E">
      <w:pPr>
        <w:pStyle w:val="ConsPlusNormal"/>
        <w:jc w:val="both"/>
      </w:pPr>
    </w:p>
    <w:p w:rsidR="00785C4E" w:rsidRDefault="00785C4E">
      <w:pPr>
        <w:pStyle w:val="ConsPlusNormal"/>
        <w:ind w:firstLine="540"/>
        <w:jc w:val="both"/>
      </w:pPr>
      <w:r>
        <w:t xml:space="preserve">Главной целью настоящей программы является создание условий для реализации </w:t>
      </w:r>
      <w:r>
        <w:lastRenderedPageBreak/>
        <w:t>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 а также развитие туризма для приобщения граждан к мировому культурному и природному наследию.</w:t>
      </w:r>
    </w:p>
    <w:p w:rsidR="00785C4E" w:rsidRDefault="00785C4E">
      <w:pPr>
        <w:pStyle w:val="ConsPlusNormal"/>
        <w:spacing w:before="220"/>
        <w:ind w:firstLine="540"/>
        <w:jc w:val="both"/>
      </w:pPr>
      <w:r>
        <w:t>Достижение данной цели предполагается посредством решения трех взаимосвязанных и взаимодополняющих задач, отражающих установленные полномочия государственных органов власти и органов местного самоуправления в сфере культуры.</w:t>
      </w:r>
    </w:p>
    <w:p w:rsidR="00785C4E" w:rsidRDefault="00785C4E">
      <w:pPr>
        <w:pStyle w:val="ConsPlusNormal"/>
        <w:spacing w:before="220"/>
        <w:ind w:firstLine="540"/>
        <w:jc w:val="both"/>
      </w:pPr>
      <w: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инновационного потенциала населения региона.</w:t>
      </w:r>
    </w:p>
    <w:p w:rsidR="00785C4E" w:rsidRDefault="00785C4E">
      <w:pPr>
        <w:pStyle w:val="ConsPlusNormal"/>
        <w:spacing w:before="220"/>
        <w:ind w:firstLine="540"/>
        <w:jc w:val="both"/>
      </w:pPr>
      <w:r>
        <w:t xml:space="preserve">Данная задача ориентирована на реализацию прав граждан в области культуры, установленных в положениях </w:t>
      </w:r>
      <w:hyperlink r:id="rId65" w:history="1">
        <w:r>
          <w:rPr>
            <w:color w:val="0000FF"/>
          </w:rPr>
          <w:t>статьи 44</w:t>
        </w:r>
      </w:hyperlink>
      <w:r>
        <w:t xml:space="preserve"> Конституции Российской Федерации, что относится к стратегическим национальным приоритетам.</w:t>
      </w:r>
    </w:p>
    <w:p w:rsidR="00785C4E" w:rsidRDefault="00785C4E">
      <w:pPr>
        <w:pStyle w:val="ConsPlusNormal"/>
        <w:spacing w:before="220"/>
        <w:ind w:firstLine="540"/>
        <w:jc w:val="both"/>
      </w:pPr>
      <w:r>
        <w:t>Решение задачи 1 будет обеспечено посредством осуществления подпрограмм:</w:t>
      </w:r>
    </w:p>
    <w:p w:rsidR="00785C4E" w:rsidRDefault="00785C4E">
      <w:pPr>
        <w:pStyle w:val="ConsPlusNormal"/>
        <w:spacing w:before="220"/>
        <w:ind w:firstLine="540"/>
        <w:jc w:val="both"/>
      </w:pPr>
      <w:r>
        <w:t>- "</w:t>
      </w:r>
      <w:hyperlink w:anchor="P411" w:history="1">
        <w:r>
          <w:rPr>
            <w:color w:val="0000FF"/>
          </w:rPr>
          <w:t>Развитие</w:t>
        </w:r>
      </w:hyperlink>
      <w:r>
        <w:t xml:space="preserve"> профессионального искусства в Ленинградской области";</w:t>
      </w:r>
    </w:p>
    <w:p w:rsidR="00785C4E" w:rsidRDefault="00785C4E">
      <w:pPr>
        <w:pStyle w:val="ConsPlusNormal"/>
        <w:spacing w:before="220"/>
        <w:ind w:firstLine="540"/>
        <w:jc w:val="both"/>
      </w:pPr>
      <w:r>
        <w:t>- "</w:t>
      </w:r>
      <w:hyperlink w:anchor="P610" w:history="1">
        <w:r>
          <w:rPr>
            <w:color w:val="0000FF"/>
          </w:rPr>
          <w:t>Сохранение</w:t>
        </w:r>
      </w:hyperlink>
      <w:r>
        <w:t xml:space="preserve"> и охрана культурного и исторического наследия Ленинградской области";</w:t>
      </w:r>
    </w:p>
    <w:p w:rsidR="00785C4E" w:rsidRDefault="00785C4E">
      <w:pPr>
        <w:pStyle w:val="ConsPlusNormal"/>
        <w:spacing w:before="220"/>
        <w:ind w:firstLine="540"/>
        <w:jc w:val="both"/>
      </w:pPr>
      <w:r>
        <w:t>- "</w:t>
      </w:r>
      <w:hyperlink w:anchor="P751" w:history="1">
        <w:r>
          <w:rPr>
            <w:color w:val="0000FF"/>
          </w:rPr>
          <w:t>Обеспечение</w:t>
        </w:r>
      </w:hyperlink>
      <w:r>
        <w:t xml:space="preserve"> доступа жителей Ленинградской области к культурным ценностям";</w:t>
      </w:r>
    </w:p>
    <w:p w:rsidR="00785C4E" w:rsidRDefault="00785C4E">
      <w:pPr>
        <w:pStyle w:val="ConsPlusNormal"/>
        <w:spacing w:before="220"/>
        <w:ind w:firstLine="540"/>
        <w:jc w:val="both"/>
      </w:pPr>
      <w:r>
        <w:t>- "</w:t>
      </w:r>
      <w:hyperlink w:anchor="P957" w:history="1">
        <w:r>
          <w:rPr>
            <w:color w:val="0000FF"/>
          </w:rPr>
          <w:t>Сохранение</w:t>
        </w:r>
      </w:hyperlink>
      <w:r>
        <w:t xml:space="preserve"> и развитие народной культуры и самодеятельного творчества",</w:t>
      </w:r>
    </w:p>
    <w:p w:rsidR="00785C4E" w:rsidRDefault="00785C4E">
      <w:pPr>
        <w:pStyle w:val="ConsPlusNormal"/>
        <w:spacing w:before="220"/>
        <w:ind w:firstLine="540"/>
        <w:jc w:val="both"/>
      </w:pPr>
      <w:r>
        <w:t>включающих:</w:t>
      </w:r>
    </w:p>
    <w:p w:rsidR="00785C4E" w:rsidRDefault="00785C4E">
      <w:pPr>
        <w:pStyle w:val="ConsPlusNormal"/>
        <w:spacing w:before="220"/>
        <w:ind w:firstLine="540"/>
        <w:jc w:val="both"/>
      </w:pPr>
      <w:r>
        <w:t>оказание государственных и муниципальных услуг (выполнение работ) в сфере культуры и искусства, в которых будут задействованы: библиотеки, музеи (в т.ч. музеи-заповедники), выставочные галереи, театры, концертные организации и самостоятельные коллективы, кинотеатры, учреждения культурно-досугового типа, парки культуры и отдыха, детские школы искусств (детские музыкальные, художественные школы, школы искусств, хореографические школы и др.);</w:t>
      </w:r>
    </w:p>
    <w:p w:rsidR="00785C4E" w:rsidRDefault="00785C4E">
      <w:pPr>
        <w:pStyle w:val="ConsPlusNormal"/>
        <w:spacing w:before="220"/>
        <w:ind w:firstLine="540"/>
        <w:jc w:val="both"/>
      </w:pPr>
      <w:r>
        <w:t>создание условий для сохранения и развития исполнительских искусств;</w:t>
      </w:r>
    </w:p>
    <w:p w:rsidR="00785C4E" w:rsidRDefault="00785C4E">
      <w:pPr>
        <w:pStyle w:val="ConsPlusNormal"/>
        <w:spacing w:before="220"/>
        <w:ind w:firstLine="540"/>
        <w:jc w:val="both"/>
      </w:pPr>
      <w:r>
        <w:t>выполнение государственных функций по выработке и реализации государственной политики, нормативно-правовому регулированию, контролю и надзору в сфере охраны и сохранения объектов культурного наследия;</w:t>
      </w:r>
    </w:p>
    <w:p w:rsidR="00785C4E" w:rsidRDefault="00785C4E">
      <w:pPr>
        <w:pStyle w:val="ConsPlusNormal"/>
        <w:spacing w:before="220"/>
        <w:ind w:firstLine="540"/>
        <w:jc w:val="both"/>
      </w:pPr>
      <w:r>
        <w:t>осуществление мер государственной поддержки киноискусства, современного изобразительного искусства и литературы, работников сферы культуры, творческих союзов, организаций и проектов в области культуры и искусства;</w:t>
      </w:r>
    </w:p>
    <w:p w:rsidR="00785C4E" w:rsidRDefault="00785C4E">
      <w:pPr>
        <w:pStyle w:val="ConsPlusNormal"/>
        <w:spacing w:before="220"/>
        <w:ind w:firstLine="540"/>
        <w:jc w:val="both"/>
      </w:pPr>
      <w:r>
        <w:t>проведение крупномасштабных мероприятий регионального, общенационального и международного значения, посвященных значимым событиям отечественной и мировой культуры и истории, а также мероприятий по развитию международного и межрегионального сотрудничества в сфере культуры;</w:t>
      </w:r>
    </w:p>
    <w:p w:rsidR="00785C4E" w:rsidRDefault="00785C4E">
      <w:pPr>
        <w:pStyle w:val="ConsPlusNormal"/>
        <w:spacing w:before="220"/>
        <w:ind w:firstLine="540"/>
        <w:jc w:val="both"/>
      </w:pPr>
      <w:r>
        <w:t>предоставление бюджетам муниципальных образований Ленинградской области субсидий на укрепление материально-технической базы и развитие деятельности учреждений культуры, а также реализация проектов в сфере культуры и искусства.</w:t>
      </w:r>
    </w:p>
    <w:p w:rsidR="00785C4E" w:rsidRDefault="00785C4E">
      <w:pPr>
        <w:pStyle w:val="ConsPlusNormal"/>
        <w:spacing w:before="220"/>
        <w:ind w:firstLine="540"/>
        <w:jc w:val="both"/>
      </w:pPr>
      <w:r>
        <w:t>Задача 2: Создание благоприятных условий для устойчивого развития сфер культуры и туризма.</w:t>
      </w:r>
    </w:p>
    <w:p w:rsidR="00785C4E" w:rsidRDefault="00785C4E">
      <w:pPr>
        <w:pStyle w:val="ConsPlusNormal"/>
        <w:spacing w:before="220"/>
        <w:ind w:firstLine="540"/>
        <w:jc w:val="both"/>
      </w:pPr>
      <w:r>
        <w:lastRenderedPageBreak/>
        <w:t>Решение данной задачи будет обеспечено посредством осуществления подпрограмм "</w:t>
      </w:r>
      <w:hyperlink w:anchor="P1210" w:history="1">
        <w:r>
          <w:rPr>
            <w:color w:val="0000FF"/>
          </w:rPr>
          <w:t>Обеспечение</w:t>
        </w:r>
      </w:hyperlink>
      <w:r>
        <w:t xml:space="preserve"> условий реализации государственной программы" и "</w:t>
      </w:r>
      <w:hyperlink w:anchor="P1490" w:history="1">
        <w:r>
          <w:rPr>
            <w:color w:val="0000FF"/>
          </w:rPr>
          <w:t>Развитие</w:t>
        </w:r>
      </w:hyperlink>
      <w:r>
        <w:t xml:space="preserve"> внутреннего и въездного туризма в Ленинградской области".</w:t>
      </w:r>
    </w:p>
    <w:p w:rsidR="00785C4E" w:rsidRDefault="00785C4E">
      <w:pPr>
        <w:pStyle w:val="ConsPlusNormal"/>
        <w:spacing w:before="220"/>
        <w:ind w:firstLine="540"/>
        <w:jc w:val="both"/>
      </w:pPr>
      <w:r>
        <w:t>Подпрограммы "</w:t>
      </w:r>
      <w:hyperlink w:anchor="P1210" w:history="1">
        <w:r>
          <w:rPr>
            <w:color w:val="0000FF"/>
          </w:rPr>
          <w:t>Обеспечение</w:t>
        </w:r>
      </w:hyperlink>
      <w:r>
        <w:t xml:space="preserve"> условий реализации государственной программы" и "</w:t>
      </w:r>
      <w:hyperlink w:anchor="P1490" w:history="1">
        <w:r>
          <w:rPr>
            <w:color w:val="0000FF"/>
          </w:rPr>
          <w:t>Развитие</w:t>
        </w:r>
      </w:hyperlink>
      <w:r>
        <w:t xml:space="preserve"> внутреннего и въездного туризма в Ленинградской области" включают формирование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и туризма Ленинградской области на период до 2019 года включительно.</w:t>
      </w:r>
    </w:p>
    <w:p w:rsidR="00785C4E" w:rsidRDefault="00785C4E">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Для решения задачи 2 планируется:</w:t>
      </w:r>
    </w:p>
    <w:p w:rsidR="00785C4E" w:rsidRDefault="00785C4E">
      <w:pPr>
        <w:pStyle w:val="ConsPlusNormal"/>
        <w:spacing w:before="220"/>
        <w:ind w:firstLine="540"/>
        <w:jc w:val="both"/>
      </w:pPr>
      <w:r>
        <w:t>реализация мер по развитию информатизации отраслей культуры и туризма;</w:t>
      </w:r>
    </w:p>
    <w:p w:rsidR="00785C4E" w:rsidRDefault="00785C4E">
      <w:pPr>
        <w:pStyle w:val="ConsPlusNormal"/>
        <w:spacing w:before="220"/>
        <w:ind w:firstLine="540"/>
        <w:jc w:val="both"/>
      </w:pPr>
      <w:r>
        <w:t>поддержка инновационных проектов;</w:t>
      </w:r>
    </w:p>
    <w:p w:rsidR="00785C4E" w:rsidRDefault="00785C4E">
      <w:pPr>
        <w:pStyle w:val="ConsPlusNormal"/>
        <w:spacing w:before="220"/>
        <w:ind w:firstLine="540"/>
        <w:jc w:val="both"/>
      </w:pPr>
      <w:r>
        <w:t>проведение научно-методических разработок в сфере культуры;</w:t>
      </w:r>
    </w:p>
    <w:p w:rsidR="00785C4E" w:rsidRDefault="00785C4E">
      <w:pPr>
        <w:pStyle w:val="ConsPlusNormal"/>
        <w:spacing w:before="220"/>
        <w:ind w:firstLine="540"/>
        <w:jc w:val="both"/>
      </w:pPr>
      <w:r>
        <w:t>управление реализацией и изменениями государственной программы.</w:t>
      </w:r>
    </w:p>
    <w:p w:rsidR="00785C4E" w:rsidRDefault="00785C4E">
      <w:pPr>
        <w:pStyle w:val="ConsPlusNormal"/>
        <w:spacing w:before="220"/>
        <w:ind w:firstLine="540"/>
        <w:jc w:val="both"/>
      </w:pPr>
      <w:r>
        <w:t>Задача 3: 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p w:rsidR="00785C4E" w:rsidRDefault="00785C4E">
      <w:pPr>
        <w:pStyle w:val="ConsPlusNormal"/>
        <w:spacing w:before="220"/>
        <w:ind w:firstLine="540"/>
        <w:jc w:val="both"/>
      </w:pPr>
      <w:r>
        <w:t>Решение данной задачи будет обеспечено посредством осуществления подпрограмм "</w:t>
      </w:r>
      <w:hyperlink w:anchor="P1210" w:history="1">
        <w:r>
          <w:rPr>
            <w:color w:val="0000FF"/>
          </w:rPr>
          <w:t>Обеспечение</w:t>
        </w:r>
      </w:hyperlink>
      <w:r>
        <w:t xml:space="preserve"> условий реализации Программы" и "</w:t>
      </w:r>
      <w:hyperlink w:anchor="P1490" w:history="1">
        <w:r>
          <w:rPr>
            <w:color w:val="0000FF"/>
          </w:rPr>
          <w:t>Развитие</w:t>
        </w:r>
      </w:hyperlink>
      <w:r>
        <w:t xml:space="preserve"> внутреннего и въездного туризма в Ленинградской области".</w:t>
      </w:r>
    </w:p>
    <w:p w:rsidR="00785C4E" w:rsidRDefault="00785C4E">
      <w:pPr>
        <w:pStyle w:val="ConsPlusNormal"/>
        <w:spacing w:before="220"/>
        <w:ind w:firstLine="540"/>
        <w:jc w:val="both"/>
      </w:pPr>
      <w:r>
        <w:t>Для решения задачи 3 планируется:</w:t>
      </w:r>
    </w:p>
    <w:p w:rsidR="00785C4E" w:rsidRDefault="00785C4E">
      <w:pPr>
        <w:pStyle w:val="ConsPlusNormal"/>
        <w:spacing w:before="220"/>
        <w:ind w:firstLine="540"/>
        <w:jc w:val="both"/>
      </w:pPr>
      <w:r>
        <w:t>Осуществить комплексное развитие туристской и обеспечивающей инфраструктуры туристско-рекреационных комплексов и кластеров, которые станут точками роста в развитии региона и межрегиональных связей, активизируют развитие малого и среднего бизнеса.</w:t>
      </w:r>
    </w:p>
    <w:p w:rsidR="00785C4E" w:rsidRDefault="00785C4E">
      <w:pPr>
        <w:pStyle w:val="ConsPlusNormal"/>
        <w:spacing w:before="220"/>
        <w:ind w:firstLine="540"/>
        <w:jc w:val="both"/>
      </w:pPr>
      <w:r>
        <w:t xml:space="preserve">Перечень основных мероприятий государственной программы, система показателей (индикаторов), расшифровка плановых значений по годам реализации, а также сведения об их взаимосвязи с мероприятиями государственной программы приведены в </w:t>
      </w:r>
      <w:hyperlink w:anchor="P1720" w:history="1">
        <w:r>
          <w:rPr>
            <w:color w:val="0000FF"/>
          </w:rPr>
          <w:t>таблицах 1.1</w:t>
        </w:r>
      </w:hyperlink>
      <w:r>
        <w:t xml:space="preserve">, </w:t>
      </w:r>
      <w:hyperlink w:anchor="P1985" w:history="1">
        <w:r>
          <w:rPr>
            <w:color w:val="0000FF"/>
          </w:rPr>
          <w:t>1.2</w:t>
        </w:r>
      </w:hyperlink>
      <w:r>
        <w:t xml:space="preserve">, </w:t>
      </w:r>
      <w:hyperlink w:anchor="P2140" w:history="1">
        <w:r>
          <w:rPr>
            <w:color w:val="0000FF"/>
          </w:rPr>
          <w:t>2.1</w:t>
        </w:r>
      </w:hyperlink>
      <w:r>
        <w:t xml:space="preserve"> и </w:t>
      </w:r>
      <w:hyperlink w:anchor="P2436" w:history="1">
        <w:r>
          <w:rPr>
            <w:color w:val="0000FF"/>
          </w:rPr>
          <w:t>2.2</w:t>
        </w:r>
      </w:hyperlink>
      <w:r>
        <w:t>.</w:t>
      </w:r>
    </w:p>
    <w:p w:rsidR="00785C4E" w:rsidRDefault="00785C4E">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30.12.2015 N 548)</w:t>
      </w:r>
    </w:p>
    <w:p w:rsidR="00785C4E" w:rsidRDefault="00785C4E">
      <w:pPr>
        <w:pStyle w:val="ConsPlusNormal"/>
        <w:spacing w:before="220"/>
        <w:ind w:firstLine="540"/>
        <w:jc w:val="both"/>
      </w:pPr>
      <w:r>
        <w:t>Решение указанных задач и достижение главной цели Программы позволит к 2019 году достигнуть следующих основных результатов:</w:t>
      </w:r>
    </w:p>
    <w:p w:rsidR="00785C4E" w:rsidRDefault="00785C4E">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укрепление единого культурного пространства Ленинградской области как одного из центров российской культуры и духовности;</w:t>
      </w:r>
    </w:p>
    <w:p w:rsidR="00785C4E" w:rsidRDefault="00785C4E">
      <w:pPr>
        <w:pStyle w:val="ConsPlusNormal"/>
        <w:spacing w:before="220"/>
        <w:ind w:firstLine="540"/>
        <w:jc w:val="both"/>
      </w:pPr>
      <w:r>
        <w:t>поддержка разнообразия национальных культур, культур малых коренных народов, проживающих на территории Ленинградской области, развития межнациональных и межрегиональных культурных связей;</w:t>
      </w:r>
    </w:p>
    <w:p w:rsidR="00785C4E" w:rsidRDefault="00785C4E">
      <w:pPr>
        <w:pStyle w:val="ConsPlusNormal"/>
        <w:spacing w:before="220"/>
        <w:ind w:firstLine="540"/>
        <w:jc w:val="both"/>
      </w:pPr>
      <w:r>
        <w:t>формирование имиджа отраслей культуры и туризма как наиболее привлекательных сфер деятельности, в том числе через широкое внедрение информационных технологий;</w:t>
      </w:r>
    </w:p>
    <w:p w:rsidR="00785C4E" w:rsidRDefault="00785C4E">
      <w:pPr>
        <w:pStyle w:val="ConsPlusNormal"/>
        <w:spacing w:before="220"/>
        <w:ind w:firstLine="540"/>
        <w:jc w:val="both"/>
      </w:pPr>
      <w:r>
        <w:t xml:space="preserve">повышение качества государственного управления и эффективности расходования </w:t>
      </w:r>
      <w:r>
        <w:lastRenderedPageBreak/>
        <w:t>бюджетных средств через взаимодействие с профессиональными творческими союзами и институтами гражданского общества;</w:t>
      </w:r>
    </w:p>
    <w:p w:rsidR="00785C4E" w:rsidRDefault="00785C4E">
      <w:pPr>
        <w:pStyle w:val="ConsPlusNormal"/>
        <w:spacing w:before="220"/>
        <w:ind w:firstLine="540"/>
        <w:jc w:val="both"/>
      </w:pPr>
      <w:r>
        <w:t>повышение уровня эффективности государственно-правового регулирования сферы культуры;</w:t>
      </w:r>
    </w:p>
    <w:p w:rsidR="00785C4E" w:rsidRDefault="00785C4E">
      <w:pPr>
        <w:pStyle w:val="ConsPlusNormal"/>
        <w:spacing w:before="220"/>
        <w:ind w:firstLine="540"/>
        <w:jc w:val="both"/>
      </w:pPr>
      <w: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w:t>
      </w:r>
    </w:p>
    <w:p w:rsidR="00785C4E" w:rsidRDefault="00785C4E">
      <w:pPr>
        <w:pStyle w:val="ConsPlusNormal"/>
        <w:spacing w:before="220"/>
        <w:ind w:firstLine="540"/>
        <w:jc w:val="both"/>
      </w:pPr>
      <w:r>
        <w:t>реализация комплекса мероприятий развития культуры в малых городах;</w:t>
      </w:r>
    </w:p>
    <w:p w:rsidR="00785C4E" w:rsidRDefault="00785C4E">
      <w:pPr>
        <w:pStyle w:val="ConsPlusNormal"/>
        <w:spacing w:before="220"/>
        <w:ind w:firstLine="540"/>
        <w:jc w:val="both"/>
      </w:pPr>
      <w: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785C4E" w:rsidRDefault="00785C4E">
      <w:pPr>
        <w:pStyle w:val="ConsPlusNormal"/>
        <w:spacing w:before="220"/>
        <w:ind w:firstLine="540"/>
        <w:jc w:val="both"/>
      </w:pPr>
      <w: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785C4E" w:rsidRDefault="00785C4E">
      <w:pPr>
        <w:pStyle w:val="ConsPlusNormal"/>
        <w:spacing w:before="220"/>
        <w:ind w:firstLine="540"/>
        <w:jc w:val="both"/>
      </w:pPr>
      <w: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785C4E" w:rsidRDefault="00785C4E">
      <w:pPr>
        <w:pStyle w:val="ConsPlusNormal"/>
        <w:spacing w:before="220"/>
        <w:ind w:firstLine="540"/>
        <w:jc w:val="both"/>
      </w:pPr>
      <w:r>
        <w:t>стимулирование потребления культурных благ;</w:t>
      </w:r>
    </w:p>
    <w:p w:rsidR="00785C4E" w:rsidRDefault="00785C4E">
      <w:pPr>
        <w:pStyle w:val="ConsPlusNormal"/>
        <w:spacing w:before="220"/>
        <w:ind w:firstLine="540"/>
        <w:jc w:val="both"/>
      </w:pPr>
      <w:r>
        <w:t>создание условий для обеспечения широкого доступа каждого к национальным и мировым культурным ценностям через формирование публичных электронных библиотек, музейных и театральных интернет-ресурсов;</w:t>
      </w:r>
    </w:p>
    <w:p w:rsidR="00785C4E" w:rsidRDefault="00785C4E">
      <w:pPr>
        <w:pStyle w:val="ConsPlusNormal"/>
        <w:spacing w:before="220"/>
        <w:ind w:firstLine="540"/>
        <w:jc w:val="both"/>
      </w:pPr>
      <w:r>
        <w:t>укрепление социального статуса работников культуры, повышение уровня финансовой поддержки профессиональных творческих коллективов, социально значимых проектов, талантливой молодежи и выдающихся деятелей культуры и искусства;</w:t>
      </w:r>
    </w:p>
    <w:p w:rsidR="00785C4E" w:rsidRDefault="00785C4E">
      <w:pPr>
        <w:pStyle w:val="ConsPlusNormal"/>
        <w:spacing w:before="220"/>
        <w:ind w:firstLine="540"/>
        <w:jc w:val="both"/>
      </w:pPr>
      <w:r>
        <w:t>укрепление положительного имиджа Ленинградской области в международном культурном пространстве, в том числе благоприятного для туризма;</w:t>
      </w:r>
    </w:p>
    <w:p w:rsidR="00785C4E" w:rsidRDefault="00785C4E">
      <w:pPr>
        <w:pStyle w:val="ConsPlusNormal"/>
        <w:spacing w:before="220"/>
        <w:ind w:firstLine="540"/>
        <w:jc w:val="both"/>
      </w:pPr>
      <w:r>
        <w:t>создание благоприятных условий для развития туристско-рекреационного комплекса Ленинградской области;</w:t>
      </w:r>
    </w:p>
    <w:p w:rsidR="00785C4E" w:rsidRDefault="00785C4E">
      <w:pPr>
        <w:pStyle w:val="ConsPlusNormal"/>
        <w:spacing w:before="220"/>
        <w:ind w:firstLine="540"/>
        <w:jc w:val="both"/>
      </w:pPr>
      <w:r>
        <w:t>повышение качества туристских услуг;</w:t>
      </w:r>
    </w:p>
    <w:p w:rsidR="00785C4E" w:rsidRDefault="00785C4E">
      <w:pPr>
        <w:pStyle w:val="ConsPlusNormal"/>
        <w:spacing w:before="220"/>
        <w:ind w:firstLine="540"/>
        <w:jc w:val="both"/>
      </w:pPr>
      <w:r>
        <w:t>стимулирование продвижения туристского продукта Ленинградской области на мировом и внутреннем рынках.</w:t>
      </w:r>
    </w:p>
    <w:p w:rsidR="00785C4E" w:rsidRDefault="00785C4E">
      <w:pPr>
        <w:pStyle w:val="ConsPlusNormal"/>
        <w:spacing w:before="220"/>
        <w:ind w:firstLine="540"/>
        <w:jc w:val="both"/>
      </w:pPr>
      <w:r>
        <w:t>Важнейшими условиями успешной реализации государственной программы являются:</w:t>
      </w:r>
    </w:p>
    <w:p w:rsidR="00785C4E" w:rsidRDefault="00785C4E">
      <w:pPr>
        <w:pStyle w:val="ConsPlusNormal"/>
        <w:spacing w:before="220"/>
        <w:ind w:firstLine="540"/>
        <w:jc w:val="both"/>
      </w:pPr>
      <w:r>
        <w:t>признание стратегической роли культуры в развитии современного общества;</w:t>
      </w:r>
    </w:p>
    <w:p w:rsidR="00785C4E" w:rsidRDefault="00785C4E">
      <w:pPr>
        <w:pStyle w:val="ConsPlusNormal"/>
        <w:spacing w:before="220"/>
        <w:ind w:firstLine="540"/>
        <w:jc w:val="both"/>
      </w:pPr>
      <w:r>
        <w:t>поступательное увеличение доли расходов на сферу культуры и туризма в консолидированном бюджете Ленинградской области;</w:t>
      </w:r>
    </w:p>
    <w:p w:rsidR="00785C4E" w:rsidRDefault="00785C4E">
      <w:pPr>
        <w:pStyle w:val="ConsPlusNormal"/>
        <w:spacing w:before="220"/>
        <w:ind w:firstLine="540"/>
        <w:jc w:val="both"/>
      </w:pPr>
      <w:r>
        <w:t>совершенствование законодательства в отрасли культуры и туризма, нормативно-правовое обоснование государственно-частного партнерства;</w:t>
      </w:r>
    </w:p>
    <w:p w:rsidR="00785C4E" w:rsidRDefault="00785C4E">
      <w:pPr>
        <w:pStyle w:val="ConsPlusNormal"/>
        <w:spacing w:before="220"/>
        <w:ind w:firstLine="540"/>
        <w:jc w:val="both"/>
      </w:pPr>
      <w:r>
        <w:t>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785C4E" w:rsidRDefault="00785C4E">
      <w:pPr>
        <w:pStyle w:val="ConsPlusNormal"/>
        <w:spacing w:before="220"/>
        <w:ind w:firstLine="540"/>
        <w:jc w:val="both"/>
      </w:pPr>
      <w:r>
        <w:lastRenderedPageBreak/>
        <w:t>повышение эффективности управления отраслью, внедрение программно-целевых механизмов на муниципальном уровне управления сферы культуры и туризма;</w:t>
      </w:r>
    </w:p>
    <w:p w:rsidR="00785C4E" w:rsidRDefault="00785C4E">
      <w:pPr>
        <w:pStyle w:val="ConsPlusNormal"/>
        <w:spacing w:before="220"/>
        <w:ind w:firstLine="540"/>
        <w:jc w:val="both"/>
      </w:pPr>
      <w: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785C4E" w:rsidRDefault="00785C4E">
      <w:pPr>
        <w:pStyle w:val="ConsPlusNormal"/>
        <w:spacing w:before="220"/>
        <w:ind w:firstLine="540"/>
        <w:jc w:val="both"/>
      </w:pPr>
      <w:r>
        <w:t>реализация комплекса мер по увеличению объемов негосударственных ресурсов, привлекаемых в сферу культуры и туризма, развитие государственно-частного партнерства;</w:t>
      </w:r>
    </w:p>
    <w:p w:rsidR="00785C4E" w:rsidRDefault="00785C4E">
      <w:pPr>
        <w:pStyle w:val="ConsPlusNormal"/>
        <w:spacing w:before="220"/>
        <w:ind w:firstLine="540"/>
        <w:jc w:val="both"/>
      </w:pPr>
      <w:r>
        <w:t>создание инновационных механизмов сохранения, использования, популяризации и вовлечения объектов культурного наследия в социально-экономическое развитие региона;</w:t>
      </w:r>
    </w:p>
    <w:p w:rsidR="00785C4E" w:rsidRDefault="00785C4E">
      <w:pPr>
        <w:pStyle w:val="ConsPlusNormal"/>
        <w:spacing w:before="220"/>
        <w:ind w:firstLine="540"/>
        <w:jc w:val="both"/>
      </w:pPr>
      <w:r>
        <w:t>создание условий для развития культурно-досуговых учреждений, придание нового современного облика учреждениям культуры;</w:t>
      </w:r>
    </w:p>
    <w:p w:rsidR="00785C4E" w:rsidRDefault="00785C4E">
      <w:pPr>
        <w:pStyle w:val="ConsPlusNormal"/>
        <w:spacing w:before="220"/>
        <w:ind w:firstLine="540"/>
        <w:jc w:val="both"/>
      </w:pPr>
      <w:r>
        <w:t>оптимизация и повышение эффективности бюджетных расходов в сфере культуры и туризма;</w:t>
      </w:r>
    </w:p>
    <w:p w:rsidR="00785C4E" w:rsidRDefault="00785C4E">
      <w:pPr>
        <w:pStyle w:val="ConsPlusNormal"/>
        <w:spacing w:before="220"/>
        <w:ind w:firstLine="540"/>
        <w:jc w:val="both"/>
      </w:pPr>
      <w:r>
        <w:t>содействие развитию механизмов и форм поддержки негосударственных организаций малого и среднего бизнеса в сфере культуры и туризма.</w:t>
      </w:r>
    </w:p>
    <w:p w:rsidR="00785C4E" w:rsidRDefault="00785C4E">
      <w:pPr>
        <w:pStyle w:val="ConsPlusNormal"/>
        <w:spacing w:before="220"/>
        <w:ind w:firstLine="540"/>
        <w:jc w:val="both"/>
      </w:pPr>
      <w:r>
        <w:t>Государственная программа реализуется в один этап.</w:t>
      </w:r>
    </w:p>
    <w:p w:rsidR="00785C4E" w:rsidRDefault="00785C4E">
      <w:pPr>
        <w:pStyle w:val="ConsPlusNormal"/>
        <w:spacing w:before="220"/>
        <w:ind w:firstLine="540"/>
        <w:jc w:val="both"/>
      </w:pPr>
      <w:r>
        <w:t>Сроки реализации настоящей государственной программы - 2014-2019 годы.</w:t>
      </w:r>
    </w:p>
    <w:p w:rsidR="00785C4E" w:rsidRDefault="00785C4E">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Пятилетний период реализации государственной программы установлен исходя из двух основных определяющих факторов:</w:t>
      </w:r>
    </w:p>
    <w:p w:rsidR="00785C4E" w:rsidRDefault="00785C4E">
      <w:pPr>
        <w:pStyle w:val="ConsPlusNormal"/>
        <w:spacing w:before="220"/>
        <w:ind w:firstLine="540"/>
        <w:jc w:val="both"/>
      </w:pPr>
      <w:r>
        <w:t>1. Государственная программа как форма бюджетного планирования впервые применяется в практике управления отраслями культуры и туризма. В течение пяти лет будут выявлены и учтены недостатки государственной программы, апробированы механизмы реализации, уточнена система показателей, доработаны методики сбора и обработки статистической информации, порядки взаимодействия участников, способы ведения учета и отчетности и т.д., которые будут устранены при разработке государственной программы следующего периода;</w:t>
      </w:r>
    </w:p>
    <w:p w:rsidR="00785C4E" w:rsidRDefault="00785C4E">
      <w:pPr>
        <w:pStyle w:val="ConsPlusNormal"/>
        <w:spacing w:before="220"/>
        <w:ind w:firstLine="540"/>
        <w:jc w:val="both"/>
      </w:pPr>
      <w:r>
        <w:t>2. Культура и искусство - динамично меняющаяся сфера общественных отношений. Ее развитие связано с совершенствованием технологий, появлением новых форм художественного творчества, расширением состава используемых в творческом процессе выразительных средств, изменением эстетических предпочтений аудитории, политических и других социальных факторов, которые обуславливают необходимость регулярной корректировки программных мероприятий, актуализации целей и задач, принятия прочих мер управленческого характера.</w:t>
      </w:r>
    </w:p>
    <w:p w:rsidR="00785C4E" w:rsidRDefault="00785C4E">
      <w:pPr>
        <w:pStyle w:val="ConsPlusNormal"/>
        <w:spacing w:before="220"/>
        <w:ind w:firstLine="540"/>
        <w:jc w:val="both"/>
      </w:pPr>
      <w:r>
        <w:t xml:space="preserve">Сведения о порядке сбора информации и методике расчета показателя (индикатора) государственной программы представлены в </w:t>
      </w:r>
      <w:hyperlink w:anchor="P3425" w:history="1">
        <w:r>
          <w:rPr>
            <w:color w:val="0000FF"/>
          </w:rPr>
          <w:t>таблицах 4.1</w:t>
        </w:r>
      </w:hyperlink>
      <w:r>
        <w:t xml:space="preserve"> и </w:t>
      </w:r>
      <w:hyperlink w:anchor="P3867" w:history="1">
        <w:r>
          <w:rPr>
            <w:color w:val="0000FF"/>
          </w:rPr>
          <w:t>4.2</w:t>
        </w:r>
      </w:hyperlink>
      <w:r>
        <w:t>.</w:t>
      </w:r>
    </w:p>
    <w:p w:rsidR="00785C4E" w:rsidRDefault="00785C4E">
      <w:pPr>
        <w:pStyle w:val="ConsPlusNormal"/>
        <w:spacing w:before="220"/>
        <w:ind w:firstLine="540"/>
        <w:jc w:val="both"/>
      </w:pPr>
      <w:r>
        <w:t>Меры государственного регулирования в целях реализации мероприятий государственной программы отсутствуют.</w:t>
      </w:r>
    </w:p>
    <w:p w:rsidR="00785C4E" w:rsidRDefault="00785C4E">
      <w:pPr>
        <w:pStyle w:val="ConsPlusNormal"/>
        <w:ind w:firstLine="540"/>
        <w:jc w:val="both"/>
      </w:pPr>
    </w:p>
    <w:p w:rsidR="00785C4E" w:rsidRDefault="00785C4E">
      <w:pPr>
        <w:pStyle w:val="ConsPlusNormal"/>
        <w:jc w:val="center"/>
        <w:outlineLvl w:val="1"/>
      </w:pPr>
      <w:r>
        <w:t>4. Характеристика основных мероприятий</w:t>
      </w:r>
    </w:p>
    <w:p w:rsidR="00785C4E" w:rsidRDefault="00785C4E">
      <w:pPr>
        <w:pStyle w:val="ConsPlusNormal"/>
        <w:jc w:val="center"/>
      </w:pPr>
      <w:r>
        <w:t>государственной программы</w:t>
      </w:r>
    </w:p>
    <w:p w:rsidR="00785C4E" w:rsidRDefault="00785C4E">
      <w:pPr>
        <w:pStyle w:val="ConsPlusNormal"/>
        <w:jc w:val="center"/>
      </w:pPr>
    </w:p>
    <w:p w:rsidR="00785C4E" w:rsidRDefault="00785C4E">
      <w:pPr>
        <w:pStyle w:val="ConsPlusNormal"/>
        <w:jc w:val="center"/>
      </w:pPr>
      <w:r>
        <w:t xml:space="preserve">Исключен с 30 декабря 2015 года. - </w:t>
      </w:r>
      <w:hyperlink r:id="rId70" w:history="1">
        <w:r>
          <w:rPr>
            <w:color w:val="0000FF"/>
          </w:rPr>
          <w:t>Постановление</w:t>
        </w:r>
      </w:hyperlink>
    </w:p>
    <w:p w:rsidR="00785C4E" w:rsidRDefault="00785C4E">
      <w:pPr>
        <w:pStyle w:val="ConsPlusNormal"/>
        <w:jc w:val="center"/>
      </w:pPr>
      <w:r>
        <w:t>Правительства Ленинградской области от 30.12.2015 N 548.</w:t>
      </w:r>
    </w:p>
    <w:p w:rsidR="00785C4E" w:rsidRDefault="00785C4E">
      <w:pPr>
        <w:pStyle w:val="ConsPlusNormal"/>
        <w:ind w:firstLine="540"/>
        <w:jc w:val="both"/>
      </w:pPr>
    </w:p>
    <w:p w:rsidR="00785C4E" w:rsidRDefault="00785C4E">
      <w:pPr>
        <w:pStyle w:val="ConsPlusNormal"/>
        <w:jc w:val="center"/>
        <w:outlineLvl w:val="1"/>
      </w:pPr>
      <w:r>
        <w:t>5. Сравнительный анализ социально-экономической</w:t>
      </w:r>
    </w:p>
    <w:p w:rsidR="00785C4E" w:rsidRDefault="00785C4E">
      <w:pPr>
        <w:pStyle w:val="ConsPlusNormal"/>
        <w:jc w:val="center"/>
      </w:pPr>
      <w:r>
        <w:lastRenderedPageBreak/>
        <w:t>эффективности альтернативных способов достижения целей</w:t>
      </w:r>
    </w:p>
    <w:p w:rsidR="00785C4E" w:rsidRDefault="00785C4E">
      <w:pPr>
        <w:pStyle w:val="ConsPlusNormal"/>
        <w:jc w:val="center"/>
      </w:pPr>
      <w:r>
        <w:t>и решения задач государственной программы</w:t>
      </w:r>
    </w:p>
    <w:p w:rsidR="00785C4E" w:rsidRDefault="00785C4E">
      <w:pPr>
        <w:pStyle w:val="ConsPlusNormal"/>
        <w:jc w:val="center"/>
      </w:pPr>
    </w:p>
    <w:p w:rsidR="00785C4E" w:rsidRDefault="00785C4E">
      <w:pPr>
        <w:pStyle w:val="ConsPlusNormal"/>
        <w:jc w:val="center"/>
      </w:pPr>
      <w:r>
        <w:t xml:space="preserve">Исключен с 30 декабря 2015 года. - </w:t>
      </w:r>
      <w:hyperlink r:id="rId71" w:history="1">
        <w:r>
          <w:rPr>
            <w:color w:val="0000FF"/>
          </w:rPr>
          <w:t>Постановление</w:t>
        </w:r>
      </w:hyperlink>
    </w:p>
    <w:p w:rsidR="00785C4E" w:rsidRDefault="00785C4E">
      <w:pPr>
        <w:pStyle w:val="ConsPlusNormal"/>
        <w:jc w:val="center"/>
      </w:pPr>
      <w:r>
        <w:t>Правительства Ленинградской области от 30.12.2015 N 548.</w:t>
      </w:r>
    </w:p>
    <w:p w:rsidR="00785C4E" w:rsidRDefault="00785C4E">
      <w:pPr>
        <w:pStyle w:val="ConsPlusNormal"/>
        <w:ind w:firstLine="540"/>
        <w:jc w:val="both"/>
      </w:pPr>
    </w:p>
    <w:p w:rsidR="00785C4E" w:rsidRDefault="00785C4E">
      <w:pPr>
        <w:pStyle w:val="ConsPlusNormal"/>
        <w:jc w:val="center"/>
        <w:outlineLvl w:val="1"/>
      </w:pPr>
      <w:r>
        <w:t>6. Характеристика основных мер правового регулирования</w:t>
      </w:r>
    </w:p>
    <w:p w:rsidR="00785C4E" w:rsidRDefault="00785C4E">
      <w:pPr>
        <w:pStyle w:val="ConsPlusNormal"/>
        <w:jc w:val="center"/>
      </w:pPr>
      <w:r>
        <w:t>в сфере реализации государственной программы</w:t>
      </w:r>
    </w:p>
    <w:p w:rsidR="00785C4E" w:rsidRDefault="00785C4E">
      <w:pPr>
        <w:pStyle w:val="ConsPlusNormal"/>
        <w:jc w:val="center"/>
      </w:pPr>
    </w:p>
    <w:p w:rsidR="00785C4E" w:rsidRDefault="00785C4E">
      <w:pPr>
        <w:pStyle w:val="ConsPlusNormal"/>
        <w:jc w:val="center"/>
      </w:pPr>
      <w:r>
        <w:t xml:space="preserve">Исключен с 30 декабря 2015 года. - </w:t>
      </w:r>
      <w:hyperlink r:id="rId72" w:history="1">
        <w:r>
          <w:rPr>
            <w:color w:val="0000FF"/>
          </w:rPr>
          <w:t>Постановление</w:t>
        </w:r>
      </w:hyperlink>
    </w:p>
    <w:p w:rsidR="00785C4E" w:rsidRDefault="00785C4E">
      <w:pPr>
        <w:pStyle w:val="ConsPlusNormal"/>
        <w:jc w:val="center"/>
      </w:pPr>
      <w:r>
        <w:t>Правительства Ленинградской области от 30.12.2015 N 548.</w:t>
      </w:r>
    </w:p>
    <w:p w:rsidR="00785C4E" w:rsidRDefault="00785C4E">
      <w:pPr>
        <w:pStyle w:val="ConsPlusNormal"/>
        <w:ind w:firstLine="540"/>
        <w:jc w:val="both"/>
      </w:pPr>
    </w:p>
    <w:p w:rsidR="00785C4E" w:rsidRDefault="00785C4E">
      <w:pPr>
        <w:pStyle w:val="ConsPlusNormal"/>
        <w:jc w:val="center"/>
        <w:outlineLvl w:val="1"/>
      </w:pPr>
      <w:r>
        <w:t>7. Обобщенная характеристика основных мероприятий,</w:t>
      </w:r>
    </w:p>
    <w:p w:rsidR="00785C4E" w:rsidRDefault="00785C4E">
      <w:pPr>
        <w:pStyle w:val="ConsPlusNormal"/>
        <w:jc w:val="center"/>
      </w:pPr>
      <w:r>
        <w:t>реализуемых муниципальными образованиями Ленинградской</w:t>
      </w:r>
    </w:p>
    <w:p w:rsidR="00785C4E" w:rsidRDefault="00785C4E">
      <w:pPr>
        <w:pStyle w:val="ConsPlusNormal"/>
        <w:jc w:val="center"/>
      </w:pPr>
      <w:r>
        <w:t>области (муниципальными районами и городским округом),</w:t>
      </w:r>
    </w:p>
    <w:p w:rsidR="00785C4E" w:rsidRDefault="00785C4E">
      <w:pPr>
        <w:pStyle w:val="ConsPlusNormal"/>
        <w:jc w:val="center"/>
      </w:pPr>
      <w:r>
        <w:t>в случае их участия в разработке и реализации</w:t>
      </w:r>
    </w:p>
    <w:p w:rsidR="00785C4E" w:rsidRDefault="00785C4E">
      <w:pPr>
        <w:pStyle w:val="ConsPlusNormal"/>
        <w:jc w:val="center"/>
      </w:pPr>
      <w:r>
        <w:t>государственной программы</w:t>
      </w:r>
    </w:p>
    <w:p w:rsidR="00785C4E" w:rsidRDefault="00785C4E">
      <w:pPr>
        <w:pStyle w:val="ConsPlusNormal"/>
        <w:ind w:firstLine="540"/>
        <w:jc w:val="both"/>
      </w:pPr>
    </w:p>
    <w:p w:rsidR="00785C4E" w:rsidRDefault="00785C4E">
      <w:pPr>
        <w:pStyle w:val="ConsPlusNormal"/>
        <w:ind w:firstLine="540"/>
        <w:jc w:val="both"/>
      </w:pPr>
      <w:r>
        <w:t xml:space="preserve">Участие муниципальных образований Ленинградской области в мероприятиях Программы осуществляется посредством реализации полномочий органов местного самоуправления в сфере культуры, установленных законодательством Российской Федерации, законодательством и нормативными правовыми актами Ленинградской области. На местном уровне в пределах своих полномочий органы местного самоуправления обеспечивают реализацию единой государственной политики в сфере культуры, в том числе разрабатывают и реализуют муниципальные программы развития сферы культуры. На условиях софинансирования за счет средств местных бюджетов участвуют в реализации ряда мероприятий, предусмотренных Программой (согласно </w:t>
      </w:r>
      <w:hyperlink w:anchor="P4263" w:history="1">
        <w:r>
          <w:rPr>
            <w:color w:val="0000FF"/>
          </w:rPr>
          <w:t>таблице 6</w:t>
        </w:r>
      </w:hyperlink>
      <w:r>
        <w:t>).</w:t>
      </w:r>
    </w:p>
    <w:p w:rsidR="00785C4E" w:rsidRDefault="00785C4E">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20.07.2015 N 268)</w:t>
      </w:r>
    </w:p>
    <w:p w:rsidR="00785C4E" w:rsidRDefault="00785C4E">
      <w:pPr>
        <w:pStyle w:val="ConsPlusNormal"/>
        <w:ind w:firstLine="540"/>
        <w:jc w:val="both"/>
      </w:pPr>
    </w:p>
    <w:p w:rsidR="00785C4E" w:rsidRDefault="00785C4E">
      <w:pPr>
        <w:pStyle w:val="ConsPlusNormal"/>
        <w:jc w:val="center"/>
        <w:outlineLvl w:val="1"/>
      </w:pPr>
      <w:r>
        <w:t>8. Информация об участии государственных корпораций,</w:t>
      </w:r>
    </w:p>
    <w:p w:rsidR="00785C4E" w:rsidRDefault="00785C4E">
      <w:pPr>
        <w:pStyle w:val="ConsPlusNormal"/>
        <w:jc w:val="center"/>
      </w:pPr>
      <w:r>
        <w:t>акционерных обществ с государственным участием,</w:t>
      </w:r>
    </w:p>
    <w:p w:rsidR="00785C4E" w:rsidRDefault="00785C4E">
      <w:pPr>
        <w:pStyle w:val="ConsPlusNormal"/>
        <w:jc w:val="center"/>
      </w:pPr>
      <w:r>
        <w:t>общественных, научных и иных организаций, а также</w:t>
      </w:r>
    </w:p>
    <w:p w:rsidR="00785C4E" w:rsidRDefault="00785C4E">
      <w:pPr>
        <w:pStyle w:val="ConsPlusNormal"/>
        <w:jc w:val="center"/>
      </w:pPr>
      <w:r>
        <w:t>государственных внебюджетных фондов и физических лиц</w:t>
      </w:r>
    </w:p>
    <w:p w:rsidR="00785C4E" w:rsidRDefault="00785C4E">
      <w:pPr>
        <w:pStyle w:val="ConsPlusNormal"/>
        <w:jc w:val="center"/>
      </w:pPr>
      <w:r>
        <w:t>в реализации государственной программы</w:t>
      </w:r>
    </w:p>
    <w:p w:rsidR="00785C4E" w:rsidRDefault="00785C4E">
      <w:pPr>
        <w:pStyle w:val="ConsPlusNormal"/>
        <w:jc w:val="center"/>
      </w:pPr>
      <w:r>
        <w:t xml:space="preserve">(в ред. </w:t>
      </w:r>
      <w:hyperlink r:id="rId74"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29.11.2017 N 504)</w:t>
      </w:r>
    </w:p>
    <w:p w:rsidR="00785C4E" w:rsidRDefault="00785C4E">
      <w:pPr>
        <w:pStyle w:val="ConsPlusNormal"/>
        <w:ind w:firstLine="540"/>
        <w:jc w:val="both"/>
      </w:pPr>
    </w:p>
    <w:p w:rsidR="00785C4E" w:rsidRDefault="00785C4E">
      <w:pPr>
        <w:pStyle w:val="ConsPlusNormal"/>
        <w:ind w:firstLine="540"/>
        <w:jc w:val="both"/>
      </w:pPr>
      <w:r>
        <w:t>В реализации государственной программы совместно с органами исполнительной власти Ленинградской области принимают участие государственные учреждения и иные юридические лица.</w:t>
      </w:r>
    </w:p>
    <w:p w:rsidR="00785C4E" w:rsidRDefault="00785C4E">
      <w:pPr>
        <w:pStyle w:val="ConsPlusNormal"/>
        <w:spacing w:before="220"/>
        <w:ind w:firstLine="540"/>
        <w:jc w:val="both"/>
      </w:pPr>
      <w:r>
        <w:t>В подпрограмме "Развитие внутреннего и въездного туризма в Ленинградской области" предусматривается участие иных юридических лиц - общества с ограниченной ответственностью "РН-Северо-Запад".</w:t>
      </w:r>
    </w:p>
    <w:p w:rsidR="00785C4E" w:rsidRDefault="00785C4E">
      <w:pPr>
        <w:pStyle w:val="ConsPlusNormal"/>
        <w:ind w:firstLine="540"/>
        <w:jc w:val="both"/>
      </w:pPr>
    </w:p>
    <w:p w:rsidR="00785C4E" w:rsidRDefault="00785C4E">
      <w:pPr>
        <w:pStyle w:val="ConsPlusNormal"/>
        <w:jc w:val="center"/>
        <w:outlineLvl w:val="1"/>
      </w:pPr>
      <w:r>
        <w:t>9. Информация о ресурсном обеспечении государственной</w:t>
      </w:r>
    </w:p>
    <w:p w:rsidR="00785C4E" w:rsidRDefault="00785C4E">
      <w:pPr>
        <w:pStyle w:val="ConsPlusNormal"/>
        <w:jc w:val="center"/>
      </w:pPr>
      <w:r>
        <w:t>программы за счет федерального, областного, местных бюджетов</w:t>
      </w:r>
    </w:p>
    <w:p w:rsidR="00785C4E" w:rsidRDefault="00785C4E">
      <w:pPr>
        <w:pStyle w:val="ConsPlusNormal"/>
        <w:jc w:val="center"/>
      </w:pPr>
      <w:r>
        <w:t>и иных источников финансирования</w:t>
      </w:r>
    </w:p>
    <w:p w:rsidR="00785C4E" w:rsidRDefault="00785C4E">
      <w:pPr>
        <w:pStyle w:val="ConsPlusNormal"/>
        <w:jc w:val="center"/>
      </w:pPr>
      <w:r>
        <w:t xml:space="preserve">(в ред. </w:t>
      </w:r>
      <w:hyperlink r:id="rId75"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29.11.2017 N 504)</w:t>
      </w:r>
    </w:p>
    <w:p w:rsidR="00785C4E" w:rsidRDefault="00785C4E">
      <w:pPr>
        <w:pStyle w:val="ConsPlusNormal"/>
      </w:pPr>
    </w:p>
    <w:p w:rsidR="00785C4E" w:rsidRDefault="00785C4E">
      <w:pPr>
        <w:pStyle w:val="ConsPlusNormal"/>
        <w:ind w:firstLine="540"/>
        <w:jc w:val="both"/>
      </w:pPr>
      <w:r>
        <w:t>Государственная программа реализуется за счет средств федерального бюджета, областного бюджета Ленинградской области, бюджетов муниципальных образований Ленинградской области и прочих источников.</w:t>
      </w:r>
    </w:p>
    <w:p w:rsidR="00785C4E" w:rsidRDefault="00785C4E">
      <w:pPr>
        <w:pStyle w:val="ConsPlusNormal"/>
        <w:spacing w:before="220"/>
        <w:ind w:firstLine="540"/>
        <w:jc w:val="both"/>
      </w:pPr>
      <w:r>
        <w:lastRenderedPageBreak/>
        <w:t>Общий объем ресурсного обеспечения реализации государственной программы составляет 16514047,06 тыс. рублей, в том числе:</w:t>
      </w:r>
    </w:p>
    <w:p w:rsidR="00785C4E" w:rsidRDefault="00785C4E">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подпрограмма "Развитие профессионального искусства в Ленинградской области" - 1784176,08 тыс. рублей;</w:t>
      </w:r>
    </w:p>
    <w:p w:rsidR="00785C4E" w:rsidRDefault="00785C4E">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подпрограмма "Сохранение и охрана культурного и исторического наследия Ленинградской области" - 2761464,26 тыс. рублей;</w:t>
      </w:r>
    </w:p>
    <w:p w:rsidR="00785C4E" w:rsidRDefault="00785C4E">
      <w:pPr>
        <w:pStyle w:val="ConsPlusNormal"/>
        <w:spacing w:before="220"/>
        <w:ind w:firstLine="540"/>
        <w:jc w:val="both"/>
      </w:pPr>
      <w:r>
        <w:t>подпрограмма "Обеспечение доступа жителей Ленинградской области к культурным ценностям" - 2926143,24 тыс. рублей;</w:t>
      </w:r>
    </w:p>
    <w:p w:rsidR="00785C4E" w:rsidRDefault="00785C4E">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подпрограмма "Сохранение и развитие народной культуры и самодеятельного творчества" - 488474,09 тыс. рублей;</w:t>
      </w:r>
    </w:p>
    <w:p w:rsidR="00785C4E" w:rsidRDefault="00785C4E">
      <w:pPr>
        <w:pStyle w:val="ConsPlusNormal"/>
        <w:spacing w:before="220"/>
        <w:ind w:firstLine="540"/>
        <w:jc w:val="both"/>
      </w:pPr>
      <w:r>
        <w:t>подпрограмма "Обеспечение условий реализации государственной программы" - 6371623,19 тыс. рублей;</w:t>
      </w:r>
    </w:p>
    <w:p w:rsidR="00785C4E" w:rsidRDefault="00785C4E">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подпрограмма "Развитие внутреннего и въездного туризма в Ленинградской области" - 2182588,80 тыс. рублей.</w:t>
      </w:r>
    </w:p>
    <w:p w:rsidR="00785C4E" w:rsidRDefault="00785C4E">
      <w:pPr>
        <w:pStyle w:val="ConsPlusNormal"/>
        <w:spacing w:before="220"/>
        <w:ind w:firstLine="540"/>
        <w:jc w:val="both"/>
      </w:pPr>
      <w:r>
        <w:t>Объем ресурсного обеспечения реализации государственной программы за счет средств областного бюджета Ленинградской области составит 12129076,24 тыс. рублей, в том числе:</w:t>
      </w:r>
    </w:p>
    <w:p w:rsidR="00785C4E" w:rsidRDefault="00785C4E">
      <w:pPr>
        <w:pStyle w:val="ConsPlusNormal"/>
        <w:spacing w:before="220"/>
        <w:ind w:firstLine="540"/>
        <w:jc w:val="both"/>
      </w:pPr>
      <w:r>
        <w:t>2014 год - 1362304,16 тыс. рублей;</w:t>
      </w:r>
    </w:p>
    <w:p w:rsidR="00785C4E" w:rsidRDefault="00785C4E">
      <w:pPr>
        <w:pStyle w:val="ConsPlusNormal"/>
        <w:spacing w:before="220"/>
        <w:ind w:firstLine="540"/>
        <w:jc w:val="both"/>
      </w:pPr>
      <w:r>
        <w:t>2015 год - 1571444,43 тыс. рублей;</w:t>
      </w:r>
    </w:p>
    <w:p w:rsidR="00785C4E" w:rsidRDefault="00785C4E">
      <w:pPr>
        <w:pStyle w:val="ConsPlusNormal"/>
        <w:spacing w:before="220"/>
        <w:ind w:firstLine="540"/>
        <w:jc w:val="both"/>
      </w:pPr>
      <w:r>
        <w:t>2016 год - 1795075,87 тыс. рублей;</w:t>
      </w:r>
    </w:p>
    <w:p w:rsidR="00785C4E" w:rsidRDefault="00785C4E">
      <w:pPr>
        <w:pStyle w:val="ConsPlusNormal"/>
        <w:spacing w:before="220"/>
        <w:ind w:firstLine="540"/>
        <w:jc w:val="both"/>
      </w:pPr>
      <w:r>
        <w:t>2017 год - 2543947,76 тыс. рублей;</w:t>
      </w:r>
    </w:p>
    <w:p w:rsidR="00785C4E" w:rsidRDefault="00785C4E">
      <w:pPr>
        <w:pStyle w:val="ConsPlusNormal"/>
        <w:spacing w:before="220"/>
        <w:ind w:firstLine="540"/>
        <w:jc w:val="both"/>
      </w:pPr>
      <w:r>
        <w:t>2018 год - 2673262,46 тыс. рублей;</w:t>
      </w:r>
    </w:p>
    <w:p w:rsidR="00785C4E" w:rsidRDefault="00785C4E">
      <w:pPr>
        <w:pStyle w:val="ConsPlusNormal"/>
        <w:spacing w:before="220"/>
        <w:ind w:firstLine="540"/>
        <w:jc w:val="both"/>
      </w:pPr>
      <w:r>
        <w:t>2019 год - 2183041,56 тыс. рублей.</w:t>
      </w:r>
    </w:p>
    <w:p w:rsidR="00785C4E" w:rsidRDefault="00785C4E">
      <w:pPr>
        <w:pStyle w:val="ConsPlusNormal"/>
        <w:spacing w:before="220"/>
        <w:ind w:firstLine="540"/>
        <w:jc w:val="both"/>
      </w:pPr>
      <w:r>
        <w:t>Финансирование государственной программы за счет средств федерального бюджета составит 17069,37 тыс. рублей, в том числе:</w:t>
      </w:r>
    </w:p>
    <w:p w:rsidR="00785C4E" w:rsidRDefault="00785C4E">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2014 год - 1917,74 тыс. рублей;</w:t>
      </w:r>
    </w:p>
    <w:p w:rsidR="00785C4E" w:rsidRDefault="00785C4E">
      <w:pPr>
        <w:pStyle w:val="ConsPlusNormal"/>
        <w:spacing w:before="220"/>
        <w:ind w:firstLine="540"/>
        <w:jc w:val="both"/>
      </w:pPr>
      <w:r>
        <w:t>2015 год - 4857,53 тыс. рублей;</w:t>
      </w:r>
    </w:p>
    <w:p w:rsidR="00785C4E" w:rsidRDefault="00785C4E">
      <w:pPr>
        <w:pStyle w:val="ConsPlusNormal"/>
        <w:spacing w:before="220"/>
        <w:ind w:firstLine="540"/>
        <w:jc w:val="both"/>
      </w:pPr>
      <w:r>
        <w:t>2016 год - 1854,00 тыс. рублей;</w:t>
      </w:r>
    </w:p>
    <w:p w:rsidR="00785C4E" w:rsidRDefault="00785C4E">
      <w:pPr>
        <w:pStyle w:val="ConsPlusNormal"/>
        <w:spacing w:before="220"/>
        <w:ind w:firstLine="540"/>
        <w:jc w:val="both"/>
      </w:pPr>
      <w:r>
        <w:t>2017 год - 8440,10 тыс. рублей.</w:t>
      </w:r>
    </w:p>
    <w:p w:rsidR="00785C4E" w:rsidRDefault="00785C4E">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Финансирование государственной программы из бюджетов муниципальных образований составит 2462321,25 тыс. рублей, в том числе:</w:t>
      </w:r>
    </w:p>
    <w:p w:rsidR="00785C4E" w:rsidRDefault="00785C4E">
      <w:pPr>
        <w:pStyle w:val="ConsPlusNormal"/>
        <w:spacing w:before="220"/>
        <w:ind w:firstLine="540"/>
        <w:jc w:val="both"/>
      </w:pPr>
      <w:r>
        <w:t>2014 год - 144855,53 тыс. рублей;</w:t>
      </w:r>
    </w:p>
    <w:p w:rsidR="00785C4E" w:rsidRDefault="00785C4E">
      <w:pPr>
        <w:pStyle w:val="ConsPlusNormal"/>
        <w:spacing w:before="220"/>
        <w:ind w:firstLine="540"/>
        <w:jc w:val="both"/>
      </w:pPr>
      <w:r>
        <w:lastRenderedPageBreak/>
        <w:t>2015 год - 106167,75 тыс. рублей;</w:t>
      </w:r>
    </w:p>
    <w:p w:rsidR="00785C4E" w:rsidRDefault="00785C4E">
      <w:pPr>
        <w:pStyle w:val="ConsPlusNormal"/>
        <w:spacing w:before="220"/>
        <w:ind w:firstLine="540"/>
        <w:jc w:val="both"/>
      </w:pPr>
      <w:r>
        <w:t>2016 год - 390307,40 тыс. рублей;</w:t>
      </w:r>
    </w:p>
    <w:p w:rsidR="00785C4E" w:rsidRDefault="00785C4E">
      <w:pPr>
        <w:pStyle w:val="ConsPlusNormal"/>
        <w:spacing w:before="220"/>
        <w:ind w:firstLine="540"/>
        <w:jc w:val="both"/>
      </w:pPr>
      <w:r>
        <w:t>2017 год - 540861,47 тыс. рублей;</w:t>
      </w:r>
    </w:p>
    <w:p w:rsidR="00785C4E" w:rsidRDefault="00785C4E">
      <w:pPr>
        <w:pStyle w:val="ConsPlusNormal"/>
        <w:spacing w:before="220"/>
        <w:ind w:firstLine="540"/>
        <w:jc w:val="both"/>
      </w:pPr>
      <w:r>
        <w:t>2018 год - 683778,05 тыс. рублей;</w:t>
      </w:r>
    </w:p>
    <w:p w:rsidR="00785C4E" w:rsidRDefault="00785C4E">
      <w:pPr>
        <w:pStyle w:val="ConsPlusNormal"/>
        <w:spacing w:before="220"/>
        <w:ind w:firstLine="540"/>
        <w:jc w:val="both"/>
      </w:pPr>
      <w:r>
        <w:t>2019 год - 596351,05 тыс. рублей.</w:t>
      </w:r>
    </w:p>
    <w:p w:rsidR="00785C4E" w:rsidRDefault="00785C4E">
      <w:pPr>
        <w:pStyle w:val="ConsPlusNormal"/>
        <w:spacing w:before="220"/>
        <w:ind w:firstLine="540"/>
        <w:jc w:val="both"/>
      </w:pPr>
      <w:r>
        <w:t>Финансирование государственной программы за счет средств прочих источников составит 1906002,80 тыс. рублей, в том числе:</w:t>
      </w:r>
    </w:p>
    <w:p w:rsidR="00785C4E" w:rsidRDefault="00785C4E">
      <w:pPr>
        <w:pStyle w:val="ConsPlusNormal"/>
        <w:spacing w:before="220"/>
        <w:ind w:firstLine="540"/>
        <w:jc w:val="both"/>
      </w:pPr>
      <w:r>
        <w:t>2014 год - 6002,80 тыс. рублей;</w:t>
      </w:r>
    </w:p>
    <w:p w:rsidR="00785C4E" w:rsidRDefault="00785C4E">
      <w:pPr>
        <w:pStyle w:val="ConsPlusNormal"/>
        <w:spacing w:before="220"/>
        <w:ind w:firstLine="540"/>
        <w:jc w:val="both"/>
      </w:pPr>
      <w:r>
        <w:t>2016 год - 4000,00 тыс. рублей;</w:t>
      </w:r>
    </w:p>
    <w:p w:rsidR="00785C4E" w:rsidRDefault="00785C4E">
      <w:pPr>
        <w:pStyle w:val="ConsPlusNormal"/>
        <w:spacing w:before="220"/>
        <w:ind w:firstLine="540"/>
        <w:jc w:val="both"/>
      </w:pPr>
      <w:r>
        <w:t>2017 год - 1706000,00 тыс. рублей;</w:t>
      </w:r>
    </w:p>
    <w:p w:rsidR="00785C4E" w:rsidRDefault="00785C4E">
      <w:pPr>
        <w:pStyle w:val="ConsPlusNormal"/>
        <w:spacing w:before="220"/>
        <w:ind w:firstLine="540"/>
        <w:jc w:val="both"/>
      </w:pPr>
      <w:r>
        <w:t>2018 год - 190000,00 тыс. рублей.</w:t>
      </w:r>
    </w:p>
    <w:p w:rsidR="00785C4E" w:rsidRDefault="00785C4E">
      <w:pPr>
        <w:pStyle w:val="ConsPlusNormal"/>
        <w:ind w:firstLine="540"/>
        <w:jc w:val="both"/>
      </w:pPr>
    </w:p>
    <w:p w:rsidR="00785C4E" w:rsidRDefault="00785C4E">
      <w:pPr>
        <w:pStyle w:val="ConsPlusNormal"/>
        <w:jc w:val="center"/>
        <w:outlineLvl w:val="1"/>
      </w:pPr>
      <w:r>
        <w:t>10. Анализ рисков реализации государственной программы</w:t>
      </w:r>
    </w:p>
    <w:p w:rsidR="00785C4E" w:rsidRDefault="00785C4E">
      <w:pPr>
        <w:pStyle w:val="ConsPlusNormal"/>
        <w:jc w:val="center"/>
      </w:pPr>
      <w:r>
        <w:t>и описание мер по оптимизации их негативного влияния</w:t>
      </w:r>
    </w:p>
    <w:p w:rsidR="00785C4E" w:rsidRDefault="00785C4E">
      <w:pPr>
        <w:pStyle w:val="ConsPlusNormal"/>
        <w:jc w:val="center"/>
      </w:pPr>
    </w:p>
    <w:p w:rsidR="00785C4E" w:rsidRDefault="00785C4E">
      <w:pPr>
        <w:pStyle w:val="ConsPlusNormal"/>
        <w:jc w:val="center"/>
      </w:pPr>
      <w:r>
        <w:t xml:space="preserve">Исключен с 30 декабря 2015 года. - </w:t>
      </w:r>
      <w:hyperlink r:id="rId82" w:history="1">
        <w:r>
          <w:rPr>
            <w:color w:val="0000FF"/>
          </w:rPr>
          <w:t>Постановление</w:t>
        </w:r>
      </w:hyperlink>
    </w:p>
    <w:p w:rsidR="00785C4E" w:rsidRDefault="00785C4E">
      <w:pPr>
        <w:pStyle w:val="ConsPlusNormal"/>
        <w:jc w:val="center"/>
      </w:pPr>
      <w:r>
        <w:t>Правительства Ленинградской области от 30.12.2015 N 548.</w:t>
      </w:r>
    </w:p>
    <w:p w:rsidR="00785C4E" w:rsidRDefault="00785C4E">
      <w:pPr>
        <w:pStyle w:val="ConsPlusNormal"/>
        <w:ind w:firstLine="540"/>
        <w:jc w:val="both"/>
      </w:pPr>
    </w:p>
    <w:p w:rsidR="00785C4E" w:rsidRDefault="00785C4E">
      <w:pPr>
        <w:pStyle w:val="ConsPlusNormal"/>
        <w:jc w:val="center"/>
        <w:outlineLvl w:val="1"/>
      </w:pPr>
      <w:r>
        <w:t>11. Методика оценки эффективности государственной программы</w:t>
      </w:r>
    </w:p>
    <w:p w:rsidR="00785C4E" w:rsidRDefault="00785C4E">
      <w:pPr>
        <w:pStyle w:val="ConsPlusNormal"/>
        <w:jc w:val="center"/>
      </w:pPr>
    </w:p>
    <w:p w:rsidR="00785C4E" w:rsidRDefault="00785C4E">
      <w:pPr>
        <w:pStyle w:val="ConsPlusNormal"/>
        <w:jc w:val="center"/>
      </w:pPr>
      <w:r>
        <w:t xml:space="preserve">Исключен с 30 декабря 2015 года. - </w:t>
      </w:r>
      <w:hyperlink r:id="rId83" w:history="1">
        <w:r>
          <w:rPr>
            <w:color w:val="0000FF"/>
          </w:rPr>
          <w:t>Постановление</w:t>
        </w:r>
      </w:hyperlink>
    </w:p>
    <w:p w:rsidR="00785C4E" w:rsidRDefault="00785C4E">
      <w:pPr>
        <w:pStyle w:val="ConsPlusNormal"/>
        <w:jc w:val="center"/>
      </w:pPr>
      <w:r>
        <w:t>Правительства Ленинградской области от 30.12.2015 N 548.</w:t>
      </w:r>
    </w:p>
    <w:p w:rsidR="00785C4E" w:rsidRDefault="00785C4E">
      <w:pPr>
        <w:pStyle w:val="ConsPlusNormal"/>
        <w:ind w:firstLine="540"/>
        <w:jc w:val="both"/>
      </w:pPr>
    </w:p>
    <w:p w:rsidR="00785C4E" w:rsidRDefault="00785C4E">
      <w:pPr>
        <w:pStyle w:val="ConsPlusNormal"/>
        <w:jc w:val="center"/>
        <w:outlineLvl w:val="1"/>
      </w:pPr>
      <w:bookmarkStart w:id="2" w:name="P411"/>
      <w:bookmarkEnd w:id="2"/>
      <w:r>
        <w:t>Подпрограмма</w:t>
      </w:r>
    </w:p>
    <w:p w:rsidR="00785C4E" w:rsidRDefault="00785C4E">
      <w:pPr>
        <w:pStyle w:val="ConsPlusNormal"/>
        <w:jc w:val="center"/>
      </w:pPr>
      <w:r>
        <w:t>государственной программы Ленинградской области</w:t>
      </w:r>
    </w:p>
    <w:p w:rsidR="00785C4E" w:rsidRDefault="00785C4E">
      <w:pPr>
        <w:pStyle w:val="ConsPlusNormal"/>
        <w:jc w:val="center"/>
      </w:pPr>
      <w:r>
        <w:t>"Развитие культуры в Ленинградской области"</w:t>
      </w:r>
    </w:p>
    <w:p w:rsidR="00785C4E" w:rsidRDefault="00785C4E">
      <w:pPr>
        <w:pStyle w:val="ConsPlusNormal"/>
        <w:jc w:val="center"/>
      </w:pPr>
      <w:r>
        <w:t>"Развитие профессионального искусства</w:t>
      </w:r>
    </w:p>
    <w:p w:rsidR="00785C4E" w:rsidRDefault="00785C4E">
      <w:pPr>
        <w:pStyle w:val="ConsPlusNormal"/>
        <w:jc w:val="center"/>
      </w:pPr>
      <w:r>
        <w:t>в Ленинградской области"</w:t>
      </w:r>
    </w:p>
    <w:p w:rsidR="00785C4E" w:rsidRDefault="00785C4E">
      <w:pPr>
        <w:pStyle w:val="ConsPlusNormal"/>
        <w:jc w:val="center"/>
      </w:pPr>
    </w:p>
    <w:p w:rsidR="00785C4E" w:rsidRDefault="00785C4E">
      <w:pPr>
        <w:pStyle w:val="ConsPlusNormal"/>
        <w:jc w:val="center"/>
        <w:outlineLvl w:val="2"/>
      </w:pPr>
      <w:r>
        <w:t>ПАСПОРТ</w:t>
      </w:r>
    </w:p>
    <w:p w:rsidR="00785C4E" w:rsidRDefault="00785C4E">
      <w:pPr>
        <w:pStyle w:val="ConsPlusNormal"/>
        <w:jc w:val="center"/>
      </w:pPr>
      <w:r>
        <w:t>подпрограммы "Развитие профессионального искусства</w:t>
      </w:r>
    </w:p>
    <w:p w:rsidR="00785C4E" w:rsidRDefault="00785C4E">
      <w:pPr>
        <w:pStyle w:val="ConsPlusNormal"/>
        <w:jc w:val="center"/>
      </w:pPr>
      <w:r>
        <w:t>в Ленинградской области"</w:t>
      </w:r>
    </w:p>
    <w:p w:rsidR="00785C4E" w:rsidRDefault="00785C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85C4E">
        <w:tc>
          <w:tcPr>
            <w:tcW w:w="1928" w:type="dxa"/>
          </w:tcPr>
          <w:p w:rsidR="00785C4E" w:rsidRDefault="00785C4E">
            <w:pPr>
              <w:pStyle w:val="ConsPlusNormal"/>
            </w:pPr>
            <w:r>
              <w:t>Полное наименование</w:t>
            </w:r>
          </w:p>
        </w:tc>
        <w:tc>
          <w:tcPr>
            <w:tcW w:w="7143" w:type="dxa"/>
          </w:tcPr>
          <w:p w:rsidR="00785C4E" w:rsidRDefault="00785C4E">
            <w:pPr>
              <w:pStyle w:val="ConsPlusNormal"/>
              <w:jc w:val="both"/>
            </w:pPr>
            <w:r>
              <w:t>подпрограмма "Развитие профессионального искусства в Ленинградской области"</w:t>
            </w:r>
          </w:p>
        </w:tc>
      </w:tr>
      <w:tr w:rsidR="00785C4E">
        <w:tc>
          <w:tcPr>
            <w:tcW w:w="1928" w:type="dxa"/>
          </w:tcPr>
          <w:p w:rsidR="00785C4E" w:rsidRDefault="00785C4E">
            <w:pPr>
              <w:pStyle w:val="ConsPlusNormal"/>
            </w:pPr>
            <w:r>
              <w:t>Ответственный исполнитель подпрограммы</w:t>
            </w:r>
          </w:p>
        </w:tc>
        <w:tc>
          <w:tcPr>
            <w:tcW w:w="7143" w:type="dxa"/>
          </w:tcPr>
          <w:p w:rsidR="00785C4E" w:rsidRDefault="00785C4E">
            <w:pPr>
              <w:pStyle w:val="ConsPlusNormal"/>
              <w:jc w:val="both"/>
            </w:pPr>
            <w:r>
              <w:t>комитет по культуре Ленинградской области</w:t>
            </w:r>
          </w:p>
        </w:tc>
      </w:tr>
      <w:tr w:rsidR="00785C4E">
        <w:tc>
          <w:tcPr>
            <w:tcW w:w="1928" w:type="dxa"/>
          </w:tcPr>
          <w:p w:rsidR="00785C4E" w:rsidRDefault="00785C4E">
            <w:pPr>
              <w:pStyle w:val="ConsPlusNormal"/>
            </w:pPr>
            <w:r>
              <w:t>Участники подпрограммы</w:t>
            </w:r>
          </w:p>
        </w:tc>
        <w:tc>
          <w:tcPr>
            <w:tcW w:w="7143" w:type="dxa"/>
          </w:tcPr>
          <w:p w:rsidR="00785C4E" w:rsidRDefault="00785C4E">
            <w:pPr>
              <w:pStyle w:val="ConsPlusNormal"/>
              <w:jc w:val="both"/>
            </w:pPr>
            <w:r>
              <w:t>Комитет по культуре Ленинградской области, государственные и муниципальные учреждения культуры Ленинградской области</w:t>
            </w:r>
          </w:p>
        </w:tc>
      </w:tr>
      <w:tr w:rsidR="00785C4E">
        <w:tblPrEx>
          <w:tblBorders>
            <w:insideH w:val="nil"/>
          </w:tblBorders>
        </w:tblPrEx>
        <w:tc>
          <w:tcPr>
            <w:tcW w:w="9071" w:type="dxa"/>
            <w:gridSpan w:val="2"/>
            <w:tcBorders>
              <w:bottom w:val="nil"/>
            </w:tcBorders>
          </w:tcPr>
          <w:p w:rsidR="00785C4E" w:rsidRDefault="00785C4E">
            <w:pPr>
              <w:pStyle w:val="ConsPlusNormal"/>
              <w:jc w:val="both"/>
            </w:pPr>
            <w:r>
              <w:t xml:space="preserve">Позиция исключена с 20 июля 2015 года. - </w:t>
            </w:r>
            <w:hyperlink r:id="rId84" w:history="1">
              <w:r>
                <w:rPr>
                  <w:color w:val="0000FF"/>
                </w:rPr>
                <w:t>Постановление</w:t>
              </w:r>
            </w:hyperlink>
            <w:r>
              <w:t xml:space="preserve"> Правительства Ленинградской области от 20.07.2015 N 268</w:t>
            </w:r>
          </w:p>
        </w:tc>
      </w:tr>
      <w:tr w:rsidR="00785C4E">
        <w:tc>
          <w:tcPr>
            <w:tcW w:w="1928" w:type="dxa"/>
          </w:tcPr>
          <w:p w:rsidR="00785C4E" w:rsidRDefault="00785C4E">
            <w:pPr>
              <w:pStyle w:val="ConsPlusNormal"/>
            </w:pPr>
            <w:r>
              <w:lastRenderedPageBreak/>
              <w:t>Цель подпрограммы</w:t>
            </w:r>
          </w:p>
        </w:tc>
        <w:tc>
          <w:tcPr>
            <w:tcW w:w="7143" w:type="dxa"/>
          </w:tcPr>
          <w:p w:rsidR="00785C4E" w:rsidRDefault="00785C4E">
            <w:pPr>
              <w:pStyle w:val="ConsPlusNormal"/>
              <w:jc w:val="both"/>
            </w:pPr>
            <w:r>
              <w:t>обеспечение доступа граждан к культурным ценностям (организации профессионального искусство и создаваемый ими художественный продукт) и участию в культурной жизни населения региона</w:t>
            </w:r>
          </w:p>
        </w:tc>
      </w:tr>
      <w:tr w:rsidR="00785C4E">
        <w:tc>
          <w:tcPr>
            <w:tcW w:w="1928" w:type="dxa"/>
          </w:tcPr>
          <w:p w:rsidR="00785C4E" w:rsidRDefault="00785C4E">
            <w:pPr>
              <w:pStyle w:val="ConsPlusNormal"/>
            </w:pPr>
            <w:r>
              <w:t>Задачи подпрограммы</w:t>
            </w:r>
          </w:p>
        </w:tc>
        <w:tc>
          <w:tcPr>
            <w:tcW w:w="7143" w:type="dxa"/>
          </w:tcPr>
          <w:p w:rsidR="00785C4E" w:rsidRDefault="00785C4E">
            <w:pPr>
              <w:pStyle w:val="ConsPlusNormal"/>
              <w:jc w:val="both"/>
            </w:pPr>
            <w:r>
              <w:t>повышение качества, разнообразия, а также расширение охвата населения услугами, предоставляемыми учреждениями профессионального искусства;</w:t>
            </w:r>
          </w:p>
          <w:p w:rsidR="00785C4E" w:rsidRDefault="00785C4E">
            <w:pPr>
              <w:pStyle w:val="ConsPlusNormal"/>
              <w:jc w:val="both"/>
            </w:pPr>
            <w:r>
              <w:t>создание условий для распространения художественного продукта, популяризации и пропаганды художественного творчества, достижений деятелей культуры и искусства</w:t>
            </w:r>
          </w:p>
        </w:tc>
      </w:tr>
      <w:tr w:rsidR="00785C4E">
        <w:tblPrEx>
          <w:tblBorders>
            <w:insideH w:val="nil"/>
          </w:tblBorders>
        </w:tblPrEx>
        <w:tc>
          <w:tcPr>
            <w:tcW w:w="9071" w:type="dxa"/>
            <w:gridSpan w:val="2"/>
            <w:tcBorders>
              <w:bottom w:val="nil"/>
            </w:tcBorders>
          </w:tcPr>
          <w:p w:rsidR="00785C4E" w:rsidRDefault="00785C4E">
            <w:pPr>
              <w:pStyle w:val="ConsPlusNormal"/>
              <w:jc w:val="both"/>
            </w:pPr>
            <w:r>
              <w:t xml:space="preserve">Позиция исключена с 20 июля 2015 года. - </w:t>
            </w:r>
            <w:hyperlink r:id="rId85" w:history="1">
              <w:r>
                <w:rPr>
                  <w:color w:val="0000FF"/>
                </w:rPr>
                <w:t>Постановление</w:t>
              </w:r>
            </w:hyperlink>
            <w:r>
              <w:t xml:space="preserve"> Правительства Ленинградской области от 20.07.2015 N 268</w:t>
            </w:r>
          </w:p>
        </w:tc>
      </w:tr>
      <w:tr w:rsidR="00785C4E">
        <w:tblPrEx>
          <w:tblBorders>
            <w:insideH w:val="nil"/>
          </w:tblBorders>
        </w:tblPrEx>
        <w:tc>
          <w:tcPr>
            <w:tcW w:w="1928" w:type="dxa"/>
            <w:tcBorders>
              <w:bottom w:val="nil"/>
            </w:tcBorders>
          </w:tcPr>
          <w:p w:rsidR="00785C4E" w:rsidRDefault="00785C4E">
            <w:pPr>
              <w:pStyle w:val="ConsPlusNormal"/>
            </w:pPr>
            <w:r>
              <w:t>Этапы и сроки реализации подпрограммы</w:t>
            </w:r>
          </w:p>
        </w:tc>
        <w:tc>
          <w:tcPr>
            <w:tcW w:w="7143" w:type="dxa"/>
            <w:tcBorders>
              <w:bottom w:val="nil"/>
            </w:tcBorders>
          </w:tcPr>
          <w:p w:rsidR="00785C4E" w:rsidRDefault="00785C4E">
            <w:pPr>
              <w:pStyle w:val="ConsPlusNormal"/>
              <w:jc w:val="both"/>
            </w:pPr>
            <w:r>
              <w:t>Один этап, 2014-2019 годы</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30.12.2016 N 549)</w:t>
            </w:r>
          </w:p>
        </w:tc>
      </w:tr>
      <w:tr w:rsidR="00785C4E">
        <w:tblPrEx>
          <w:tblBorders>
            <w:insideH w:val="nil"/>
          </w:tblBorders>
        </w:tblPrEx>
        <w:tc>
          <w:tcPr>
            <w:tcW w:w="1928" w:type="dxa"/>
            <w:tcBorders>
              <w:bottom w:val="nil"/>
            </w:tcBorders>
          </w:tcPr>
          <w:p w:rsidR="00785C4E" w:rsidRDefault="00785C4E">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785C4E" w:rsidRDefault="00785C4E">
            <w:pPr>
              <w:pStyle w:val="ConsPlusNormal"/>
              <w:jc w:val="both"/>
            </w:pPr>
            <w:r>
              <w:t>Общий объем финансирования составляет 1784176,08 тыс. рублей, в том числе:</w:t>
            </w:r>
          </w:p>
          <w:p w:rsidR="00785C4E" w:rsidRDefault="00785C4E">
            <w:pPr>
              <w:pStyle w:val="ConsPlusNormal"/>
              <w:jc w:val="both"/>
            </w:pPr>
            <w:r>
              <w:t>областной бюджет - 1777546,08 тыс. рублей,</w:t>
            </w:r>
          </w:p>
          <w:p w:rsidR="00785C4E" w:rsidRDefault="00785C4E">
            <w:pPr>
              <w:pStyle w:val="ConsPlusNormal"/>
              <w:jc w:val="both"/>
            </w:pPr>
            <w:r>
              <w:t>местный бюджет - 6630,00 тыс. рублей;</w:t>
            </w:r>
          </w:p>
          <w:p w:rsidR="00785C4E" w:rsidRDefault="00785C4E">
            <w:pPr>
              <w:pStyle w:val="ConsPlusNormal"/>
              <w:jc w:val="both"/>
            </w:pPr>
            <w:r>
              <w:t>2014 год - 253465,00 тыс. рублей, в том числе:</w:t>
            </w:r>
          </w:p>
          <w:p w:rsidR="00785C4E" w:rsidRDefault="00785C4E">
            <w:pPr>
              <w:pStyle w:val="ConsPlusNormal"/>
              <w:jc w:val="both"/>
            </w:pPr>
            <w:r>
              <w:t>областной бюджет - 250150,00 тыс. рублей,</w:t>
            </w:r>
          </w:p>
          <w:p w:rsidR="00785C4E" w:rsidRDefault="00785C4E">
            <w:pPr>
              <w:pStyle w:val="ConsPlusNormal"/>
              <w:jc w:val="both"/>
            </w:pPr>
            <w:r>
              <w:t>местный бюджет - 3315,00 тыс. рублей;</w:t>
            </w:r>
          </w:p>
          <w:p w:rsidR="00785C4E" w:rsidRDefault="00785C4E">
            <w:pPr>
              <w:pStyle w:val="ConsPlusNormal"/>
              <w:jc w:val="both"/>
            </w:pPr>
            <w:r>
              <w:t>2015 год - 253465,00 тыс. рублей, в том числе:</w:t>
            </w:r>
          </w:p>
          <w:p w:rsidR="00785C4E" w:rsidRDefault="00785C4E">
            <w:pPr>
              <w:pStyle w:val="ConsPlusNormal"/>
              <w:jc w:val="both"/>
            </w:pPr>
            <w:r>
              <w:t>областной бюджет - 250150,00 тыс. рублей,</w:t>
            </w:r>
          </w:p>
          <w:p w:rsidR="00785C4E" w:rsidRDefault="00785C4E">
            <w:pPr>
              <w:pStyle w:val="ConsPlusNormal"/>
              <w:jc w:val="both"/>
            </w:pPr>
            <w:r>
              <w:t>местный бюджет - 3315,00 тыс. рублей;</w:t>
            </w:r>
          </w:p>
          <w:p w:rsidR="00785C4E" w:rsidRDefault="00785C4E">
            <w:pPr>
              <w:pStyle w:val="ConsPlusNormal"/>
              <w:jc w:val="both"/>
            </w:pPr>
            <w:r>
              <w:t>2016 год - 273328,60 тыс. рублей, в том числе областной бюджет 273328,60 тыс. рублей;</w:t>
            </w:r>
          </w:p>
          <w:p w:rsidR="00785C4E" w:rsidRDefault="00785C4E">
            <w:pPr>
              <w:pStyle w:val="ConsPlusNormal"/>
              <w:jc w:val="both"/>
            </w:pPr>
            <w:r>
              <w:t>2017 год - 334391,18 тыс. рублей, в том числе областной бюджет 334391,18 тыс. рублей;</w:t>
            </w:r>
          </w:p>
          <w:p w:rsidR="00785C4E" w:rsidRDefault="00785C4E">
            <w:pPr>
              <w:pStyle w:val="ConsPlusNormal"/>
              <w:jc w:val="both"/>
            </w:pPr>
            <w:r>
              <w:t>2018 год - 328084,60 тыс. рублей, в том числе областной бюджет 328084,60 тыс. рублей;</w:t>
            </w:r>
          </w:p>
          <w:p w:rsidR="00785C4E" w:rsidRDefault="00785C4E">
            <w:pPr>
              <w:pStyle w:val="ConsPlusNormal"/>
              <w:jc w:val="both"/>
            </w:pPr>
            <w:r>
              <w:t>2019 год - 341441,70 тыс. рублей, в том числе областной бюджет 341441,70 тыс. рублей</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Постановлений Правительства Ленинградской области от 29.11.2017 </w:t>
            </w:r>
            <w:hyperlink r:id="rId87" w:history="1">
              <w:r>
                <w:rPr>
                  <w:color w:val="0000FF"/>
                </w:rPr>
                <w:t>N 504</w:t>
              </w:r>
            </w:hyperlink>
            <w:r>
              <w:t xml:space="preserve">, от 22.12.2017 </w:t>
            </w:r>
            <w:hyperlink r:id="rId88" w:history="1">
              <w:r>
                <w:rPr>
                  <w:color w:val="0000FF"/>
                </w:rPr>
                <w:t>N 589</w:t>
              </w:r>
            </w:hyperlink>
            <w:r>
              <w:t>)</w:t>
            </w:r>
          </w:p>
        </w:tc>
      </w:tr>
      <w:tr w:rsidR="00785C4E">
        <w:tblPrEx>
          <w:tblBorders>
            <w:insideH w:val="nil"/>
          </w:tblBorders>
        </w:tblPrEx>
        <w:tc>
          <w:tcPr>
            <w:tcW w:w="1928" w:type="dxa"/>
            <w:tcBorders>
              <w:bottom w:val="nil"/>
            </w:tcBorders>
          </w:tcPr>
          <w:p w:rsidR="00785C4E" w:rsidRDefault="00785C4E">
            <w:pPr>
              <w:pStyle w:val="ConsPlusNormal"/>
            </w:pPr>
            <w:r>
              <w:t>Ожидаемые результаты реализации подпрограммы</w:t>
            </w:r>
          </w:p>
        </w:tc>
        <w:tc>
          <w:tcPr>
            <w:tcW w:w="7143" w:type="dxa"/>
            <w:tcBorders>
              <w:bottom w:val="nil"/>
            </w:tcBorders>
          </w:tcPr>
          <w:p w:rsidR="00785C4E" w:rsidRDefault="00785C4E">
            <w:pPr>
              <w:pStyle w:val="ConsPlusNormal"/>
              <w:jc w:val="both"/>
            </w:pPr>
            <w: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путем увеличения количества посещений театрально-концертных мероприятий на 15,1 проц. к 2019 году (по сравнению с 2013 годом)</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30.12.2016 N 549)</w:t>
            </w:r>
          </w:p>
        </w:tc>
      </w:tr>
    </w:tbl>
    <w:p w:rsidR="00785C4E" w:rsidRDefault="00785C4E">
      <w:pPr>
        <w:pStyle w:val="ConsPlusNormal"/>
      </w:pPr>
    </w:p>
    <w:p w:rsidR="00785C4E" w:rsidRDefault="00785C4E">
      <w:pPr>
        <w:pStyle w:val="ConsPlusNormal"/>
        <w:jc w:val="center"/>
        <w:outlineLvl w:val="2"/>
      </w:pPr>
      <w:r>
        <w:t>1. Общая характеристика, основные проблемы и прогноз</w:t>
      </w:r>
    </w:p>
    <w:p w:rsidR="00785C4E" w:rsidRDefault="00785C4E">
      <w:pPr>
        <w:pStyle w:val="ConsPlusNormal"/>
        <w:jc w:val="center"/>
      </w:pPr>
      <w:r>
        <w:t>развития в сфере реализации подпрограммы</w:t>
      </w:r>
    </w:p>
    <w:p w:rsidR="00785C4E" w:rsidRDefault="00785C4E">
      <w:pPr>
        <w:pStyle w:val="ConsPlusNormal"/>
        <w:ind w:firstLine="540"/>
        <w:jc w:val="both"/>
      </w:pPr>
    </w:p>
    <w:p w:rsidR="00785C4E" w:rsidRDefault="00785C4E">
      <w:pPr>
        <w:pStyle w:val="ConsPlusNormal"/>
        <w:ind w:firstLine="540"/>
        <w:jc w:val="both"/>
      </w:pPr>
      <w:r>
        <w:t xml:space="preserve">В последние годы наметилась позитивная динамика развития профессионального искусства, связанная с ростом зрительского интереса, обновлением репертуарного предложения, </w:t>
      </w:r>
      <w:r>
        <w:lastRenderedPageBreak/>
        <w:t>появлением новых творческих объединений экспериментального характера.</w:t>
      </w:r>
    </w:p>
    <w:p w:rsidR="00785C4E" w:rsidRDefault="00785C4E">
      <w:pPr>
        <w:pStyle w:val="ConsPlusNormal"/>
        <w:spacing w:before="220"/>
        <w:ind w:firstLine="540"/>
        <w:jc w:val="both"/>
      </w:pPr>
      <w:r>
        <w:t>Театры и театральные организации вносят большой вклад в сохранение и развитие лучших традиций отечественного театрального искусства, обеспечивают творческую преемственность поколений в театральном деле, несут большую просветительскую и воспитательную миссию.</w:t>
      </w:r>
    </w:p>
    <w:p w:rsidR="00785C4E" w:rsidRDefault="00785C4E">
      <w:pPr>
        <w:pStyle w:val="ConsPlusNormal"/>
        <w:spacing w:before="220"/>
        <w:ind w:firstLine="540"/>
        <w:jc w:val="both"/>
      </w:pPr>
      <w:r>
        <w:t>Концертные организации и исполнительские коллективы имеют большое значение для современной российской исполнительской культуры и вносят большой вклад в сохранение и развитие лучших традиций отечественного музыкального искусства, в обеспечение творческой преемственности поколений в музыкальном исполнительском искусстве, несут большую просветительскую и воспитательную миссию.</w:t>
      </w:r>
    </w:p>
    <w:p w:rsidR="00785C4E" w:rsidRDefault="00785C4E">
      <w:pPr>
        <w:pStyle w:val="ConsPlusNormal"/>
        <w:spacing w:before="220"/>
        <w:ind w:firstLine="540"/>
        <w:jc w:val="both"/>
      </w:pPr>
      <w:r>
        <w:t>Сохранение и развитие концертных организаций и исполнительских коллективов является необходимым условием для обеспечения дальнейшего развития отечественного искусства в целом.</w:t>
      </w:r>
    </w:p>
    <w:p w:rsidR="00785C4E" w:rsidRDefault="00785C4E">
      <w:pPr>
        <w:pStyle w:val="ConsPlusNormal"/>
        <w:spacing w:before="220"/>
        <w:ind w:firstLine="540"/>
        <w:jc w:val="both"/>
      </w:pPr>
      <w:r>
        <w:t>Наряду с сохранением лучших традиций отечественного исполнительского искусства концертные организации и коллективы ведут большую работу по выявлению и поддержке творчества современных отечественных композиторов, по привлечению молодых деятелей к реализации творческих проектов, поиску новых форм художественной выразительности, что отвечает приоритетным задачам реализации Программы.</w:t>
      </w:r>
    </w:p>
    <w:p w:rsidR="00785C4E" w:rsidRDefault="00785C4E">
      <w:pPr>
        <w:pStyle w:val="ConsPlusNormal"/>
        <w:spacing w:before="220"/>
        <w:ind w:firstLine="540"/>
        <w:jc w:val="both"/>
      </w:pPr>
      <w:r>
        <w:t>Профессиональное искусство в Ленинградской области представлено 4 государственными театрами, 1 муниципальным театром и 1 государственным оркестром русских народных инструментов.</w:t>
      </w:r>
    </w:p>
    <w:p w:rsidR="00785C4E" w:rsidRDefault="00785C4E">
      <w:pPr>
        <w:pStyle w:val="ConsPlusNormal"/>
        <w:spacing w:before="220"/>
        <w:ind w:firstLine="540"/>
        <w:jc w:val="both"/>
      </w:pPr>
      <w:r>
        <w:t>В ведении комитета по культуре Ленинградской области находятся четыре профессиональных театра и одна концертная организация:</w:t>
      </w:r>
    </w:p>
    <w:p w:rsidR="00785C4E" w:rsidRDefault="00785C4E">
      <w:pPr>
        <w:pStyle w:val="ConsPlusNormal"/>
        <w:spacing w:before="220"/>
        <w:ind w:firstLine="540"/>
        <w:jc w:val="both"/>
      </w:pPr>
      <w:r>
        <w:t>- Ленинградское областное государственное бюджетное учреждение "Драматический театр на Васильевском";</w:t>
      </w:r>
    </w:p>
    <w:p w:rsidR="00785C4E" w:rsidRDefault="00785C4E">
      <w:pPr>
        <w:pStyle w:val="ConsPlusNormal"/>
        <w:spacing w:before="220"/>
        <w:ind w:firstLine="540"/>
        <w:jc w:val="both"/>
      </w:pPr>
      <w:r>
        <w:t>- Государственное бюджетное учреждение культуры Ленинградской области "Драматический театр "На Литейном";</w:t>
      </w:r>
    </w:p>
    <w:p w:rsidR="00785C4E" w:rsidRDefault="00785C4E">
      <w:pPr>
        <w:pStyle w:val="ConsPlusNormal"/>
        <w:spacing w:before="220"/>
        <w:ind w:firstLine="540"/>
        <w:jc w:val="both"/>
      </w:pPr>
      <w:r>
        <w:t>- Ленинградское областное государственное бюджетное учреждение культуры "Драматический театр "Комедианты";</w:t>
      </w:r>
    </w:p>
    <w:p w:rsidR="00785C4E" w:rsidRDefault="00785C4E">
      <w:pPr>
        <w:pStyle w:val="ConsPlusNormal"/>
        <w:spacing w:before="220"/>
        <w:ind w:firstLine="540"/>
        <w:jc w:val="both"/>
      </w:pPr>
      <w:r>
        <w:t>- Ленинградское областное государственное бюджетное учреждение культуры "Театр драмы и кукол "Святая крепость";</w:t>
      </w:r>
    </w:p>
    <w:p w:rsidR="00785C4E" w:rsidRDefault="00785C4E">
      <w:pPr>
        <w:pStyle w:val="ConsPlusNormal"/>
        <w:spacing w:before="220"/>
        <w:ind w:firstLine="540"/>
        <w:jc w:val="both"/>
      </w:pPr>
      <w:r>
        <w:t>- Государственное бюджетное учреждение культуры Ленинградской области "Оркестр русских народных инструментов "Метелица".</w:t>
      </w:r>
    </w:p>
    <w:p w:rsidR="00785C4E" w:rsidRDefault="00785C4E">
      <w:pPr>
        <w:pStyle w:val="ConsPlusNormal"/>
        <w:spacing w:before="220"/>
        <w:ind w:firstLine="540"/>
        <w:jc w:val="both"/>
      </w:pPr>
      <w:r>
        <w:t>В перечисленных организациях работают 432 человека основного персонала. Ведущие исполнители театров Ленинградской области:</w:t>
      </w:r>
    </w:p>
    <w:p w:rsidR="00785C4E" w:rsidRDefault="00785C4E">
      <w:pPr>
        <w:pStyle w:val="ConsPlusNormal"/>
        <w:spacing w:before="220"/>
        <w:ind w:firstLine="540"/>
        <w:jc w:val="both"/>
      </w:pPr>
      <w:r>
        <w:t>народные артисты Российской Федерации: Конопчук П.В., Ицков Ю.Л., Кутасова Н.И., Малягина Т.К., Леонов-Гладышев Е.Б.; Ткач Т.Д.;</w:t>
      </w:r>
    </w:p>
    <w:p w:rsidR="00785C4E" w:rsidRDefault="00785C4E">
      <w:pPr>
        <w:pStyle w:val="ConsPlusNormal"/>
        <w:spacing w:before="220"/>
        <w:ind w:firstLine="540"/>
        <w:jc w:val="both"/>
      </w:pPr>
      <w:r>
        <w:t>заслуженные артисты Российской Федерации: Жданов А.М., Захаров В.Г., Кушнир И.Н., Ложкина Е.Г., Самошина О.Б., Рязанцев А.Н., Заморев С.И., Гамов С.П., Василенко И.А., Рахленко Е.А., Лысов С.В., Левит А.Н., Евстафьев Д.Д., Башлакова Т.Г., Цыпин А.К., Джербинова Ю.Г., Дятлов Е.В., Долгинин М.А., Ицкова Н.Л., Лабецкий Ю.Е., Устинов Н.Н., Никитин Е.И., Тушина Т.М., Белова Т.А., Мещанинова Н.И., Попенко Т.П., Спиреденков Г.В., Костецкий В.А., Тонин И.М.;</w:t>
      </w:r>
    </w:p>
    <w:p w:rsidR="00785C4E" w:rsidRDefault="00785C4E">
      <w:pPr>
        <w:pStyle w:val="ConsPlusNormal"/>
        <w:spacing w:before="220"/>
        <w:ind w:firstLine="540"/>
        <w:jc w:val="both"/>
      </w:pPr>
      <w:r>
        <w:lastRenderedPageBreak/>
        <w:t>заслуженные деятели искусств Российской Федерации: Словохотов В.Д., Гетьман А.В., Левшин М.А.;</w:t>
      </w:r>
    </w:p>
    <w:p w:rsidR="00785C4E" w:rsidRDefault="00785C4E">
      <w:pPr>
        <w:pStyle w:val="ConsPlusNormal"/>
        <w:spacing w:before="220"/>
        <w:ind w:firstLine="540"/>
        <w:jc w:val="both"/>
      </w:pPr>
      <w:r>
        <w:t>заслуженные работники культуры Российской Федерации: Георгиева Н.П., Макаров В.Н., Ефимов Ю.М., Долгов А.М.</w:t>
      </w:r>
    </w:p>
    <w:p w:rsidR="00785C4E" w:rsidRDefault="00785C4E">
      <w:pPr>
        <w:pStyle w:val="ConsPlusNormal"/>
        <w:spacing w:before="220"/>
        <w:ind w:firstLine="540"/>
        <w:jc w:val="both"/>
      </w:pPr>
      <w:r>
        <w:t>В 2011-2012 годах вышеупомянутые государственные театры провели 13057 спектаклей (в т.ч. 1008 - на территории области). Обслужено 425,2 тыс. зрителей, в т.ч. 171,2 тыс. зрителей в области, из них - 77,9 тыс. детей. Оркестр "Метелица" дал 174 концерта (в т.ч. 137 - в области) для 51,2 тысячи зрителей, в т.ч. 36,0 тыс. зрителей в области.</w:t>
      </w:r>
    </w:p>
    <w:p w:rsidR="00785C4E" w:rsidRDefault="00785C4E">
      <w:pPr>
        <w:pStyle w:val="ConsPlusNormal"/>
        <w:spacing w:before="220"/>
        <w:ind w:firstLine="540"/>
        <w:jc w:val="both"/>
      </w:pPr>
      <w:r>
        <w:t>Деятельность театров и концертной организации является одной из важнейших составляющих современной региональной культурной жизни. Театрально-концертные учреждения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 Одним из основных направлений деятельности театров и оркестра "Метелица" является работа с областным зрителем не только на своих площадках, но и непосредственно в Ленинградской области. Это выездные спектакли, концерты, историко-просветительские программы, творческие встречи к юбилейным и памятным датам, мастер-классы для учащихся и семинары для педагогов детских музыкальных школ, участие в областных фестивалях.</w:t>
      </w:r>
    </w:p>
    <w:p w:rsidR="00785C4E" w:rsidRDefault="00785C4E">
      <w:pPr>
        <w:pStyle w:val="ConsPlusNormal"/>
        <w:spacing w:before="220"/>
        <w:ind w:firstLine="540"/>
        <w:jc w:val="both"/>
      </w:pPr>
      <w:r>
        <w:t>Решая задачи по увеличению и разнообразию репертуара, а также участвуя в формировании и продвижении положительного имиджа региона как на территории Российской Федерации, так и за рубежом, государственные театры и оркестр Ленинградской области выпускают новые спектакли и программы, организуют гастрольные туры, с успехом выступают на различных фестивалях, являются организаторами и участниками крупных социально значимых культурных акций, среди которых следует отметить проведенные в 2011-2012 годах:</w:t>
      </w:r>
    </w:p>
    <w:p w:rsidR="00785C4E" w:rsidRDefault="00785C4E">
      <w:pPr>
        <w:pStyle w:val="ConsPlusNormal"/>
        <w:spacing w:before="220"/>
        <w:ind w:firstLine="540"/>
        <w:jc w:val="both"/>
      </w:pPr>
      <w:r>
        <w:t>Фестиваль искусств "Рождественские встречи";</w:t>
      </w:r>
    </w:p>
    <w:p w:rsidR="00785C4E" w:rsidRDefault="00785C4E">
      <w:pPr>
        <w:pStyle w:val="ConsPlusNormal"/>
        <w:spacing w:before="220"/>
        <w:ind w:firstLine="540"/>
        <w:jc w:val="both"/>
      </w:pPr>
      <w:r>
        <w:t>Фестиваль премьер государственных театров Ленинградской области "Всеволожская весна";</w:t>
      </w:r>
    </w:p>
    <w:p w:rsidR="00785C4E" w:rsidRDefault="00785C4E">
      <w:pPr>
        <w:pStyle w:val="ConsPlusNormal"/>
        <w:spacing w:before="220"/>
        <w:ind w:firstLine="540"/>
        <w:jc w:val="both"/>
      </w:pPr>
      <w:r>
        <w:t>Областной театральный фестиваль "Лето-Сказка", подтвердившие статус области как одного из центров профессионального искусства;</w:t>
      </w:r>
    </w:p>
    <w:p w:rsidR="00785C4E" w:rsidRDefault="00785C4E">
      <w:pPr>
        <w:pStyle w:val="ConsPlusNormal"/>
        <w:spacing w:before="220"/>
        <w:ind w:firstLine="540"/>
        <w:jc w:val="both"/>
      </w:pPr>
      <w:r>
        <w:t>Областной благотворительный театральный фестиваль "Дворцы Санкт-Петербурга - детям";</w:t>
      </w:r>
    </w:p>
    <w:p w:rsidR="00785C4E" w:rsidRDefault="00785C4E">
      <w:pPr>
        <w:pStyle w:val="ConsPlusNormal"/>
        <w:spacing w:before="220"/>
        <w:ind w:firstLine="540"/>
        <w:jc w:val="both"/>
      </w:pPr>
      <w:r>
        <w:t>Ленинградский областной и Международный имени Н.Н.Калинина Детские конкурсы исполнителей на народных инструментах "Метелица";</w:t>
      </w:r>
    </w:p>
    <w:p w:rsidR="00785C4E" w:rsidRDefault="00785C4E">
      <w:pPr>
        <w:pStyle w:val="ConsPlusNormal"/>
        <w:spacing w:before="220"/>
        <w:ind w:firstLine="540"/>
        <w:jc w:val="both"/>
      </w:pPr>
      <w:r>
        <w:t>Международный фестиваль "Андреевские ассамблеи".</w:t>
      </w:r>
    </w:p>
    <w:p w:rsidR="00785C4E" w:rsidRDefault="00785C4E">
      <w:pPr>
        <w:pStyle w:val="ConsPlusNormal"/>
        <w:spacing w:before="220"/>
        <w:ind w:firstLine="540"/>
        <w:jc w:val="both"/>
      </w:pPr>
      <w:r>
        <w:t>Финансирование данных мероприятий осуществлялось в рамках долгосрочной целевой программы "Культура Ленинградской области на 2011-2013 годы".</w:t>
      </w:r>
    </w:p>
    <w:p w:rsidR="00785C4E" w:rsidRDefault="00785C4E">
      <w:pPr>
        <w:pStyle w:val="ConsPlusNormal"/>
        <w:spacing w:before="220"/>
        <w:ind w:firstLine="540"/>
        <w:jc w:val="both"/>
      </w:pPr>
      <w:r>
        <w:t xml:space="preserve">Деятельность государственных театров и концертной организации Ленинградской области высоко оценивается как зрителями, так и театральной общественностью. В 2011 году артистка театра "Комедианты" Алена Киверская получила Специальный приз Экспертного совета "За лучший дебют" высшей театральной премии С.-Петербурга "Золотой софит", за роль Татьяны в спектакле "Крепостная любовь (Му-му)", в 2012 году Ленинградский областной театр драмы и кукол "Святая крепость" стал лауреатом высшей театральной премии Санкт-Петербурга "Золотой софит" в номинации "Лучший спектакль в театре кукол" за спектакль "100 поцелуев за горшок" (реж. Т.Тушина и М.Горшков), дипломы и премии XXI фестиваля "Театры Санкт-Петербурга - детям" в номинациях "Лучший режиссерский дебют" и "Лучший дебют" получили С.Суханова - за постановку спектакля "Карлсон" в театре "Комедианты" и актер театра Р.Притула. В 2011-2012 </w:t>
      </w:r>
      <w:r>
        <w:lastRenderedPageBreak/>
        <w:t>годах на получение "Золотого софита" и театральной премии С.-Петербурга для молодых "Прорыв" номинировались актерские работы и спектакли театра "На Васильевском" и театра "На Литейном". Ежегодно оркестр "Метелица" приглашается для участия в Пасхальном, Рождественском фестивалях и других мероприятиях, благословленных Архиереями Русской Православной церкви. Солистов и дирижера оркестра приглашают также для выступлений ведущие оркестры страны, такие как Национальный академический оркестр народных инструментов России имени Н.П.Осипова, Государственный академический русский народный ансамбль "Россия" имени Л.Г.Зыкиной.</w:t>
      </w:r>
    </w:p>
    <w:p w:rsidR="00785C4E" w:rsidRDefault="00785C4E">
      <w:pPr>
        <w:pStyle w:val="ConsPlusNormal"/>
        <w:spacing w:before="220"/>
        <w:ind w:firstLine="540"/>
        <w:jc w:val="both"/>
      </w:pPr>
      <w:r>
        <w:t>Муниципальное казенное учреждение "Лодейнопольский драматический театр-студия "Апрель" - единственное муниципальное учреждение профессионального искусства в Ленинградской области.</w:t>
      </w:r>
    </w:p>
    <w:p w:rsidR="00785C4E" w:rsidRDefault="00785C4E">
      <w:pPr>
        <w:pStyle w:val="ConsPlusNormal"/>
        <w:spacing w:before="220"/>
        <w:ind w:firstLine="540"/>
        <w:jc w:val="both"/>
      </w:pPr>
      <w:r>
        <w:t>Муниципальный драматический театр "Апрель" был основан в 1991 году распоряжением Главы администрации города Лодейное Поле. Сегодня штат театра составляет 12 единиц, среди которых шесть профессиональных актеров. В репертуаре театра более 30 спектаклей по произведениям русской и зарубежной классики, современная драматургия.</w:t>
      </w:r>
    </w:p>
    <w:p w:rsidR="00785C4E" w:rsidRDefault="00785C4E">
      <w:pPr>
        <w:pStyle w:val="ConsPlusNormal"/>
        <w:spacing w:before="220"/>
        <w:ind w:firstLine="540"/>
        <w:jc w:val="both"/>
      </w:pPr>
      <w:r>
        <w:t>Накопившиеся за последние годы проблемы в сфере исполнительского искусства требуют принятия незамедлительных мер по сохранению кадрового состава творческих работников, обновлению репертуара, развитию гастрольной и выездной деятельности, укреплению материально-технической базы, внедрению новых технологий, повышению эффективности управления.</w:t>
      </w:r>
    </w:p>
    <w:p w:rsidR="00785C4E" w:rsidRDefault="00785C4E">
      <w:pPr>
        <w:pStyle w:val="ConsPlusNormal"/>
        <w:spacing w:before="220"/>
        <w:ind w:firstLine="540"/>
        <w:jc w:val="both"/>
      </w:pPr>
      <w:r>
        <w:t>Вместе с тем в настоящее время многие проблемы развития современного искусства существенно обостряются. Все большая коммерциализация, проникновение потребительского подхода, следование массовым вкусам затрудняют возможности для развития экспериментальных форм творчества, обеспечения равного доступа к лучшим образцам художественного творчества жителей различных территорий, приобщения к искусству детской и юношеской аудитории. Решение этих и многих других проблем требует поиска адекватных мер государственной поддержки.</w:t>
      </w:r>
    </w:p>
    <w:p w:rsidR="00785C4E" w:rsidRDefault="00785C4E">
      <w:pPr>
        <w:pStyle w:val="ConsPlusNormal"/>
        <w:spacing w:before="220"/>
        <w:ind w:firstLine="540"/>
        <w:jc w:val="both"/>
      </w:pPr>
      <w:r>
        <w:t>На современном этапе основной задачей государственной политики должно стать формирование общественной потребности в различных, в том числе инновационных, формах искусства. Необходимо создать систему экономических мотиваций для приобщения публики к "высоким" формам, сформировать конкурентные условия для продвижения исполнительского искусства, поддерживая искусство в его взаимоотношениях с обществом. Выработка таких механизмов позволит решать стоящие перед отраслью задачи на принципиально новом уровне, сочетающем государственный протекционизм и рыночные принципы, что наиболее полно отвечает потребностям развития искусства в настоящих условиях.</w:t>
      </w:r>
    </w:p>
    <w:p w:rsidR="00785C4E" w:rsidRDefault="00785C4E">
      <w:pPr>
        <w:pStyle w:val="ConsPlusNormal"/>
        <w:spacing w:before="220"/>
        <w:ind w:firstLine="540"/>
        <w:jc w:val="both"/>
      </w:pPr>
      <w:r>
        <w:t>Необходимо обеспечить повышение уровня оплаты труда творческого состава до среднего по региону.</w:t>
      </w:r>
    </w:p>
    <w:p w:rsidR="00785C4E" w:rsidRDefault="00785C4E">
      <w:pPr>
        <w:pStyle w:val="ConsPlusNormal"/>
        <w:spacing w:before="220"/>
        <w:ind w:firstLine="540"/>
        <w:jc w:val="both"/>
      </w:pPr>
      <w:r>
        <w:t>В целях развития творческого потенциала требуется внедрение эффективных контрактов - механизма мотивации, обеспечивающего повышение материальной заинтересованности художественного и артистического персонала в реализации творческих проектов на высоком профессиональном уровне.</w:t>
      </w:r>
    </w:p>
    <w:p w:rsidR="00785C4E" w:rsidRDefault="00785C4E">
      <w:pPr>
        <w:pStyle w:val="ConsPlusNormal"/>
        <w:spacing w:before="220"/>
        <w:ind w:firstLine="540"/>
        <w:jc w:val="both"/>
      </w:pPr>
      <w:r>
        <w:t xml:space="preserve">Реализация ведомственной целевой </w:t>
      </w:r>
      <w:hyperlink r:id="rId90" w:history="1">
        <w:r>
          <w:rPr>
            <w:color w:val="0000FF"/>
          </w:rPr>
          <w:t>программы</w:t>
        </w:r>
      </w:hyperlink>
      <w:r>
        <w:t xml:space="preserve"> "Развитие театрального искусства в Ленинградской области на 2011-2013 годы" позволила лишь частично снять напряженность в деятельности областных театров. В сфере театрального искусства необходимо реализовать комплекс мероприятий, предусмотренных </w:t>
      </w:r>
      <w:hyperlink r:id="rId91" w:history="1">
        <w:r>
          <w:rPr>
            <w:color w:val="0000FF"/>
          </w:rPr>
          <w:t>Концепцией</w:t>
        </w:r>
      </w:hyperlink>
      <w:r>
        <w:t xml:space="preserve"> долгосрочного развития театрального дела в Российской Федерации на период до 2020 года, одобренной распоряжением Правительства Российской Федерации от 10 июня 2011 года N 1019-р. В первую очередь </w:t>
      </w:r>
      <w:r>
        <w:lastRenderedPageBreak/>
        <w:t>необходимо предпринять меры для сохранения и расширения сети и развития творческого потенциала репертуарных театров, развития муниципальных и негосударственных театральных объединений. Предстоит решить задачи, связанные с освоением современной драматургии и поиском адекватных форм ее выражения, созданием условий для прихода нового поколения творцов, активизацией процессов обновления трупп. Требуется поиск новых форм работы со зрительской аудиторией, в том числе с молодым зрителем, не имеющим опыта общения с театром.</w:t>
      </w:r>
    </w:p>
    <w:p w:rsidR="00785C4E" w:rsidRDefault="00785C4E">
      <w:pPr>
        <w:pStyle w:val="ConsPlusNormal"/>
        <w:spacing w:before="220"/>
        <w:ind w:firstLine="540"/>
        <w:jc w:val="both"/>
      </w:pPr>
      <w:r>
        <w:t>Сфера профессионального искусства - это не только деятельность специализированных учреждений, но и проведение социально-культурных акций, в том числе направленных на популяризацию и пропаганду различных видов художественного творчества, достижений деятелей культуры и искусства. К данному виду мероприятий относятся фестивали, основная миссия которых - продвижение художественного продукта.</w:t>
      </w:r>
    </w:p>
    <w:p w:rsidR="00785C4E" w:rsidRDefault="00785C4E">
      <w:pPr>
        <w:pStyle w:val="ConsPlusNormal"/>
        <w:spacing w:before="220"/>
        <w:ind w:firstLine="540"/>
        <w:jc w:val="both"/>
      </w:pPr>
      <w:r>
        <w:t>К примеру, визитными карточками Ленинградской области уже давно стали кинофестивали "Литература и кино" и "Окно в Европу", театральный фестиваль "Всеволожская весна", музыкальный фестиваль "Метелица". Поддержка таких значимых в культурной жизни региона проектов формирует позитивный имидж региона, способствует его продвижению в международное культурное пространство, привлекает и воспитывает новую зрительскую аудиторию, поддерживает интерес к художественному творчеству, способствует выявлению и поддержке талантов.</w:t>
      </w:r>
    </w:p>
    <w:p w:rsidR="00785C4E" w:rsidRDefault="00785C4E">
      <w:pPr>
        <w:pStyle w:val="ConsPlusNormal"/>
        <w:spacing w:before="220"/>
        <w:ind w:firstLine="540"/>
        <w:jc w:val="both"/>
      </w:pPr>
      <w:r>
        <w:t>Как показывает анализ реализации ДЦП "Культура Ленинградской области", объемы оказываемой фестивальным проектам поддержки из областного бюджета не позволяют в полной мере реализовать их творческий потенциал. Областные фестивали не способны обеспечить участие "звезд" отечественной и мировой сцены и кино, ведущих творческих коллективов. География участников, как правило, ограничивается соседними с Ленинградской областью регионами.</w:t>
      </w:r>
    </w:p>
    <w:p w:rsidR="00785C4E" w:rsidRDefault="00785C4E">
      <w:pPr>
        <w:pStyle w:val="ConsPlusNormal"/>
        <w:spacing w:before="220"/>
        <w:ind w:firstLine="540"/>
        <w:jc w:val="both"/>
      </w:pPr>
      <w:r>
        <w:t>Область крайне нуждается в проектах данного направления. Особенно актуальна их реализация в отдаленных районах, где дефицит культурного предложения на протяжении целого ряда лет существенно снизил интерес аудитории к театральному, музыкальному и киноискусству.</w:t>
      </w:r>
    </w:p>
    <w:p w:rsidR="00785C4E" w:rsidRDefault="00785C4E">
      <w:pPr>
        <w:pStyle w:val="ConsPlusNormal"/>
        <w:ind w:firstLine="540"/>
        <w:jc w:val="both"/>
      </w:pPr>
    </w:p>
    <w:p w:rsidR="00785C4E" w:rsidRDefault="00785C4E">
      <w:pPr>
        <w:pStyle w:val="ConsPlusNormal"/>
        <w:ind w:firstLine="540"/>
        <w:jc w:val="both"/>
        <w:outlineLvl w:val="3"/>
      </w:pPr>
      <w:r>
        <w:t>Прогноз развития сферы профессионального искусства Ленинградской области</w:t>
      </w:r>
    </w:p>
    <w:p w:rsidR="00785C4E" w:rsidRDefault="00785C4E">
      <w:pPr>
        <w:pStyle w:val="ConsPlusNormal"/>
        <w:ind w:firstLine="540"/>
        <w:jc w:val="both"/>
      </w:pPr>
    </w:p>
    <w:p w:rsidR="00785C4E" w:rsidRDefault="00785C4E">
      <w:pPr>
        <w:pStyle w:val="ConsPlusNormal"/>
        <w:ind w:firstLine="540"/>
        <w:jc w:val="both"/>
      </w:pPr>
      <w:r>
        <w:t>Реализация подпрограммы путем осуществления комплекса взаимосвязанных мероприятий по приоритетным направлениям, являющимся составной частью государственной программы, создаст дополнительные возможности для развития различных видов, жанров и направлений искусства, активизации культурного обмена и повышения уровня доступности профессионального искусства для населения области.</w:t>
      </w:r>
    </w:p>
    <w:p w:rsidR="00785C4E" w:rsidRDefault="00785C4E">
      <w:pPr>
        <w:pStyle w:val="ConsPlusNormal"/>
        <w:spacing w:before="220"/>
        <w:ind w:firstLine="540"/>
        <w:jc w:val="both"/>
      </w:pPr>
      <w:r>
        <w:t>Реализация программы к 2019 году позволит повысить эффективность деятельности государственных и муниципальных учреждений профессионального искусства, создать условия, обеспечивающие доступность культурных благ, расширение репертуарного предложения и реализацию творческого потенциала населения.</w:t>
      </w:r>
    </w:p>
    <w:p w:rsidR="00785C4E" w:rsidRDefault="00785C4E">
      <w:pPr>
        <w:pStyle w:val="ConsPlusNormal"/>
        <w:jc w:val="both"/>
      </w:pPr>
      <w:r>
        <w:t xml:space="preserve">(в ред. Постановлений Правительства Ленинградской области от 20.07.2015 </w:t>
      </w:r>
      <w:hyperlink r:id="rId92" w:history="1">
        <w:r>
          <w:rPr>
            <w:color w:val="0000FF"/>
          </w:rPr>
          <w:t>N 268</w:t>
        </w:r>
      </w:hyperlink>
      <w:r>
        <w:t xml:space="preserve">, от 30.12.2016 </w:t>
      </w:r>
      <w:hyperlink r:id="rId93" w:history="1">
        <w:r>
          <w:rPr>
            <w:color w:val="0000FF"/>
          </w:rPr>
          <w:t>N 549</w:t>
        </w:r>
      </w:hyperlink>
      <w:r>
        <w:t>)</w:t>
      </w:r>
    </w:p>
    <w:p w:rsidR="00785C4E" w:rsidRDefault="00785C4E">
      <w:pPr>
        <w:pStyle w:val="ConsPlusNormal"/>
        <w:ind w:firstLine="540"/>
        <w:jc w:val="both"/>
      </w:pPr>
    </w:p>
    <w:p w:rsidR="00785C4E" w:rsidRDefault="00785C4E">
      <w:pPr>
        <w:pStyle w:val="ConsPlusNormal"/>
        <w:jc w:val="center"/>
        <w:outlineLvl w:val="2"/>
      </w:pPr>
      <w:r>
        <w:t>2. Приоритеты государственной политики в сфере реализации</w:t>
      </w:r>
    </w:p>
    <w:p w:rsidR="00785C4E" w:rsidRDefault="00785C4E">
      <w:pPr>
        <w:pStyle w:val="ConsPlusNormal"/>
        <w:jc w:val="center"/>
      </w:pPr>
      <w:r>
        <w:t>подпрограммы</w:t>
      </w:r>
    </w:p>
    <w:p w:rsidR="00785C4E" w:rsidRDefault="00785C4E">
      <w:pPr>
        <w:pStyle w:val="ConsPlusNormal"/>
        <w:ind w:firstLine="540"/>
        <w:jc w:val="both"/>
      </w:pPr>
    </w:p>
    <w:p w:rsidR="00785C4E" w:rsidRDefault="00785C4E">
      <w:pPr>
        <w:pStyle w:val="ConsPlusNormal"/>
        <w:ind w:firstLine="540"/>
        <w:jc w:val="both"/>
      </w:pPr>
      <w:r>
        <w:t xml:space="preserve">В соответствии с Основными направлениями государственной политики по развитию сферы культуры Российской Федерации до 2015 года (согласованы Правительством Российской Федерации 01.06.2006 N МФ-П44-2462) необходимым условием сохранения отечественной культуры является укрепление и дальнейшее развитие профессионального искусства путем </w:t>
      </w:r>
      <w:r>
        <w:lastRenderedPageBreak/>
        <w:t>совершенствования механизмов его поддержки, стимулирования процессов творчества и обеспечения социальной защиты творческих работников.</w:t>
      </w:r>
    </w:p>
    <w:p w:rsidR="00785C4E" w:rsidRDefault="00785C4E">
      <w:pPr>
        <w:pStyle w:val="ConsPlusNormal"/>
        <w:spacing w:before="220"/>
        <w:ind w:firstLine="540"/>
        <w:jc w:val="both"/>
      </w:pPr>
      <w:r>
        <w:t>Основными приоритетами государственной политики в области исполнительских искусств, в том числе сформулированных в Перечне поручений Президента Российской Федерации по итогам встречи с деятелями российского театрального искусства 25 сентября 2010 года, определены:</w:t>
      </w:r>
    </w:p>
    <w:p w:rsidR="00785C4E" w:rsidRDefault="00785C4E">
      <w:pPr>
        <w:pStyle w:val="ConsPlusNormal"/>
        <w:spacing w:before="220"/>
        <w:ind w:firstLine="540"/>
        <w:jc w:val="both"/>
      </w:pPr>
      <w:r>
        <w:t>- создание новых постановок и концертных программ;</w:t>
      </w:r>
    </w:p>
    <w:p w:rsidR="00785C4E" w:rsidRDefault="00785C4E">
      <w:pPr>
        <w:pStyle w:val="ConsPlusNormal"/>
        <w:spacing w:before="220"/>
        <w:ind w:firstLine="540"/>
        <w:jc w:val="both"/>
      </w:pPr>
      <w:r>
        <w:t>- развитие гастрольной и выездной деятельности;</w:t>
      </w:r>
    </w:p>
    <w:p w:rsidR="00785C4E" w:rsidRDefault="00785C4E">
      <w:pPr>
        <w:pStyle w:val="ConsPlusNormal"/>
        <w:spacing w:before="220"/>
        <w:ind w:firstLine="540"/>
        <w:jc w:val="both"/>
      </w:pPr>
      <w:r>
        <w:t>- дополнительная материальная поддержка творческих работников;</w:t>
      </w:r>
    </w:p>
    <w:p w:rsidR="00785C4E" w:rsidRDefault="00785C4E">
      <w:pPr>
        <w:pStyle w:val="ConsPlusNormal"/>
        <w:spacing w:before="220"/>
        <w:ind w:firstLine="540"/>
        <w:jc w:val="both"/>
      </w:pPr>
      <w:r>
        <w:t>- социально-бытовое обеспечение творческих работников;</w:t>
      </w:r>
    </w:p>
    <w:p w:rsidR="00785C4E" w:rsidRDefault="00785C4E">
      <w:pPr>
        <w:pStyle w:val="ConsPlusNormal"/>
        <w:spacing w:before="220"/>
        <w:ind w:firstLine="540"/>
        <w:jc w:val="both"/>
      </w:pPr>
      <w:r>
        <w:t>- укрепление материально-технической базы государственных и муниципальных театрально-концертных организаций.</w:t>
      </w:r>
    </w:p>
    <w:p w:rsidR="00785C4E" w:rsidRDefault="00785C4E">
      <w:pPr>
        <w:pStyle w:val="ConsPlusNormal"/>
        <w:spacing w:before="220"/>
        <w:ind w:firstLine="540"/>
        <w:jc w:val="both"/>
      </w:pPr>
      <w:r>
        <w:t>В сфере обеспечения условий распространения художественного продукта основными приоритетами для Ленинградской области являются:</w:t>
      </w:r>
    </w:p>
    <w:p w:rsidR="00785C4E" w:rsidRDefault="00785C4E">
      <w:pPr>
        <w:pStyle w:val="ConsPlusNormal"/>
        <w:spacing w:before="220"/>
        <w:ind w:firstLine="540"/>
        <w:jc w:val="both"/>
      </w:pPr>
      <w:r>
        <w:t>- увеличение числа областных фестивалей различной творческой направленности;</w:t>
      </w:r>
    </w:p>
    <w:p w:rsidR="00785C4E" w:rsidRDefault="00785C4E">
      <w:pPr>
        <w:pStyle w:val="ConsPlusNormal"/>
        <w:spacing w:before="220"/>
        <w:ind w:firstLine="540"/>
        <w:jc w:val="both"/>
      </w:pPr>
      <w:r>
        <w:t>- расширение географии проведения и охвата аудитории фестивальными проектами.</w:t>
      </w:r>
    </w:p>
    <w:p w:rsidR="00785C4E" w:rsidRDefault="00785C4E">
      <w:pPr>
        <w:pStyle w:val="ConsPlusNormal"/>
        <w:spacing w:before="220"/>
        <w:ind w:firstLine="540"/>
        <w:jc w:val="both"/>
      </w:pPr>
      <w:r>
        <w:t>В целях обеспечения реализации единой государственной культурной политики на территории Ленинградской области настоящая программа учитывает приоритеты государственной политики в сфере профессионального искусства, закрепленные в следующих документах:</w:t>
      </w:r>
    </w:p>
    <w:p w:rsidR="00785C4E" w:rsidRDefault="00785C4E">
      <w:pPr>
        <w:pStyle w:val="ConsPlusNormal"/>
        <w:spacing w:before="220"/>
        <w:ind w:firstLine="540"/>
        <w:jc w:val="both"/>
      </w:pPr>
      <w:hyperlink r:id="rId94" w:history="1">
        <w:r>
          <w:rPr>
            <w:color w:val="0000FF"/>
          </w:rPr>
          <w:t>Основы</w:t>
        </w:r>
      </w:hyperlink>
      <w:r>
        <w:t xml:space="preserve"> государственной культурной политики (утверждены Указом Президента Российской Федерации от 24 декабря 2014 года N 808);</w:t>
      </w:r>
    </w:p>
    <w:p w:rsidR="00785C4E" w:rsidRDefault="00785C4E">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30.12.2016 N 549)</w:t>
      </w:r>
    </w:p>
    <w:p w:rsidR="00785C4E" w:rsidRDefault="00785C4E">
      <w:pPr>
        <w:pStyle w:val="ConsPlusNormal"/>
        <w:spacing w:before="220"/>
        <w:ind w:firstLine="540"/>
        <w:jc w:val="both"/>
      </w:pPr>
      <w:hyperlink r:id="rId96" w:history="1">
        <w:r>
          <w:rPr>
            <w:color w:val="0000FF"/>
          </w:rPr>
          <w:t>Стратегия</w:t>
        </w:r>
      </w:hyperlink>
      <w:r>
        <w:t xml:space="preserve"> государственной культурной политики на период до 2030 года (утверждена распоряжением Правительства Российской Федерации от 29 февраля 2016 года N 326-р);</w:t>
      </w:r>
    </w:p>
    <w:p w:rsidR="00785C4E" w:rsidRDefault="00785C4E">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30.12.2016 N 549)</w:t>
      </w:r>
    </w:p>
    <w:p w:rsidR="00785C4E" w:rsidRDefault="00785C4E">
      <w:pPr>
        <w:pStyle w:val="ConsPlusNormal"/>
        <w:spacing w:before="220"/>
        <w:ind w:firstLine="540"/>
        <w:jc w:val="both"/>
      </w:pPr>
      <w:hyperlink r:id="rId98" w:history="1">
        <w:r>
          <w:rPr>
            <w:color w:val="0000FF"/>
          </w:rPr>
          <w:t>Стратегия</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85C4E" w:rsidRDefault="00785C4E">
      <w:pPr>
        <w:pStyle w:val="ConsPlusNormal"/>
        <w:jc w:val="both"/>
      </w:pPr>
      <w:r>
        <w:t xml:space="preserve">(абзац введен </w:t>
      </w:r>
      <w:hyperlink r:id="rId99" w:history="1">
        <w:r>
          <w:rPr>
            <w:color w:val="0000FF"/>
          </w:rPr>
          <w:t>Постановлением</w:t>
        </w:r>
      </w:hyperlink>
      <w:r>
        <w:t xml:space="preserve"> Правительства Ленинградской области от 30.12.2016 N 549)</w:t>
      </w:r>
    </w:p>
    <w:p w:rsidR="00785C4E" w:rsidRDefault="00785C4E">
      <w:pPr>
        <w:pStyle w:val="ConsPlusNormal"/>
        <w:spacing w:before="220"/>
        <w:ind w:firstLine="540"/>
        <w:jc w:val="both"/>
      </w:pPr>
      <w:hyperlink r:id="rId100" w:history="1">
        <w:r>
          <w:rPr>
            <w:color w:val="0000FF"/>
          </w:rPr>
          <w:t>Постановление</w:t>
        </w:r>
      </w:hyperlink>
      <w:r>
        <w:t xml:space="preserve">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2013-2020 годы";</w:t>
      </w:r>
    </w:p>
    <w:p w:rsidR="00785C4E" w:rsidRDefault="00785C4E">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20.07.2015 N 268)</w:t>
      </w:r>
    </w:p>
    <w:p w:rsidR="00785C4E" w:rsidRDefault="00785C4E">
      <w:pPr>
        <w:pStyle w:val="ConsPlusNormal"/>
        <w:spacing w:before="220"/>
        <w:ind w:firstLine="540"/>
        <w:jc w:val="both"/>
      </w:pPr>
      <w:hyperlink r:id="rId102" w:history="1">
        <w:r>
          <w:rPr>
            <w:color w:val="0000FF"/>
          </w:rPr>
          <w:t>Закон</w:t>
        </w:r>
      </w:hyperlink>
      <w:r>
        <w:t xml:space="preserve"> Российской Федерации от 9 октября 1992 г. N 3612-1 "Основы законодательства Российской Федерации о культуре";</w:t>
      </w:r>
    </w:p>
    <w:p w:rsidR="00785C4E" w:rsidRDefault="00785C4E">
      <w:pPr>
        <w:pStyle w:val="ConsPlusNormal"/>
        <w:spacing w:before="220"/>
        <w:ind w:firstLine="540"/>
        <w:jc w:val="both"/>
      </w:pPr>
      <w:hyperlink r:id="rId10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785C4E" w:rsidRDefault="00785C4E">
      <w:pPr>
        <w:pStyle w:val="ConsPlusNormal"/>
        <w:spacing w:before="220"/>
        <w:ind w:firstLine="540"/>
        <w:jc w:val="both"/>
      </w:pPr>
      <w:hyperlink r:id="rId104" w:history="1">
        <w:r>
          <w:rPr>
            <w:color w:val="0000FF"/>
          </w:rPr>
          <w:t>Стратегия</w:t>
        </w:r>
      </w:hyperlink>
      <w:r>
        <w:t xml:space="preserve"> национальной безопасности Российской Федерации (утверждена Указом Президента Российской Федерации от 31 декабря 2015 года N 683);</w:t>
      </w:r>
    </w:p>
    <w:p w:rsidR="00785C4E" w:rsidRDefault="00785C4E">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lastRenderedPageBreak/>
        <w:t xml:space="preserve">Национальная </w:t>
      </w:r>
      <w:hyperlink r:id="rId106" w:history="1">
        <w:r>
          <w:rPr>
            <w:color w:val="0000FF"/>
          </w:rPr>
          <w:t>стратегия</w:t>
        </w:r>
      </w:hyperlink>
      <w:r>
        <w:t xml:space="preserve"> действий в интересах детей на 2012-2017 годы (утверждена Указом Президента Российской Федерации от 1 июня 2012 г. N 761);</w:t>
      </w:r>
    </w:p>
    <w:p w:rsidR="00785C4E" w:rsidRDefault="00785C4E">
      <w:pPr>
        <w:pStyle w:val="ConsPlusNormal"/>
        <w:spacing w:before="220"/>
        <w:ind w:firstLine="540"/>
        <w:jc w:val="both"/>
      </w:pPr>
      <w:hyperlink r:id="rId107" w:history="1">
        <w:r>
          <w:rPr>
            <w:color w:val="0000FF"/>
          </w:rPr>
          <w:t>Основы</w:t>
        </w:r>
      </w:hyperlink>
      <w: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года N 2403-р);</w:t>
      </w:r>
    </w:p>
    <w:p w:rsidR="00785C4E" w:rsidRDefault="00785C4E">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785C4E" w:rsidRDefault="00785C4E">
      <w:pPr>
        <w:pStyle w:val="ConsPlusNormal"/>
        <w:spacing w:before="220"/>
        <w:ind w:firstLine="540"/>
        <w:jc w:val="both"/>
      </w:pPr>
      <w:hyperlink r:id="rId109" w:history="1">
        <w:r>
          <w:rPr>
            <w:color w:val="0000FF"/>
          </w:rPr>
          <w:t>Концепция</w:t>
        </w:r>
      </w:hyperlink>
      <w:r>
        <w:t xml:space="preserve"> развития театрального дела в Российской Федерации на период до 2020 года (одобрена распоряжением Правительства Российской Федерации от 10 июня 2011 г. N 1019-р);</w:t>
      </w:r>
    </w:p>
    <w:p w:rsidR="00785C4E" w:rsidRDefault="00785C4E">
      <w:pPr>
        <w:pStyle w:val="ConsPlusNormal"/>
        <w:spacing w:before="220"/>
        <w:ind w:firstLine="540"/>
        <w:jc w:val="both"/>
      </w:pPr>
      <w:hyperlink r:id="rId110" w:history="1">
        <w:r>
          <w:rPr>
            <w:color w:val="0000FF"/>
          </w:rPr>
          <w:t>Концепция</w:t>
        </w:r>
      </w:hyperlink>
      <w:r>
        <w:t xml:space="preserve"> сохранения и развития нематериального культурного наследия народов Российской Федерации на 2009-2015 годы (утверждена приказом Министерства культуры Российской Федерации от 17 декабря 2008 г. N 267);</w:t>
      </w:r>
    </w:p>
    <w:p w:rsidR="00785C4E" w:rsidRDefault="00785C4E">
      <w:pPr>
        <w:pStyle w:val="ConsPlusNormal"/>
        <w:spacing w:before="220"/>
        <w:ind w:firstLine="540"/>
        <w:jc w:val="both"/>
      </w:pPr>
      <w:hyperlink r:id="rId111" w:history="1">
        <w:r>
          <w:rPr>
            <w:color w:val="0000FF"/>
          </w:rPr>
          <w:t>Концепция</w:t>
        </w:r>
      </w:hyperlink>
      <w: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 N 807).</w:t>
      </w:r>
    </w:p>
    <w:p w:rsidR="00785C4E" w:rsidRDefault="00785C4E">
      <w:pPr>
        <w:pStyle w:val="ConsPlusNormal"/>
        <w:spacing w:before="220"/>
        <w:ind w:firstLine="540"/>
        <w:jc w:val="both"/>
      </w:pPr>
      <w:r>
        <w:t xml:space="preserve">В </w:t>
      </w:r>
      <w:hyperlink r:id="rId112" w:history="1">
        <w:r>
          <w:rPr>
            <w:color w:val="0000FF"/>
          </w:rPr>
          <w:t>Концепции</w:t>
        </w:r>
      </w:hyperlink>
      <w:r>
        <w:t xml:space="preserve"> долгосрочного социально-экономического развития Российской Федерации на период до 2020 года определяются следующие приоритетные направления культурного развития, которые относятся к сфере реализации подпрограммы "Развитие профессионального искусства":</w:t>
      </w:r>
    </w:p>
    <w:p w:rsidR="00785C4E" w:rsidRDefault="00785C4E">
      <w:pPr>
        <w:pStyle w:val="ConsPlusNormal"/>
        <w:spacing w:before="220"/>
        <w:ind w:firstLine="540"/>
        <w:jc w:val="both"/>
      </w:pPr>
      <w:r>
        <w:t>обеспечение максимальной доступности для граждан России культурных благ и образования в сфере культуры и искусства;</w:t>
      </w:r>
    </w:p>
    <w:p w:rsidR="00785C4E" w:rsidRDefault="00785C4E">
      <w:pPr>
        <w:pStyle w:val="ConsPlusNormal"/>
        <w:spacing w:before="220"/>
        <w:ind w:firstLine="540"/>
        <w:jc w:val="both"/>
      </w:pPr>
      <w:r>
        <w:t>создание условий для повышения качества и разнообразия услуг, предоставляемых в сфере культуры;</w:t>
      </w:r>
    </w:p>
    <w:p w:rsidR="00785C4E" w:rsidRDefault="00785C4E">
      <w:pPr>
        <w:pStyle w:val="ConsPlusNormal"/>
        <w:spacing w:before="220"/>
        <w:ind w:firstLine="540"/>
        <w:jc w:val="both"/>
      </w:pPr>
      <w:r>
        <w:t>использование культурного потенциала России для формирования положительного образа страны за рубежом;</w:t>
      </w:r>
    </w:p>
    <w:p w:rsidR="00785C4E" w:rsidRDefault="00785C4E">
      <w:pPr>
        <w:pStyle w:val="ConsPlusNormal"/>
        <w:spacing w:before="220"/>
        <w:ind w:firstLine="540"/>
        <w:jc w:val="both"/>
      </w:pPr>
      <w:r>
        <w:t>совершенствование организационных, экономических и правовых механизмов развития сферы культуры.</w:t>
      </w:r>
    </w:p>
    <w:p w:rsidR="00785C4E" w:rsidRDefault="00785C4E">
      <w:pPr>
        <w:pStyle w:val="ConsPlusNormal"/>
        <w:ind w:firstLine="540"/>
        <w:jc w:val="both"/>
      </w:pPr>
    </w:p>
    <w:p w:rsidR="00785C4E" w:rsidRDefault="00785C4E">
      <w:pPr>
        <w:pStyle w:val="ConsPlusNormal"/>
        <w:jc w:val="center"/>
        <w:outlineLvl w:val="2"/>
      </w:pPr>
      <w:r>
        <w:t>3. Цели, задачи, показатели (индикаторы), конечные</w:t>
      </w:r>
    </w:p>
    <w:p w:rsidR="00785C4E" w:rsidRDefault="00785C4E">
      <w:pPr>
        <w:pStyle w:val="ConsPlusNormal"/>
        <w:jc w:val="center"/>
      </w:pPr>
      <w:r>
        <w:t>результаты, сроки и этапы реализации подпрограммы</w:t>
      </w:r>
    </w:p>
    <w:p w:rsidR="00785C4E" w:rsidRDefault="00785C4E">
      <w:pPr>
        <w:pStyle w:val="ConsPlusNormal"/>
        <w:ind w:firstLine="540"/>
        <w:jc w:val="both"/>
      </w:pPr>
    </w:p>
    <w:p w:rsidR="00785C4E" w:rsidRDefault="00785C4E">
      <w:pPr>
        <w:pStyle w:val="ConsPlusNormal"/>
        <w:ind w:firstLine="540"/>
        <w:jc w:val="both"/>
      </w:pPr>
      <w:r>
        <w:t>Исходя из структуры государственной программы "Развитие культуры в Ленинградской области" и установленных приоритетов целью подпрограммы "Развитие профессионального искусства в Ленинградской области" является обеспечение доступа граждан к культурным ценностям (организации профессионального искусства и создаваемый ими художественный продукт) и участию в культурной жизни населения региона.</w:t>
      </w:r>
    </w:p>
    <w:p w:rsidR="00785C4E" w:rsidRDefault="00785C4E">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20.07.2015 N 268)</w:t>
      </w:r>
    </w:p>
    <w:p w:rsidR="00785C4E" w:rsidRDefault="00785C4E">
      <w:pPr>
        <w:pStyle w:val="ConsPlusNormal"/>
        <w:spacing w:before="220"/>
        <w:ind w:firstLine="540"/>
        <w:jc w:val="both"/>
      </w:pPr>
      <w:r>
        <w:t>Достижение данной цели предполагается посредством решения двух взаимосвязанных и взаимодополняющих задач:</w:t>
      </w:r>
    </w:p>
    <w:p w:rsidR="00785C4E" w:rsidRDefault="00785C4E">
      <w:pPr>
        <w:pStyle w:val="ConsPlusNormal"/>
        <w:spacing w:before="220"/>
        <w:ind w:firstLine="540"/>
        <w:jc w:val="both"/>
      </w:pPr>
      <w:r>
        <w:t>Задача 1. Повышение качества, разнообразия, а также расширение охвата населения услугами, предоставляемыми учреждениями профессионального искусства.</w:t>
      </w:r>
    </w:p>
    <w:p w:rsidR="00785C4E" w:rsidRDefault="00785C4E">
      <w:pPr>
        <w:pStyle w:val="ConsPlusNormal"/>
        <w:spacing w:before="220"/>
        <w:ind w:firstLine="540"/>
        <w:jc w:val="both"/>
      </w:pPr>
      <w:r>
        <w:t>Данная задача решается посредством реализации двух основных мероприятий:</w:t>
      </w:r>
    </w:p>
    <w:p w:rsidR="00785C4E" w:rsidRDefault="00785C4E">
      <w:pPr>
        <w:pStyle w:val="ConsPlusNormal"/>
        <w:spacing w:before="220"/>
        <w:ind w:firstLine="540"/>
        <w:jc w:val="both"/>
      </w:pPr>
      <w:r>
        <w:lastRenderedPageBreak/>
        <w:t>- "Развитие исполнительских искусств в Ленинградской области";</w:t>
      </w:r>
    </w:p>
    <w:p w:rsidR="00785C4E" w:rsidRDefault="00785C4E">
      <w:pPr>
        <w:pStyle w:val="ConsPlusNormal"/>
        <w:spacing w:before="220"/>
        <w:ind w:firstLine="540"/>
        <w:jc w:val="both"/>
      </w:pPr>
      <w:r>
        <w:t>- "Обеспечение деятельности государственных театров и концертной организации".</w:t>
      </w:r>
    </w:p>
    <w:p w:rsidR="00785C4E" w:rsidRDefault="00785C4E">
      <w:pPr>
        <w:pStyle w:val="ConsPlusNormal"/>
        <w:spacing w:before="220"/>
        <w:ind w:firstLine="540"/>
        <w:jc w:val="both"/>
      </w:pPr>
      <w:r>
        <w:t>Задача 2. Создание условий для распространения художественного продукта, популяризации и пропаганды художественного творчества, достижений деятелей культуры и искусства.</w:t>
      </w:r>
    </w:p>
    <w:p w:rsidR="00785C4E" w:rsidRDefault="00785C4E">
      <w:pPr>
        <w:pStyle w:val="ConsPlusNormal"/>
        <w:spacing w:before="220"/>
        <w:ind w:firstLine="540"/>
        <w:jc w:val="both"/>
      </w:pPr>
      <w:r>
        <w:t>Решение данной задачи осуществляется в рамках основного мероприятия "Поддержка распространения художественного продукта в сфере театрального, музыкального и киноискусства", предполагающего осуществление мер государственной поддержки проектов в области искусства и кино.</w:t>
      </w:r>
    </w:p>
    <w:p w:rsidR="00785C4E" w:rsidRDefault="00785C4E">
      <w:pPr>
        <w:pStyle w:val="ConsPlusNormal"/>
        <w:spacing w:before="220"/>
        <w:ind w:firstLine="540"/>
        <w:jc w:val="both"/>
      </w:pPr>
      <w:r>
        <w:t xml:space="preserve">Система показателей (индикаторов) подпрограммы, расшифровка плановых значений по годам реализации, а также сведения об их взаимосвязи с мероприятиями подпрограммы представлены в </w:t>
      </w:r>
      <w:hyperlink w:anchor="P2140" w:history="1">
        <w:r>
          <w:rPr>
            <w:color w:val="0000FF"/>
          </w:rPr>
          <w:t>таблицах 2.1</w:t>
        </w:r>
      </w:hyperlink>
      <w:r>
        <w:t xml:space="preserve"> и </w:t>
      </w:r>
      <w:hyperlink w:anchor="P2436" w:history="1">
        <w:r>
          <w:rPr>
            <w:color w:val="0000FF"/>
          </w:rPr>
          <w:t>2.2</w:t>
        </w:r>
      </w:hyperlink>
      <w:r>
        <w:t>.</w:t>
      </w:r>
    </w:p>
    <w:p w:rsidR="00785C4E" w:rsidRDefault="00785C4E">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20.07.2015 N 268)</w:t>
      </w:r>
    </w:p>
    <w:p w:rsidR="00785C4E" w:rsidRDefault="00785C4E">
      <w:pPr>
        <w:pStyle w:val="ConsPlusNormal"/>
        <w:spacing w:before="220"/>
        <w:ind w:firstLine="540"/>
        <w:jc w:val="both"/>
      </w:pPr>
      <w:r>
        <w:t xml:space="preserve">Абзацы десятый - двенадцатый исключены с 20 июля 2015 года. - </w:t>
      </w:r>
      <w:hyperlink r:id="rId115" w:history="1">
        <w:r>
          <w:rPr>
            <w:color w:val="0000FF"/>
          </w:rPr>
          <w:t>Постановление</w:t>
        </w:r>
      </w:hyperlink>
      <w:r>
        <w:t xml:space="preserve"> Правительства Ленинградской области от 20.07.2015 N 268.</w:t>
      </w:r>
    </w:p>
    <w:p w:rsidR="00785C4E" w:rsidRDefault="00785C4E">
      <w:pPr>
        <w:pStyle w:val="ConsPlusNormal"/>
        <w:spacing w:before="220"/>
        <w:ind w:firstLine="540"/>
        <w:jc w:val="both"/>
      </w:pPr>
      <w:r>
        <w:t>Решение указанных задач и достижение главной цели подпрограммы будет способствовать к 2016 году достижению следующих основных результатов:</w:t>
      </w:r>
    </w:p>
    <w:p w:rsidR="00785C4E" w:rsidRDefault="00785C4E">
      <w:pPr>
        <w:pStyle w:val="ConsPlusNormal"/>
        <w:spacing w:before="220"/>
        <w:ind w:firstLine="540"/>
        <w:jc w:val="both"/>
      </w:pPr>
      <w:r>
        <w:t>формирование имиджа отрасли, как наиболее привлекательной сферы деятельности;</w:t>
      </w:r>
    </w:p>
    <w:p w:rsidR="00785C4E" w:rsidRDefault="00785C4E">
      <w:pPr>
        <w:pStyle w:val="ConsPlusNormal"/>
        <w:spacing w:before="220"/>
        <w:ind w:firstLine="540"/>
        <w:jc w:val="both"/>
      </w:pPr>
      <w: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w:t>
      </w:r>
    </w:p>
    <w:p w:rsidR="00785C4E" w:rsidRDefault="00785C4E">
      <w:pPr>
        <w:pStyle w:val="ConsPlusNormal"/>
        <w:spacing w:before="220"/>
        <w:ind w:firstLine="540"/>
        <w:jc w:val="both"/>
      </w:pPr>
      <w: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785C4E" w:rsidRDefault="00785C4E">
      <w:pPr>
        <w:pStyle w:val="ConsPlusNormal"/>
        <w:spacing w:before="220"/>
        <w:ind w:firstLine="540"/>
        <w:jc w:val="both"/>
      </w:pPr>
      <w:r>
        <w:t>Подпрограмма реализуется в один этап.</w:t>
      </w:r>
    </w:p>
    <w:p w:rsidR="00785C4E" w:rsidRDefault="00785C4E">
      <w:pPr>
        <w:pStyle w:val="ConsPlusNormal"/>
        <w:spacing w:before="220"/>
        <w:ind w:firstLine="540"/>
        <w:jc w:val="both"/>
      </w:pPr>
      <w:r>
        <w:t>Сроки реализации подпрограммы - 2014-2019 годы.</w:t>
      </w:r>
    </w:p>
    <w:p w:rsidR="00785C4E" w:rsidRDefault="00785C4E">
      <w:pPr>
        <w:pStyle w:val="ConsPlusNormal"/>
        <w:jc w:val="both"/>
      </w:pPr>
      <w:r>
        <w:t xml:space="preserve">(в ред. Постановлений Правительства Ленинградской области от 20.07.2015 </w:t>
      </w:r>
      <w:hyperlink r:id="rId116" w:history="1">
        <w:r>
          <w:rPr>
            <w:color w:val="0000FF"/>
          </w:rPr>
          <w:t>N 268</w:t>
        </w:r>
      </w:hyperlink>
      <w:r>
        <w:t xml:space="preserve">, от 30.12.2016 </w:t>
      </w:r>
      <w:hyperlink r:id="rId117" w:history="1">
        <w:r>
          <w:rPr>
            <w:color w:val="0000FF"/>
          </w:rPr>
          <w:t>N 549</w:t>
        </w:r>
      </w:hyperlink>
      <w:r>
        <w:t>)</w:t>
      </w:r>
    </w:p>
    <w:p w:rsidR="00785C4E" w:rsidRDefault="00785C4E">
      <w:pPr>
        <w:pStyle w:val="ConsPlusNormal"/>
        <w:ind w:firstLine="540"/>
        <w:jc w:val="both"/>
      </w:pPr>
    </w:p>
    <w:p w:rsidR="00785C4E" w:rsidRDefault="00785C4E">
      <w:pPr>
        <w:pStyle w:val="ConsPlusNormal"/>
        <w:jc w:val="center"/>
        <w:outlineLvl w:val="2"/>
      </w:pPr>
      <w:r>
        <w:t>4. Характеристика основных мероприятий подпрограммы</w:t>
      </w:r>
    </w:p>
    <w:p w:rsidR="00785C4E" w:rsidRDefault="00785C4E">
      <w:pPr>
        <w:pStyle w:val="ConsPlusNormal"/>
        <w:jc w:val="center"/>
      </w:pPr>
      <w:r>
        <w:t xml:space="preserve">(в ред. </w:t>
      </w:r>
      <w:hyperlink r:id="rId118"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30.12.2015 N 548)</w:t>
      </w:r>
    </w:p>
    <w:p w:rsidR="00785C4E" w:rsidRDefault="00785C4E">
      <w:pPr>
        <w:pStyle w:val="ConsPlusNormal"/>
        <w:ind w:firstLine="540"/>
        <w:jc w:val="both"/>
      </w:pPr>
    </w:p>
    <w:p w:rsidR="00785C4E" w:rsidRDefault="00785C4E">
      <w:pPr>
        <w:pStyle w:val="ConsPlusNormal"/>
        <w:ind w:firstLine="540"/>
        <w:jc w:val="both"/>
      </w:pPr>
      <w:r>
        <w:t>В 2014-2015 гг. в рамках подпрограммы реализуются 3 основных мероприятия:</w:t>
      </w:r>
    </w:p>
    <w:p w:rsidR="00785C4E" w:rsidRDefault="00785C4E">
      <w:pPr>
        <w:pStyle w:val="ConsPlusNormal"/>
        <w:spacing w:before="220"/>
        <w:ind w:firstLine="540"/>
        <w:jc w:val="both"/>
      </w:pPr>
      <w:r>
        <w:t>1) Развитие исполнительских искусств.</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создание новых постановок и концертных программ;</w:t>
      </w:r>
    </w:p>
    <w:p w:rsidR="00785C4E" w:rsidRDefault="00785C4E">
      <w:pPr>
        <w:pStyle w:val="ConsPlusNormal"/>
        <w:spacing w:before="220"/>
        <w:ind w:firstLine="540"/>
        <w:jc w:val="both"/>
      </w:pPr>
      <w:r>
        <w:t>- адресная поддержка муниципальных учреждений - муниципальных профессиональных театров;</w:t>
      </w:r>
    </w:p>
    <w:p w:rsidR="00785C4E" w:rsidRDefault="00785C4E">
      <w:pPr>
        <w:pStyle w:val="ConsPlusNormal"/>
        <w:spacing w:before="220"/>
        <w:ind w:firstLine="540"/>
        <w:jc w:val="both"/>
      </w:pPr>
      <w:r>
        <w:t>- обеспечение гастрольной и выездной деятельности государственных театрально-концертных организаций;</w:t>
      </w:r>
    </w:p>
    <w:p w:rsidR="00785C4E" w:rsidRDefault="00785C4E">
      <w:pPr>
        <w:pStyle w:val="ConsPlusNormal"/>
        <w:spacing w:before="220"/>
        <w:ind w:firstLine="540"/>
        <w:jc w:val="both"/>
      </w:pPr>
      <w:r>
        <w:lastRenderedPageBreak/>
        <w:t>- дополнительная поддержка государственных театрально-концертных учреждений Ленинградской области, получивших в предыдущем году премии или награды в творческих соревнованиях международного, всероссийского, межрегионального и регионального уровней.</w:t>
      </w:r>
    </w:p>
    <w:p w:rsidR="00785C4E" w:rsidRDefault="00785C4E">
      <w:pPr>
        <w:pStyle w:val="ConsPlusNormal"/>
        <w:spacing w:before="220"/>
        <w:ind w:firstLine="540"/>
        <w:jc w:val="both"/>
      </w:pPr>
      <w:r>
        <w:t>2) Обеспечение деятельности государственных театров и концертной организации.</w:t>
      </w:r>
    </w:p>
    <w:p w:rsidR="00785C4E" w:rsidRDefault="00785C4E">
      <w:pPr>
        <w:pStyle w:val="ConsPlusNormal"/>
        <w:spacing w:before="220"/>
        <w:ind w:firstLine="540"/>
        <w:jc w:val="both"/>
      </w:pPr>
      <w:r>
        <w:t>3) Поддержка театральных, музыкальных и кинофестивалей, проводимых на территории Ленинградской области.</w:t>
      </w:r>
    </w:p>
    <w:p w:rsidR="00785C4E" w:rsidRDefault="00785C4E">
      <w:pPr>
        <w:pStyle w:val="ConsPlusNormal"/>
        <w:spacing w:before="220"/>
        <w:ind w:firstLine="540"/>
        <w:jc w:val="both"/>
      </w:pPr>
      <w:r>
        <w:t>В 2016-2019 гг. в рамках подпрограммы реализуются 2 основных мероприятия:</w:t>
      </w:r>
    </w:p>
    <w:p w:rsidR="00785C4E" w:rsidRDefault="00785C4E">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1) Развитие исполнительских искусств.</w:t>
      </w:r>
    </w:p>
    <w:p w:rsidR="00785C4E" w:rsidRDefault="00785C4E">
      <w:pPr>
        <w:pStyle w:val="ConsPlusNormal"/>
        <w:spacing w:before="220"/>
        <w:ind w:firstLine="540"/>
        <w:jc w:val="both"/>
      </w:pPr>
      <w:r>
        <w:t>В рамках данного основного мероприятия реализуется мероприятие "Обеспечение деятельности государственных театров и концертной организации".</w:t>
      </w:r>
    </w:p>
    <w:p w:rsidR="00785C4E" w:rsidRDefault="00785C4E">
      <w:pPr>
        <w:pStyle w:val="ConsPlusNormal"/>
        <w:spacing w:before="220"/>
        <w:ind w:firstLine="540"/>
        <w:jc w:val="both"/>
      </w:pPr>
      <w:r>
        <w:t>2) Поддержка театральных, музыкальных и кинофестивалей.</w:t>
      </w:r>
    </w:p>
    <w:p w:rsidR="00785C4E" w:rsidRDefault="00785C4E">
      <w:pPr>
        <w:pStyle w:val="ConsPlusNormal"/>
        <w:spacing w:before="220"/>
        <w:ind w:firstLine="540"/>
        <w:jc w:val="both"/>
      </w:pPr>
      <w:r>
        <w:t>В рамках данного основного мероприятия реализуется мероприятие "Поддержка театральных, музыкальных и кинофестивалей, проводимых государственными учреждениями Ленинградской области.</w:t>
      </w:r>
    </w:p>
    <w:p w:rsidR="00785C4E" w:rsidRDefault="00785C4E">
      <w:pPr>
        <w:pStyle w:val="ConsPlusNormal"/>
        <w:ind w:firstLine="540"/>
        <w:jc w:val="both"/>
      </w:pPr>
    </w:p>
    <w:p w:rsidR="00785C4E" w:rsidRDefault="00785C4E">
      <w:pPr>
        <w:pStyle w:val="ConsPlusNormal"/>
        <w:jc w:val="center"/>
        <w:outlineLvl w:val="2"/>
      </w:pPr>
      <w:r>
        <w:t>5. Информация о ресурсном обеспечении подпрограммы</w:t>
      </w:r>
    </w:p>
    <w:p w:rsidR="00785C4E" w:rsidRDefault="00785C4E">
      <w:pPr>
        <w:pStyle w:val="ConsPlusNormal"/>
        <w:jc w:val="center"/>
      </w:pPr>
      <w:r>
        <w:t xml:space="preserve">(в ред. </w:t>
      </w:r>
      <w:hyperlink r:id="rId120"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29.11.2017 N 504)</w:t>
      </w:r>
    </w:p>
    <w:p w:rsidR="00785C4E" w:rsidRDefault="00785C4E">
      <w:pPr>
        <w:pStyle w:val="ConsPlusNormal"/>
      </w:pPr>
    </w:p>
    <w:p w:rsidR="00785C4E" w:rsidRDefault="00785C4E">
      <w:pPr>
        <w:pStyle w:val="ConsPlusNormal"/>
        <w:ind w:firstLine="540"/>
        <w:jc w:val="both"/>
      </w:pPr>
      <w:r>
        <w:t>Общий объем финансирования составит 1784176,08 тыс. рублей, в том числе:</w:t>
      </w:r>
    </w:p>
    <w:p w:rsidR="00785C4E" w:rsidRDefault="00785C4E">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областной бюджет - 1777546,08 тыс. рублей,</w:t>
      </w:r>
    </w:p>
    <w:p w:rsidR="00785C4E" w:rsidRDefault="00785C4E">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местный бюджет - 6630,00 тыс. рублей;</w:t>
      </w:r>
    </w:p>
    <w:p w:rsidR="00785C4E" w:rsidRDefault="00785C4E">
      <w:pPr>
        <w:pStyle w:val="ConsPlusNormal"/>
        <w:spacing w:before="220"/>
        <w:ind w:firstLine="540"/>
        <w:jc w:val="both"/>
      </w:pPr>
      <w:r>
        <w:t>2014 год - 253465,00 тыс. рублей, в том числе:</w:t>
      </w:r>
    </w:p>
    <w:p w:rsidR="00785C4E" w:rsidRDefault="00785C4E">
      <w:pPr>
        <w:pStyle w:val="ConsPlusNormal"/>
        <w:spacing w:before="220"/>
        <w:ind w:firstLine="540"/>
        <w:jc w:val="both"/>
      </w:pPr>
      <w:r>
        <w:t>областной бюджет - 250150,00 тыс. рублей,</w:t>
      </w:r>
    </w:p>
    <w:p w:rsidR="00785C4E" w:rsidRDefault="00785C4E">
      <w:pPr>
        <w:pStyle w:val="ConsPlusNormal"/>
        <w:spacing w:before="220"/>
        <w:ind w:firstLine="540"/>
        <w:jc w:val="both"/>
      </w:pPr>
      <w:r>
        <w:t>местный бюджет - 3315,00 тыс. рублей;</w:t>
      </w:r>
    </w:p>
    <w:p w:rsidR="00785C4E" w:rsidRDefault="00785C4E">
      <w:pPr>
        <w:pStyle w:val="ConsPlusNormal"/>
        <w:spacing w:before="220"/>
        <w:ind w:firstLine="540"/>
        <w:jc w:val="both"/>
      </w:pPr>
      <w:r>
        <w:t>2015 год - 253465,00 тыс. рублей, в том числе:</w:t>
      </w:r>
    </w:p>
    <w:p w:rsidR="00785C4E" w:rsidRDefault="00785C4E">
      <w:pPr>
        <w:pStyle w:val="ConsPlusNormal"/>
        <w:spacing w:before="220"/>
        <w:ind w:firstLine="540"/>
        <w:jc w:val="both"/>
      </w:pPr>
      <w:r>
        <w:t>областной бюджет - 250150,00 тыс. рублей,</w:t>
      </w:r>
    </w:p>
    <w:p w:rsidR="00785C4E" w:rsidRDefault="00785C4E">
      <w:pPr>
        <w:pStyle w:val="ConsPlusNormal"/>
        <w:spacing w:before="220"/>
        <w:ind w:firstLine="540"/>
        <w:jc w:val="both"/>
      </w:pPr>
      <w:r>
        <w:t>местный бюджет - 3315,00 тыс. рублей;</w:t>
      </w:r>
    </w:p>
    <w:p w:rsidR="00785C4E" w:rsidRDefault="00785C4E">
      <w:pPr>
        <w:pStyle w:val="ConsPlusNormal"/>
        <w:spacing w:before="220"/>
        <w:ind w:firstLine="540"/>
        <w:jc w:val="both"/>
      </w:pPr>
      <w:r>
        <w:t>2016 год - 273328,60 тыс. рублей, в том числе областной бюджет 273328,60 тыс. рублей;</w:t>
      </w:r>
    </w:p>
    <w:p w:rsidR="00785C4E" w:rsidRDefault="00785C4E">
      <w:pPr>
        <w:pStyle w:val="ConsPlusNormal"/>
        <w:spacing w:before="220"/>
        <w:ind w:firstLine="540"/>
        <w:jc w:val="both"/>
      </w:pPr>
      <w:r>
        <w:t>2017 год - 334391,18 тыс. рублей, в том числе областной бюджет 334391,18 тыс. рублей;</w:t>
      </w:r>
    </w:p>
    <w:p w:rsidR="00785C4E" w:rsidRDefault="00785C4E">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2018 год - 328084,60 тыс. рублей, в том числе областной бюджет 328084,60 тыс. рублей;</w:t>
      </w:r>
    </w:p>
    <w:p w:rsidR="00785C4E" w:rsidRDefault="00785C4E">
      <w:pPr>
        <w:pStyle w:val="ConsPlusNormal"/>
        <w:spacing w:before="220"/>
        <w:ind w:firstLine="540"/>
        <w:jc w:val="both"/>
      </w:pPr>
      <w:r>
        <w:t>2019 год - 341441,70 тыс. рублей, в том числе областной бюджет 341441,70 тыс. рублей.</w:t>
      </w:r>
    </w:p>
    <w:p w:rsidR="00785C4E" w:rsidRDefault="00785C4E">
      <w:pPr>
        <w:pStyle w:val="ConsPlusNormal"/>
        <w:spacing w:before="220"/>
        <w:ind w:firstLine="540"/>
        <w:jc w:val="both"/>
      </w:pPr>
      <w:r>
        <w:t xml:space="preserve">Информация о финансировании подпрограммы в разрезе основных мероприятий и </w:t>
      </w:r>
      <w:r>
        <w:lastRenderedPageBreak/>
        <w:t xml:space="preserve">источников финансирования представлена в </w:t>
      </w:r>
      <w:hyperlink w:anchor="P4271" w:history="1">
        <w:r>
          <w:rPr>
            <w:color w:val="0000FF"/>
          </w:rPr>
          <w:t>таблицах 6.1</w:t>
        </w:r>
      </w:hyperlink>
      <w:r>
        <w:t xml:space="preserve"> и </w:t>
      </w:r>
      <w:hyperlink w:anchor="P6050" w:history="1">
        <w:r>
          <w:rPr>
            <w:color w:val="0000FF"/>
          </w:rPr>
          <w:t>6.2</w:t>
        </w:r>
      </w:hyperlink>
      <w:r>
        <w:t xml:space="preserve"> к государственной программе.</w:t>
      </w:r>
    </w:p>
    <w:p w:rsidR="00785C4E" w:rsidRDefault="00785C4E">
      <w:pPr>
        <w:pStyle w:val="ConsPlusNormal"/>
        <w:ind w:firstLine="540"/>
        <w:jc w:val="both"/>
      </w:pPr>
    </w:p>
    <w:p w:rsidR="00785C4E" w:rsidRDefault="00785C4E">
      <w:pPr>
        <w:pStyle w:val="ConsPlusNormal"/>
        <w:jc w:val="center"/>
        <w:outlineLvl w:val="1"/>
      </w:pPr>
      <w:bookmarkStart w:id="3" w:name="P610"/>
      <w:bookmarkEnd w:id="3"/>
      <w:r>
        <w:t>Подпрограмма</w:t>
      </w:r>
    </w:p>
    <w:p w:rsidR="00785C4E" w:rsidRDefault="00785C4E">
      <w:pPr>
        <w:pStyle w:val="ConsPlusNormal"/>
        <w:jc w:val="center"/>
      </w:pPr>
      <w:r>
        <w:t>государственной программы Ленинградской области</w:t>
      </w:r>
    </w:p>
    <w:p w:rsidR="00785C4E" w:rsidRDefault="00785C4E">
      <w:pPr>
        <w:pStyle w:val="ConsPlusNormal"/>
        <w:jc w:val="center"/>
      </w:pPr>
      <w:r>
        <w:t>"Развитие культуры в Ленинградской области"</w:t>
      </w:r>
    </w:p>
    <w:p w:rsidR="00785C4E" w:rsidRDefault="00785C4E">
      <w:pPr>
        <w:pStyle w:val="ConsPlusNormal"/>
        <w:jc w:val="center"/>
      </w:pPr>
      <w:r>
        <w:t>"Сохранение и охрана культурного и исторического наследия</w:t>
      </w:r>
    </w:p>
    <w:p w:rsidR="00785C4E" w:rsidRDefault="00785C4E">
      <w:pPr>
        <w:pStyle w:val="ConsPlusNormal"/>
        <w:jc w:val="center"/>
      </w:pPr>
      <w:r>
        <w:t>Ленинградской области"</w:t>
      </w:r>
    </w:p>
    <w:p w:rsidR="00785C4E" w:rsidRDefault="00785C4E">
      <w:pPr>
        <w:pStyle w:val="ConsPlusNormal"/>
        <w:jc w:val="center"/>
      </w:pPr>
    </w:p>
    <w:p w:rsidR="00785C4E" w:rsidRDefault="00785C4E">
      <w:pPr>
        <w:pStyle w:val="ConsPlusNormal"/>
        <w:jc w:val="center"/>
        <w:outlineLvl w:val="2"/>
      </w:pPr>
      <w:r>
        <w:t>ПАСПОРТ</w:t>
      </w:r>
    </w:p>
    <w:p w:rsidR="00785C4E" w:rsidRDefault="00785C4E">
      <w:pPr>
        <w:pStyle w:val="ConsPlusNormal"/>
        <w:jc w:val="center"/>
      </w:pPr>
      <w:r>
        <w:t>подпрограммы "Сохранение и охрана культурного</w:t>
      </w:r>
    </w:p>
    <w:p w:rsidR="00785C4E" w:rsidRDefault="00785C4E">
      <w:pPr>
        <w:pStyle w:val="ConsPlusNormal"/>
        <w:jc w:val="center"/>
      </w:pPr>
      <w:r>
        <w:t>и исторического наследия Ленинградской области"</w:t>
      </w:r>
    </w:p>
    <w:p w:rsidR="00785C4E" w:rsidRDefault="00785C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85C4E">
        <w:tc>
          <w:tcPr>
            <w:tcW w:w="1928" w:type="dxa"/>
          </w:tcPr>
          <w:p w:rsidR="00785C4E" w:rsidRDefault="00785C4E">
            <w:pPr>
              <w:pStyle w:val="ConsPlusNormal"/>
            </w:pPr>
            <w:r>
              <w:t>Полное наименование</w:t>
            </w:r>
          </w:p>
        </w:tc>
        <w:tc>
          <w:tcPr>
            <w:tcW w:w="7143" w:type="dxa"/>
          </w:tcPr>
          <w:p w:rsidR="00785C4E" w:rsidRDefault="00785C4E">
            <w:pPr>
              <w:pStyle w:val="ConsPlusNormal"/>
              <w:jc w:val="both"/>
            </w:pPr>
            <w:r>
              <w:t>подпрограмма "Сохранение и охрана культурного и исторического наследия Ленинградской области"</w:t>
            </w:r>
          </w:p>
        </w:tc>
      </w:tr>
      <w:tr w:rsidR="00785C4E">
        <w:tc>
          <w:tcPr>
            <w:tcW w:w="1928" w:type="dxa"/>
          </w:tcPr>
          <w:p w:rsidR="00785C4E" w:rsidRDefault="00785C4E">
            <w:pPr>
              <w:pStyle w:val="ConsPlusNormal"/>
            </w:pPr>
            <w:r>
              <w:t>Ответственный исполнитель подпрограммы</w:t>
            </w:r>
          </w:p>
        </w:tc>
        <w:tc>
          <w:tcPr>
            <w:tcW w:w="7143" w:type="dxa"/>
          </w:tcPr>
          <w:p w:rsidR="00785C4E" w:rsidRDefault="00785C4E">
            <w:pPr>
              <w:pStyle w:val="ConsPlusNormal"/>
              <w:jc w:val="both"/>
            </w:pPr>
            <w:r>
              <w:t>комитет по культуре Ленинградской области</w:t>
            </w:r>
          </w:p>
        </w:tc>
      </w:tr>
      <w:tr w:rsidR="00785C4E">
        <w:tc>
          <w:tcPr>
            <w:tcW w:w="1928" w:type="dxa"/>
          </w:tcPr>
          <w:p w:rsidR="00785C4E" w:rsidRDefault="00785C4E">
            <w:pPr>
              <w:pStyle w:val="ConsPlusNormal"/>
            </w:pPr>
            <w:r>
              <w:t>Участники подпрограммы</w:t>
            </w:r>
          </w:p>
        </w:tc>
        <w:tc>
          <w:tcPr>
            <w:tcW w:w="7143" w:type="dxa"/>
          </w:tcPr>
          <w:p w:rsidR="00785C4E" w:rsidRDefault="00785C4E">
            <w:pPr>
              <w:pStyle w:val="ConsPlusNormal"/>
              <w:jc w:val="both"/>
            </w:pPr>
            <w:r>
              <w:t>комитет по культуре Ленинградской области</w:t>
            </w:r>
          </w:p>
        </w:tc>
      </w:tr>
      <w:tr w:rsidR="00785C4E">
        <w:tblPrEx>
          <w:tblBorders>
            <w:insideH w:val="nil"/>
          </w:tblBorders>
        </w:tblPrEx>
        <w:tc>
          <w:tcPr>
            <w:tcW w:w="9071" w:type="dxa"/>
            <w:gridSpan w:val="2"/>
            <w:tcBorders>
              <w:bottom w:val="nil"/>
            </w:tcBorders>
          </w:tcPr>
          <w:p w:rsidR="00785C4E" w:rsidRDefault="00785C4E">
            <w:pPr>
              <w:pStyle w:val="ConsPlusNormal"/>
              <w:jc w:val="both"/>
            </w:pPr>
            <w:r>
              <w:t xml:space="preserve">Позиция исключена с 20 июля 2015 года. - </w:t>
            </w:r>
            <w:hyperlink r:id="rId124" w:history="1">
              <w:r>
                <w:rPr>
                  <w:color w:val="0000FF"/>
                </w:rPr>
                <w:t>Постановление</w:t>
              </w:r>
            </w:hyperlink>
            <w:r>
              <w:t xml:space="preserve"> Правительства Ленинградской области от 20.07.2015 N 268</w:t>
            </w:r>
          </w:p>
        </w:tc>
      </w:tr>
      <w:tr w:rsidR="00785C4E">
        <w:tc>
          <w:tcPr>
            <w:tcW w:w="1928" w:type="dxa"/>
          </w:tcPr>
          <w:p w:rsidR="00785C4E" w:rsidRDefault="00785C4E">
            <w:pPr>
              <w:pStyle w:val="ConsPlusNormal"/>
            </w:pPr>
            <w:r>
              <w:t>Цель подпрограммы</w:t>
            </w:r>
          </w:p>
        </w:tc>
        <w:tc>
          <w:tcPr>
            <w:tcW w:w="7143" w:type="dxa"/>
          </w:tcPr>
          <w:p w:rsidR="00785C4E" w:rsidRDefault="00785C4E">
            <w:pPr>
              <w:pStyle w:val="ConsPlusNormal"/>
              <w:jc w:val="both"/>
            </w:pPr>
            <w:r>
              <w:t>сохранение культурного и исторического наследия, обеспечение доступа граждан к культурным ценностям</w:t>
            </w:r>
          </w:p>
        </w:tc>
      </w:tr>
      <w:tr w:rsidR="00785C4E">
        <w:tc>
          <w:tcPr>
            <w:tcW w:w="1928" w:type="dxa"/>
          </w:tcPr>
          <w:p w:rsidR="00785C4E" w:rsidRDefault="00785C4E">
            <w:pPr>
              <w:pStyle w:val="ConsPlusNormal"/>
            </w:pPr>
            <w:r>
              <w:t>Задачи подпрограммы</w:t>
            </w:r>
          </w:p>
        </w:tc>
        <w:tc>
          <w:tcPr>
            <w:tcW w:w="7143" w:type="dxa"/>
          </w:tcPr>
          <w:p w:rsidR="00785C4E" w:rsidRDefault="00785C4E">
            <w:pPr>
              <w:pStyle w:val="ConsPlusNormal"/>
              <w:jc w:val="both"/>
            </w:pPr>
            <w:r>
              <w:t>обеспечение сохранности и использования объектов культурного наследия;</w:t>
            </w:r>
          </w:p>
          <w:p w:rsidR="00785C4E" w:rsidRDefault="00785C4E">
            <w:pPr>
              <w:pStyle w:val="ConsPlusNormal"/>
              <w:jc w:val="both"/>
            </w:pPr>
            <w:r>
              <w:t>обеспечение необходимым комплектом документов для регистрации объектов культурного наследия в Едином государственном реестре объектов культурного наследия</w:t>
            </w:r>
          </w:p>
        </w:tc>
      </w:tr>
      <w:tr w:rsidR="00785C4E">
        <w:tblPrEx>
          <w:tblBorders>
            <w:insideH w:val="nil"/>
          </w:tblBorders>
        </w:tblPrEx>
        <w:tc>
          <w:tcPr>
            <w:tcW w:w="9071" w:type="dxa"/>
            <w:gridSpan w:val="2"/>
            <w:tcBorders>
              <w:bottom w:val="nil"/>
            </w:tcBorders>
          </w:tcPr>
          <w:p w:rsidR="00785C4E" w:rsidRDefault="00785C4E">
            <w:pPr>
              <w:pStyle w:val="ConsPlusNormal"/>
              <w:jc w:val="both"/>
            </w:pPr>
            <w:r>
              <w:t xml:space="preserve">Позиция исключена с 20 июля 2015 года. - </w:t>
            </w:r>
            <w:hyperlink r:id="rId125" w:history="1">
              <w:r>
                <w:rPr>
                  <w:color w:val="0000FF"/>
                </w:rPr>
                <w:t>Постановление</w:t>
              </w:r>
            </w:hyperlink>
            <w:r>
              <w:t xml:space="preserve"> Правительства Ленинградской области от 20.07.2015 N 268</w:t>
            </w:r>
          </w:p>
        </w:tc>
      </w:tr>
      <w:tr w:rsidR="00785C4E">
        <w:tblPrEx>
          <w:tblBorders>
            <w:insideH w:val="nil"/>
          </w:tblBorders>
        </w:tblPrEx>
        <w:tc>
          <w:tcPr>
            <w:tcW w:w="1928" w:type="dxa"/>
            <w:tcBorders>
              <w:bottom w:val="nil"/>
            </w:tcBorders>
          </w:tcPr>
          <w:p w:rsidR="00785C4E" w:rsidRDefault="00785C4E">
            <w:pPr>
              <w:pStyle w:val="ConsPlusNormal"/>
            </w:pPr>
            <w:r>
              <w:t>Этапы и сроки реализации подпрограммы</w:t>
            </w:r>
          </w:p>
        </w:tc>
        <w:tc>
          <w:tcPr>
            <w:tcW w:w="7143" w:type="dxa"/>
            <w:tcBorders>
              <w:bottom w:val="nil"/>
            </w:tcBorders>
          </w:tcPr>
          <w:p w:rsidR="00785C4E" w:rsidRDefault="00785C4E">
            <w:pPr>
              <w:pStyle w:val="ConsPlusNormal"/>
              <w:jc w:val="both"/>
            </w:pPr>
            <w:r>
              <w:t>Один этап, 2014-2019 годы</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30.12.2016 N 549)</w:t>
            </w:r>
          </w:p>
        </w:tc>
      </w:tr>
      <w:tr w:rsidR="00785C4E">
        <w:tblPrEx>
          <w:tblBorders>
            <w:insideH w:val="nil"/>
          </w:tblBorders>
        </w:tblPrEx>
        <w:tc>
          <w:tcPr>
            <w:tcW w:w="1928" w:type="dxa"/>
            <w:tcBorders>
              <w:bottom w:val="nil"/>
            </w:tcBorders>
          </w:tcPr>
          <w:p w:rsidR="00785C4E" w:rsidRDefault="00785C4E">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785C4E" w:rsidRDefault="00785C4E">
            <w:pPr>
              <w:pStyle w:val="ConsPlusNormal"/>
              <w:jc w:val="both"/>
            </w:pPr>
            <w:r>
              <w:t>Общий объем финансирования за счет средств областного бюджета составляет 2761464,26 тыс. рублей, в том числе:</w:t>
            </w:r>
          </w:p>
          <w:p w:rsidR="00785C4E" w:rsidRDefault="00785C4E">
            <w:pPr>
              <w:pStyle w:val="ConsPlusNormal"/>
              <w:jc w:val="both"/>
            </w:pPr>
            <w:r>
              <w:t>2014 год - 276672,20 тыс. рублей;</w:t>
            </w:r>
          </w:p>
          <w:p w:rsidR="00785C4E" w:rsidRDefault="00785C4E">
            <w:pPr>
              <w:pStyle w:val="ConsPlusNormal"/>
              <w:jc w:val="both"/>
            </w:pPr>
            <w:r>
              <w:t>2015 год - 320897,64 тыс. рублей;</w:t>
            </w:r>
          </w:p>
          <w:p w:rsidR="00785C4E" w:rsidRDefault="00785C4E">
            <w:pPr>
              <w:pStyle w:val="ConsPlusNormal"/>
              <w:jc w:val="both"/>
            </w:pPr>
            <w:r>
              <w:t>2016 год - 515202,90 тыс. рублей;</w:t>
            </w:r>
          </w:p>
          <w:p w:rsidR="00785C4E" w:rsidRDefault="00785C4E">
            <w:pPr>
              <w:pStyle w:val="ConsPlusNormal"/>
              <w:jc w:val="both"/>
            </w:pPr>
            <w:r>
              <w:t>2017 год - 579820,52 тыс. рублей;</w:t>
            </w:r>
          </w:p>
          <w:p w:rsidR="00785C4E" w:rsidRDefault="00785C4E">
            <w:pPr>
              <w:pStyle w:val="ConsPlusNormal"/>
              <w:jc w:val="both"/>
            </w:pPr>
            <w:r>
              <w:t>2018 год - 670771,00 тыс. рублей;</w:t>
            </w:r>
          </w:p>
          <w:p w:rsidR="00785C4E" w:rsidRDefault="00785C4E">
            <w:pPr>
              <w:pStyle w:val="ConsPlusNormal"/>
              <w:jc w:val="both"/>
            </w:pPr>
            <w:r>
              <w:t>2019 год - 398100,00 тыс. рублей</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29.11.2017 N 504)</w:t>
            </w:r>
          </w:p>
        </w:tc>
      </w:tr>
      <w:tr w:rsidR="00785C4E">
        <w:tblPrEx>
          <w:tblBorders>
            <w:insideH w:val="nil"/>
          </w:tblBorders>
        </w:tblPrEx>
        <w:tc>
          <w:tcPr>
            <w:tcW w:w="1928" w:type="dxa"/>
            <w:tcBorders>
              <w:bottom w:val="nil"/>
            </w:tcBorders>
          </w:tcPr>
          <w:p w:rsidR="00785C4E" w:rsidRDefault="00785C4E">
            <w:pPr>
              <w:pStyle w:val="ConsPlusNormal"/>
            </w:pPr>
            <w:r>
              <w:t xml:space="preserve">Ожидаемые </w:t>
            </w:r>
            <w:r>
              <w:lastRenderedPageBreak/>
              <w:t>результаты реализации подпрограммы</w:t>
            </w:r>
          </w:p>
        </w:tc>
        <w:tc>
          <w:tcPr>
            <w:tcW w:w="7143" w:type="dxa"/>
            <w:tcBorders>
              <w:bottom w:val="nil"/>
            </w:tcBorders>
          </w:tcPr>
          <w:p w:rsidR="00785C4E" w:rsidRDefault="00785C4E">
            <w:pPr>
              <w:pStyle w:val="ConsPlusNormal"/>
              <w:jc w:val="both"/>
            </w:pPr>
            <w:r>
              <w:lastRenderedPageBreak/>
              <w:t xml:space="preserve">Увеличение доли объектов культурного наследия федерального </w:t>
            </w:r>
            <w:r>
              <w:lastRenderedPageBreak/>
              <w:t>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федерального значения, расположенных на территории Ленинградской области, до 96,4 проц. к 2019 году;</w:t>
            </w:r>
          </w:p>
          <w:p w:rsidR="00785C4E" w:rsidRDefault="00785C4E">
            <w:pPr>
              <w:pStyle w:val="ConsPlusNormal"/>
              <w:jc w:val="both"/>
            </w:pPr>
            <w:r>
              <w:t>увеличение доли объектов культурного наследия регионального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регионального значения, расположенных на территории Ленинградской области, до 66,1 проц. к 2019 году;</w:t>
            </w:r>
          </w:p>
          <w:p w:rsidR="00785C4E" w:rsidRDefault="00785C4E">
            <w:pPr>
              <w:pStyle w:val="ConsPlusNormal"/>
              <w:jc w:val="both"/>
            </w:pPr>
            <w:r>
              <w:t>увеличение доли объектов культурного наследия, расположенных на территории Ленинградской области, за исключением выявленных объектов культурного наследия на территории Ленинградской области,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расположенных на территории Ленинградской области, за исключением выявленных объектов культурного наследия на территории Ленинградской области, до 100 проц. к 2018 году</w:t>
            </w:r>
          </w:p>
        </w:tc>
      </w:tr>
      <w:tr w:rsidR="00785C4E">
        <w:tblPrEx>
          <w:tblBorders>
            <w:insideH w:val="nil"/>
          </w:tblBorders>
        </w:tblPrEx>
        <w:tc>
          <w:tcPr>
            <w:tcW w:w="9071" w:type="dxa"/>
            <w:gridSpan w:val="2"/>
            <w:tcBorders>
              <w:top w:val="nil"/>
            </w:tcBorders>
          </w:tcPr>
          <w:p w:rsidR="00785C4E" w:rsidRDefault="00785C4E">
            <w:pPr>
              <w:pStyle w:val="ConsPlusNormal"/>
              <w:jc w:val="both"/>
            </w:pPr>
            <w:r>
              <w:lastRenderedPageBreak/>
              <w:t xml:space="preserve">(в ред. </w:t>
            </w:r>
            <w:hyperlink r:id="rId128" w:history="1">
              <w:r>
                <w:rPr>
                  <w:color w:val="0000FF"/>
                </w:rPr>
                <w:t>Постановления</w:t>
              </w:r>
            </w:hyperlink>
            <w:r>
              <w:t xml:space="preserve"> Правительства Ленинградской области от 30.12.2016 N 549)</w:t>
            </w:r>
          </w:p>
        </w:tc>
      </w:tr>
    </w:tbl>
    <w:p w:rsidR="00785C4E" w:rsidRDefault="00785C4E">
      <w:pPr>
        <w:pStyle w:val="ConsPlusNormal"/>
      </w:pPr>
    </w:p>
    <w:p w:rsidR="00785C4E" w:rsidRDefault="00785C4E">
      <w:pPr>
        <w:pStyle w:val="ConsPlusNormal"/>
        <w:jc w:val="center"/>
        <w:outlineLvl w:val="2"/>
      </w:pPr>
      <w:r>
        <w:t>1. Общая характеристика, основные проблемы и прогноз</w:t>
      </w:r>
    </w:p>
    <w:p w:rsidR="00785C4E" w:rsidRDefault="00785C4E">
      <w:pPr>
        <w:pStyle w:val="ConsPlusNormal"/>
        <w:jc w:val="center"/>
      </w:pPr>
      <w:r>
        <w:t>развития сферы реализации подпрограммы</w:t>
      </w:r>
    </w:p>
    <w:p w:rsidR="00785C4E" w:rsidRDefault="00785C4E">
      <w:pPr>
        <w:pStyle w:val="ConsPlusNormal"/>
        <w:ind w:firstLine="540"/>
        <w:jc w:val="both"/>
      </w:pPr>
    </w:p>
    <w:p w:rsidR="00785C4E" w:rsidRDefault="00785C4E">
      <w:pPr>
        <w:pStyle w:val="ConsPlusNormal"/>
        <w:ind w:firstLine="540"/>
        <w:jc w:val="both"/>
      </w:pPr>
      <w:r>
        <w:t>Ленинградская область располагает огромным культурным наследием, имеющим значительный потенциал развития. Отрасль культуры региона включает деятельность по сохранению объектов культурного наследия.</w:t>
      </w:r>
    </w:p>
    <w:p w:rsidR="00785C4E" w:rsidRDefault="00785C4E">
      <w:pPr>
        <w:pStyle w:val="ConsPlusNormal"/>
        <w:spacing w:before="220"/>
        <w:ind w:firstLine="540"/>
        <w:jc w:val="both"/>
      </w:pPr>
      <w:r>
        <w:t>На территории Ленинградской области расположено 3094 памятника истории и культуры, в том числе 576 объектов культурного наследия федерального значения, 1140 объектов регионального значения и 2439 выявленных объектов культурного наследия.</w:t>
      </w:r>
    </w:p>
    <w:p w:rsidR="00785C4E" w:rsidRDefault="00785C4E">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20.07.2015 N 268)</w:t>
      </w:r>
    </w:p>
    <w:p w:rsidR="00785C4E" w:rsidRDefault="00785C4E">
      <w:pPr>
        <w:pStyle w:val="ConsPlusNormal"/>
        <w:spacing w:before="220"/>
        <w:ind w:firstLine="540"/>
        <w:jc w:val="both"/>
      </w:pPr>
      <w:r>
        <w:t>По состоянию на 1 января 2013 г. в хорошем и удовлетворительном состоянии находится всего 61 процент памятников истории и культуры из всех, включенных в Единый государственный реестр объектов культурного наследия (в данном расчете не учтены археологические памятники). Остальные имеют неудовлетворительное состояние, при этом 256 объектов культурного наследия (или 16,5 процента от общего числа памятников архитектуры, истории и монументального искусства) находятся в неудовлетворительном и аварийном состоянии.</w:t>
      </w:r>
    </w:p>
    <w:p w:rsidR="00785C4E" w:rsidRDefault="00785C4E">
      <w:pPr>
        <w:pStyle w:val="ConsPlusNormal"/>
        <w:spacing w:before="220"/>
        <w:ind w:firstLine="540"/>
        <w:jc w:val="both"/>
      </w:pPr>
      <w:r>
        <w:t>Основной проблемой в сфере сохранения объектов культурного наследия является недостаток средств на проведение не только текущих, но и противоаварийных ремонтных и консервационных работ, а также проведение масштабной реставрации на больших комплексных объектах, например усадебных, которыми богата Ленинградская область.</w:t>
      </w:r>
    </w:p>
    <w:p w:rsidR="00785C4E" w:rsidRDefault="00785C4E">
      <w:pPr>
        <w:pStyle w:val="ConsPlusNormal"/>
        <w:spacing w:before="220"/>
        <w:ind w:firstLine="540"/>
        <w:jc w:val="both"/>
      </w:pPr>
      <w:r>
        <w:t>Примером реализации комплексного и масштабного проекта является реставрация крепости, расположенной в с. Старая Ладога Волховского района. Проект начат в 2013 году, плановый срок завершения проекта - 2016 год.</w:t>
      </w:r>
    </w:p>
    <w:p w:rsidR="00785C4E" w:rsidRDefault="00785C4E">
      <w:pPr>
        <w:pStyle w:val="ConsPlusNormal"/>
        <w:spacing w:before="220"/>
        <w:ind w:firstLine="540"/>
        <w:jc w:val="both"/>
      </w:pPr>
      <w:r>
        <w:t xml:space="preserve">В то же время потребность в реставрационных работах постоянно растет, так как недофинансирование отрасли в последние 10 лет привели к необратимым процессам. Для изменения ситуации и предотвращения резкого сокращения количества объектов, находящихся в хорошем и удовлетворительном состоянии, пригодных для использования, вопросы сохранения </w:t>
      </w:r>
      <w:r>
        <w:lastRenderedPageBreak/>
        <w:t>вынесены в отдельную подпрограмму с увеличением финансирования. Проблема значительного количества памятников истории и культуры с высокой степенью разрушения и повреждения характерна для всей отрасли сохранения культурного наследия Российской Федерации.</w:t>
      </w:r>
    </w:p>
    <w:p w:rsidR="00785C4E" w:rsidRDefault="00785C4E">
      <w:pPr>
        <w:pStyle w:val="ConsPlusNormal"/>
        <w:spacing w:before="220"/>
        <w:ind w:firstLine="540"/>
        <w:jc w:val="both"/>
      </w:pPr>
      <w:r>
        <w:t>Особого внимания требует ситуация с состоянием памятников военной истории. В настоящее время существует неопределенность правового положения воинских памятников, что приводит к неудовлетворительному состоянию воинских памятников и захоронений. Учитывая приближающуюся памятную дату 70-летия победы в Великой Отечественной войне, настоящей программой предусмотрен отдельный пункт финансирования ремонтно-реставрационных работ.</w:t>
      </w:r>
    </w:p>
    <w:p w:rsidR="00785C4E" w:rsidRDefault="00785C4E">
      <w:pPr>
        <w:pStyle w:val="ConsPlusNormal"/>
        <w:spacing w:before="220"/>
        <w:ind w:firstLine="540"/>
        <w:jc w:val="both"/>
      </w:pPr>
      <w:r>
        <w:t>Кроме того, на настоящий момент только пятая часть объектов от общего числа включенных в реестр объектов культурного наследия имеет необходимый пакет документов для регистрации в Едином государственном реестре объектов культурного наследия. Для остальных объектов требуется разработка предметов охраны и границ территорий, а также проведение работ по уточнению пообъектного состава. Решение вопроса о регистрации памятников в Едином государственном реестре объектов культурного наследия является одним из важнейших на уровне Российской Федерации. В 2013 году Президентом Российской Федерации дано поручение (от 5 января 2013 года N Пр-16) о завершении процесса регистрации объектов культурного наследия до 2018 года. Для реализации данного поручения необходимо выделение порядка 125 млн рублей ежегодно до 2018 года. В связи с отсутствием средств в программе на 2014-2016 годы необходимо предусмотреть около 0,5 млрд рублей в 2017 году.</w:t>
      </w:r>
    </w:p>
    <w:p w:rsidR="00785C4E" w:rsidRDefault="00785C4E">
      <w:pPr>
        <w:pStyle w:val="ConsPlusNormal"/>
        <w:spacing w:before="220"/>
        <w:ind w:firstLine="540"/>
        <w:jc w:val="both"/>
      </w:pPr>
      <w:r>
        <w:t>По состоянию на 1 января 2013 года на учете состоит 2440 выявленных объектов культурного наследия, по которым необходимо проведение историко-культурной экспертизы и принятие решений о постановке на государственную охрану либо снятии с учета. Данные работы крайне важны, так как неопределенность со статусом большого количества объектов является причиной возникновения ситуаций, приводящих к затяжным судебным процессам и очагам социальной напряженности.</w:t>
      </w:r>
    </w:p>
    <w:p w:rsidR="00785C4E" w:rsidRDefault="00785C4E">
      <w:pPr>
        <w:pStyle w:val="ConsPlusNormal"/>
        <w:spacing w:before="220"/>
        <w:ind w:firstLine="540"/>
        <w:jc w:val="both"/>
      </w:pPr>
      <w:r>
        <w:t>В структуре расходов отрасли культуры до 2013 года средства на осуществление полномочий региона в сфере охраны и сохранения объектов культурного наследия составляли в абсолютных величинах не более 10 млн рублей. Указанный объем средств не позволял реализовывать в полном объеме предусмотренные законодательством полномочия. Только с 2013 года было увеличено финансирование как мероприятий по сохранению памятников, так и мероприятий в рамках полномочий по государственной охране объектов культурного наследия.</w:t>
      </w:r>
    </w:p>
    <w:p w:rsidR="00785C4E" w:rsidRDefault="00785C4E">
      <w:pPr>
        <w:pStyle w:val="ConsPlusNormal"/>
        <w:ind w:firstLine="540"/>
        <w:jc w:val="both"/>
      </w:pPr>
    </w:p>
    <w:p w:rsidR="00785C4E" w:rsidRDefault="00785C4E">
      <w:pPr>
        <w:pStyle w:val="ConsPlusNormal"/>
        <w:ind w:firstLine="540"/>
        <w:jc w:val="both"/>
        <w:outlineLvl w:val="3"/>
      </w:pPr>
      <w:r>
        <w:t>Прогноз развития сферы сохранения и охраны объектов культурного наследия Ленинградской области</w:t>
      </w:r>
    </w:p>
    <w:p w:rsidR="00785C4E" w:rsidRDefault="00785C4E">
      <w:pPr>
        <w:pStyle w:val="ConsPlusNormal"/>
        <w:ind w:firstLine="540"/>
        <w:jc w:val="both"/>
      </w:pPr>
    </w:p>
    <w:p w:rsidR="00785C4E" w:rsidRDefault="00785C4E">
      <w:pPr>
        <w:pStyle w:val="ConsPlusNormal"/>
        <w:ind w:firstLine="540"/>
        <w:jc w:val="both"/>
      </w:pPr>
      <w:r>
        <w:t>Реализация подпрограммы позволит осуществлять полномочия по сохранению и государственной охране объектов культурного наследия, расположенных на территории Ленинградской области. Эффективная реализация мероприятий подпрограммы позволит включить объекты культурного наследия в социально-экономическое развитие Ленинградской области, в том числе будет способствовать развитию туристической инфраструктуры.</w:t>
      </w:r>
    </w:p>
    <w:p w:rsidR="00785C4E" w:rsidRDefault="00785C4E">
      <w:pPr>
        <w:pStyle w:val="ConsPlusNormal"/>
        <w:ind w:firstLine="540"/>
        <w:jc w:val="both"/>
      </w:pPr>
    </w:p>
    <w:p w:rsidR="00785C4E" w:rsidRDefault="00785C4E">
      <w:pPr>
        <w:pStyle w:val="ConsPlusNormal"/>
        <w:jc w:val="center"/>
        <w:outlineLvl w:val="2"/>
      </w:pPr>
      <w:r>
        <w:t>2. Приоритеты государственной политики в сфере реализации</w:t>
      </w:r>
    </w:p>
    <w:p w:rsidR="00785C4E" w:rsidRDefault="00785C4E">
      <w:pPr>
        <w:pStyle w:val="ConsPlusNormal"/>
        <w:jc w:val="center"/>
      </w:pPr>
      <w:r>
        <w:t>подпрограммы</w:t>
      </w:r>
    </w:p>
    <w:p w:rsidR="00785C4E" w:rsidRDefault="00785C4E">
      <w:pPr>
        <w:pStyle w:val="ConsPlusNormal"/>
        <w:jc w:val="center"/>
      </w:pPr>
      <w:r>
        <w:t xml:space="preserve">(в ред. </w:t>
      </w:r>
      <w:hyperlink r:id="rId130"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30.12.2016 N 549)</w:t>
      </w:r>
    </w:p>
    <w:p w:rsidR="00785C4E" w:rsidRDefault="00785C4E">
      <w:pPr>
        <w:pStyle w:val="ConsPlusNormal"/>
        <w:ind w:firstLine="540"/>
        <w:jc w:val="both"/>
      </w:pPr>
    </w:p>
    <w:p w:rsidR="00785C4E" w:rsidRDefault="00785C4E">
      <w:pPr>
        <w:pStyle w:val="ConsPlusNormal"/>
        <w:ind w:firstLine="540"/>
        <w:jc w:val="both"/>
      </w:pPr>
      <w:r>
        <w:t>В целях обеспечения реализации единой государственной культурной политики на территории Ленинградской области настоящая подпрограмма учитывает приоритеты государственной политики в сфере культуры, закрепленные в следующих документах:</w:t>
      </w:r>
    </w:p>
    <w:p w:rsidR="00785C4E" w:rsidRDefault="00785C4E">
      <w:pPr>
        <w:pStyle w:val="ConsPlusNormal"/>
        <w:spacing w:before="220"/>
        <w:ind w:firstLine="540"/>
        <w:jc w:val="both"/>
      </w:pPr>
      <w:hyperlink r:id="rId131" w:history="1">
        <w:r>
          <w:rPr>
            <w:color w:val="0000FF"/>
          </w:rPr>
          <w:t>Стратегии</w:t>
        </w:r>
      </w:hyperlink>
      <w:r>
        <w:t xml:space="preserve"> социально-экономического развития Ленинградской области до 2030 года </w:t>
      </w:r>
      <w:r>
        <w:lastRenderedPageBreak/>
        <w:t>(утверждена областным законом от 8 августа 2016 года N 76-оз);</w:t>
      </w:r>
    </w:p>
    <w:p w:rsidR="00785C4E" w:rsidRDefault="00785C4E">
      <w:pPr>
        <w:pStyle w:val="ConsPlusNormal"/>
        <w:spacing w:before="220"/>
        <w:ind w:firstLine="540"/>
        <w:jc w:val="both"/>
      </w:pPr>
      <w:hyperlink r:id="rId132" w:history="1">
        <w:r>
          <w:rPr>
            <w:color w:val="0000FF"/>
          </w:rPr>
          <w:t>Основах</w:t>
        </w:r>
      </w:hyperlink>
      <w:r>
        <w:t xml:space="preserve"> государственной культурной политики (утверждены Указом Президента Российской Федерации от 24 декабря 2014 года N 808);</w:t>
      </w:r>
    </w:p>
    <w:p w:rsidR="00785C4E" w:rsidRDefault="00785C4E">
      <w:pPr>
        <w:pStyle w:val="ConsPlusNormal"/>
        <w:spacing w:before="220"/>
        <w:ind w:firstLine="540"/>
        <w:jc w:val="both"/>
      </w:pPr>
      <w:hyperlink r:id="rId133" w:history="1">
        <w:r>
          <w:rPr>
            <w:color w:val="0000FF"/>
          </w:rPr>
          <w:t>Стратегии</w:t>
        </w:r>
      </w:hyperlink>
      <w:r>
        <w:t xml:space="preserve"> государственной культурной политики на период до 2030 года (утверждена распоряжением Правительства Российской Федерации от 29 февраля 2016 года N 326-р);</w:t>
      </w:r>
    </w:p>
    <w:p w:rsidR="00785C4E" w:rsidRDefault="00785C4E">
      <w:pPr>
        <w:pStyle w:val="ConsPlusNormal"/>
        <w:spacing w:before="220"/>
        <w:ind w:firstLine="540"/>
        <w:jc w:val="both"/>
      </w:pPr>
      <w:hyperlink r:id="rId134" w:history="1">
        <w:r>
          <w:rPr>
            <w:color w:val="0000FF"/>
          </w:rPr>
          <w:t>постановлении</w:t>
        </w:r>
      </w:hyperlink>
      <w: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туризма" на 2013-2020 годы";</w:t>
      </w:r>
    </w:p>
    <w:p w:rsidR="00785C4E" w:rsidRDefault="00785C4E">
      <w:pPr>
        <w:pStyle w:val="ConsPlusNormal"/>
        <w:spacing w:before="220"/>
        <w:ind w:firstLine="540"/>
        <w:jc w:val="both"/>
      </w:pPr>
      <w:hyperlink r:id="rId135" w:history="1">
        <w:r>
          <w:rPr>
            <w:color w:val="0000FF"/>
          </w:rPr>
          <w:t>Законе</w:t>
        </w:r>
      </w:hyperlink>
      <w:r>
        <w:t xml:space="preserve"> Российской Федерации от 9 октября 1992 года N 3612-1 "Основы законодательства Российской Федерации о культуре";</w:t>
      </w:r>
    </w:p>
    <w:p w:rsidR="00785C4E" w:rsidRDefault="00785C4E">
      <w:pPr>
        <w:pStyle w:val="ConsPlusNormal"/>
        <w:spacing w:before="220"/>
        <w:ind w:firstLine="540"/>
        <w:jc w:val="both"/>
      </w:pPr>
      <w:r>
        <w:t xml:space="preserve">Федеральном </w:t>
      </w:r>
      <w:hyperlink r:id="rId136" w:history="1">
        <w:r>
          <w:rPr>
            <w:color w:val="0000FF"/>
          </w:rPr>
          <w:t>законе</w:t>
        </w:r>
      </w:hyperlink>
      <w:r>
        <w:t xml:space="preserve"> от 26 мая 1996 года N 54-ФЗ "О музейном фонде Российской Федерации и музеях в Российской Федерации";</w:t>
      </w:r>
    </w:p>
    <w:p w:rsidR="00785C4E" w:rsidRDefault="00785C4E">
      <w:pPr>
        <w:pStyle w:val="ConsPlusNormal"/>
        <w:spacing w:before="220"/>
        <w:ind w:firstLine="540"/>
        <w:jc w:val="both"/>
      </w:pPr>
      <w:r>
        <w:t xml:space="preserve">Федеральном </w:t>
      </w:r>
      <w:hyperlink r:id="rId137" w:history="1">
        <w:r>
          <w:rPr>
            <w:color w:val="0000FF"/>
          </w:rPr>
          <w:t>законе</w:t>
        </w:r>
      </w:hyperlink>
      <w:r>
        <w:t xml:space="preserve"> от 25 июня 2002 года N 73-ФЗ "Об объектах культурного наследия (памятниках истории и культуры) народов Российской Федерации";</w:t>
      </w:r>
    </w:p>
    <w:p w:rsidR="00785C4E" w:rsidRDefault="00785C4E">
      <w:pPr>
        <w:pStyle w:val="ConsPlusNormal"/>
        <w:spacing w:before="220"/>
        <w:ind w:firstLine="540"/>
        <w:jc w:val="both"/>
      </w:pPr>
      <w:hyperlink r:id="rId13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785C4E" w:rsidRDefault="00785C4E">
      <w:pPr>
        <w:pStyle w:val="ConsPlusNormal"/>
        <w:spacing w:before="220"/>
        <w:ind w:firstLine="540"/>
        <w:jc w:val="both"/>
      </w:pPr>
      <w:hyperlink r:id="rId139"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31 декабря 2015 года N 683);</w:t>
      </w:r>
    </w:p>
    <w:p w:rsidR="00785C4E" w:rsidRDefault="00785C4E">
      <w:pPr>
        <w:pStyle w:val="ConsPlusNormal"/>
        <w:spacing w:before="220"/>
        <w:ind w:firstLine="540"/>
        <w:jc w:val="both"/>
      </w:pPr>
      <w:hyperlink r:id="rId140" w:history="1">
        <w:r>
          <w:rPr>
            <w:color w:val="0000FF"/>
          </w:rPr>
          <w:t>Стратегии</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года N 2227-р);</w:t>
      </w:r>
    </w:p>
    <w:p w:rsidR="00785C4E" w:rsidRDefault="00785C4E">
      <w:pPr>
        <w:pStyle w:val="ConsPlusNormal"/>
        <w:spacing w:before="220"/>
        <w:ind w:firstLine="540"/>
        <w:jc w:val="both"/>
      </w:pPr>
      <w:hyperlink r:id="rId141" w:history="1">
        <w:r>
          <w:rPr>
            <w:color w:val="0000FF"/>
          </w:rPr>
          <w:t>Стратегии</w:t>
        </w:r>
      </w:hyperlink>
      <w:r>
        <w:t xml:space="preserve"> развития информационного общества в Российской Федерации (утверждена Президентом Российской Федерации 7 февраля 2008 года N Пр-212);</w:t>
      </w:r>
    </w:p>
    <w:p w:rsidR="00785C4E" w:rsidRDefault="00785C4E">
      <w:pPr>
        <w:pStyle w:val="ConsPlusNormal"/>
        <w:spacing w:before="220"/>
        <w:ind w:firstLine="540"/>
        <w:jc w:val="both"/>
      </w:pPr>
      <w:r>
        <w:t>основных направлениях государственной политики по развитию сферы культуры в Российской Федерации до 2015 года (согласованы Правительством Российской Федерации от 1 июня 2006 года N МФ-П44-2462);</w:t>
      </w:r>
    </w:p>
    <w:p w:rsidR="00785C4E" w:rsidRDefault="00785C4E">
      <w:pPr>
        <w:pStyle w:val="ConsPlusNormal"/>
        <w:spacing w:before="220"/>
        <w:ind w:firstLine="540"/>
        <w:jc w:val="both"/>
      </w:pPr>
      <w:hyperlink r:id="rId142" w:history="1">
        <w:r>
          <w:rPr>
            <w:color w:val="0000FF"/>
          </w:rPr>
          <w:t>Концепции</w:t>
        </w:r>
      </w:hyperlink>
      <w: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года N 807);</w:t>
      </w:r>
    </w:p>
    <w:p w:rsidR="00785C4E" w:rsidRDefault="00785C4E">
      <w:pPr>
        <w:pStyle w:val="ConsPlusNormal"/>
        <w:spacing w:before="220"/>
        <w:ind w:firstLine="540"/>
        <w:jc w:val="both"/>
      </w:pPr>
      <w:hyperlink r:id="rId143"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785C4E" w:rsidRDefault="00785C4E">
      <w:pPr>
        <w:pStyle w:val="ConsPlusNormal"/>
        <w:spacing w:before="220"/>
        <w:ind w:firstLine="540"/>
        <w:jc w:val="both"/>
      </w:pPr>
      <w:r>
        <w:t xml:space="preserve">областном </w:t>
      </w:r>
      <w:hyperlink r:id="rId144" w:history="1">
        <w:r>
          <w:rPr>
            <w:color w:val="0000FF"/>
          </w:rPr>
          <w:t>законе</w:t>
        </w:r>
      </w:hyperlink>
      <w:r>
        <w:t xml:space="preserve"> от 25 декабря 2015 года N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p>
    <w:p w:rsidR="00785C4E" w:rsidRDefault="00785C4E">
      <w:pPr>
        <w:pStyle w:val="ConsPlusNormal"/>
        <w:spacing w:before="220"/>
        <w:ind w:firstLine="540"/>
        <w:jc w:val="both"/>
      </w:pPr>
      <w:r>
        <w:t>нормативных правовых актах Губернатора и Правительства Ленинградской области в сфере культуры.</w:t>
      </w:r>
    </w:p>
    <w:p w:rsidR="00785C4E" w:rsidRDefault="00785C4E">
      <w:pPr>
        <w:pStyle w:val="ConsPlusNormal"/>
        <w:spacing w:before="220"/>
        <w:ind w:firstLine="540"/>
        <w:jc w:val="both"/>
      </w:pPr>
      <w:r>
        <w:t>Таким образом, в число приоритетов реализации подпрограммы включаются сохранение культурного наследия, предотвращение противоправных посягательств на объекты культурного наследия.</w:t>
      </w:r>
    </w:p>
    <w:p w:rsidR="00785C4E" w:rsidRDefault="00785C4E">
      <w:pPr>
        <w:pStyle w:val="ConsPlusNormal"/>
        <w:ind w:firstLine="540"/>
        <w:jc w:val="both"/>
      </w:pPr>
    </w:p>
    <w:p w:rsidR="00785C4E" w:rsidRDefault="00785C4E">
      <w:pPr>
        <w:pStyle w:val="ConsPlusNormal"/>
        <w:jc w:val="center"/>
        <w:outlineLvl w:val="2"/>
      </w:pPr>
      <w:r>
        <w:t>3. Цели, задачи, показатели (индикаторы), конечные</w:t>
      </w:r>
    </w:p>
    <w:p w:rsidR="00785C4E" w:rsidRDefault="00785C4E">
      <w:pPr>
        <w:pStyle w:val="ConsPlusNormal"/>
        <w:jc w:val="center"/>
      </w:pPr>
      <w:r>
        <w:t>результаты, сроки и этапы реализации подпрограммы</w:t>
      </w:r>
    </w:p>
    <w:p w:rsidR="00785C4E" w:rsidRDefault="00785C4E">
      <w:pPr>
        <w:pStyle w:val="ConsPlusNormal"/>
        <w:jc w:val="center"/>
      </w:pPr>
      <w:r>
        <w:t xml:space="preserve">(в ред. </w:t>
      </w:r>
      <w:hyperlink r:id="rId145"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20.07.2015 N 268)</w:t>
      </w:r>
    </w:p>
    <w:p w:rsidR="00785C4E" w:rsidRDefault="00785C4E">
      <w:pPr>
        <w:pStyle w:val="ConsPlusNormal"/>
        <w:ind w:firstLine="540"/>
        <w:jc w:val="both"/>
      </w:pPr>
    </w:p>
    <w:p w:rsidR="00785C4E" w:rsidRDefault="00785C4E">
      <w:pPr>
        <w:pStyle w:val="ConsPlusNormal"/>
        <w:ind w:firstLine="540"/>
        <w:jc w:val="both"/>
      </w:pPr>
      <w:r>
        <w:t>Целью реализации данной подпрограммы является сохранение культурного и исторического наследия, обеспечение доступа граждан к культурным ценностям.</w:t>
      </w:r>
    </w:p>
    <w:p w:rsidR="00785C4E" w:rsidRDefault="00785C4E">
      <w:pPr>
        <w:pStyle w:val="ConsPlusNormal"/>
        <w:spacing w:before="220"/>
        <w:ind w:firstLine="540"/>
        <w:jc w:val="both"/>
      </w:pPr>
      <w:r>
        <w:t xml:space="preserve">Данная цель ориентирована на реализацию прав граждан в области культуры, установленных в положениях </w:t>
      </w:r>
      <w:hyperlink r:id="rId146" w:history="1">
        <w:r>
          <w:rPr>
            <w:color w:val="0000FF"/>
          </w:rPr>
          <w:t>статьи 44</w:t>
        </w:r>
      </w:hyperlink>
      <w:r>
        <w:t xml:space="preserve"> Конституции Российской Федерации, что относится к стратегическим национальным приоритетам.</w:t>
      </w:r>
    </w:p>
    <w:p w:rsidR="00785C4E" w:rsidRDefault="00785C4E">
      <w:pPr>
        <w:pStyle w:val="ConsPlusNormal"/>
        <w:spacing w:before="220"/>
        <w:ind w:firstLine="540"/>
        <w:jc w:val="both"/>
      </w:pPr>
      <w:r>
        <w:t>Задачами подпрограммы являются обеспечение сохранности и использования объектов культурного наследия, обеспечение необходимым комплектом документов для регистрации объектов культурного наследия в Едином государственном реестре объектов культурного наследия.</w:t>
      </w:r>
    </w:p>
    <w:p w:rsidR="00785C4E" w:rsidRDefault="00785C4E">
      <w:pPr>
        <w:pStyle w:val="ConsPlusNormal"/>
        <w:spacing w:before="220"/>
        <w:ind w:firstLine="540"/>
        <w:jc w:val="both"/>
      </w:pPr>
      <w:r>
        <w:t>Данные задачи решаются посредством реализации двух основных мероприятий:</w:t>
      </w:r>
    </w:p>
    <w:p w:rsidR="00785C4E" w:rsidRDefault="00785C4E">
      <w:pPr>
        <w:pStyle w:val="ConsPlusNormal"/>
        <w:spacing w:before="220"/>
        <w:ind w:firstLine="540"/>
        <w:jc w:val="both"/>
      </w:pPr>
      <w:r>
        <w:t>- "Сохранение объектов культурного наследия";</w:t>
      </w:r>
    </w:p>
    <w:p w:rsidR="00785C4E" w:rsidRDefault="00785C4E">
      <w:pPr>
        <w:pStyle w:val="ConsPlusNormal"/>
        <w:spacing w:before="220"/>
        <w:ind w:firstLine="540"/>
        <w:jc w:val="both"/>
      </w:pPr>
      <w:r>
        <w:t>- "Государственная охрана объектов культурного наследия".</w:t>
      </w:r>
    </w:p>
    <w:p w:rsidR="00785C4E" w:rsidRDefault="00785C4E">
      <w:pPr>
        <w:pStyle w:val="ConsPlusNormal"/>
        <w:spacing w:before="220"/>
        <w:ind w:firstLine="540"/>
        <w:jc w:val="both"/>
      </w:pPr>
      <w:r>
        <w:t xml:space="preserve">Система показателей (индикаторов) подпрограммы, расшифровка плановых значений по годам реализации, а также сведения об их взаимосвязи с мероприятиями подпрограммы представлены в </w:t>
      </w:r>
      <w:hyperlink w:anchor="P2140" w:history="1">
        <w:r>
          <w:rPr>
            <w:color w:val="0000FF"/>
          </w:rPr>
          <w:t>таблицах 2.1</w:t>
        </w:r>
      </w:hyperlink>
      <w:r>
        <w:t xml:space="preserve"> и </w:t>
      </w:r>
      <w:hyperlink w:anchor="P2436" w:history="1">
        <w:r>
          <w:rPr>
            <w:color w:val="0000FF"/>
          </w:rPr>
          <w:t>2.2</w:t>
        </w:r>
      </w:hyperlink>
      <w:r>
        <w:t>.</w:t>
      </w:r>
    </w:p>
    <w:p w:rsidR="00785C4E" w:rsidRDefault="00785C4E">
      <w:pPr>
        <w:pStyle w:val="ConsPlusNormal"/>
        <w:spacing w:before="220"/>
        <w:ind w:firstLine="540"/>
        <w:jc w:val="both"/>
      </w:pPr>
      <w:r>
        <w:t>Решение указанных задач и достижение главной цели подпрограммы позволит к 2019 году достигнуть следующих основных результатов:</w:t>
      </w:r>
    </w:p>
    <w:p w:rsidR="00785C4E" w:rsidRDefault="00785C4E">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укрепление единого культурного пространства Ленинградской области как одного из центров российской культуры и духовности;</w:t>
      </w:r>
    </w:p>
    <w:p w:rsidR="00785C4E" w:rsidRDefault="00785C4E">
      <w:pPr>
        <w:pStyle w:val="ConsPlusNormal"/>
        <w:spacing w:before="220"/>
        <w:ind w:firstLine="540"/>
        <w:jc w:val="both"/>
      </w:pPr>
      <w:r>
        <w:t>создание условий для обеспечения широкого доступа каждого к национальным и мировым культурным ценностям;</w:t>
      </w:r>
    </w:p>
    <w:p w:rsidR="00785C4E" w:rsidRDefault="00785C4E">
      <w:pPr>
        <w:pStyle w:val="ConsPlusNormal"/>
        <w:spacing w:before="220"/>
        <w:ind w:firstLine="540"/>
        <w:jc w:val="both"/>
      </w:pPr>
      <w:r>
        <w:t>укрепление положительного имиджа Ленинградской области в международном культурном пространстве, в том числе благоприятного для туризма.</w:t>
      </w:r>
    </w:p>
    <w:p w:rsidR="00785C4E" w:rsidRDefault="00785C4E">
      <w:pPr>
        <w:pStyle w:val="ConsPlusNormal"/>
        <w:spacing w:before="220"/>
        <w:ind w:firstLine="540"/>
        <w:jc w:val="both"/>
      </w:pPr>
      <w:r>
        <w:t>Подпрограмма реализуется в один этап.</w:t>
      </w:r>
    </w:p>
    <w:p w:rsidR="00785C4E" w:rsidRDefault="00785C4E">
      <w:pPr>
        <w:pStyle w:val="ConsPlusNormal"/>
        <w:spacing w:before="220"/>
        <w:ind w:firstLine="540"/>
        <w:jc w:val="both"/>
      </w:pPr>
      <w:r>
        <w:t>Сроки реализации настоящей подпрограммы - 2014-2019 годы.</w:t>
      </w:r>
    </w:p>
    <w:p w:rsidR="00785C4E" w:rsidRDefault="00785C4E">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ind w:firstLine="540"/>
        <w:jc w:val="both"/>
      </w:pPr>
    </w:p>
    <w:p w:rsidR="00785C4E" w:rsidRDefault="00785C4E">
      <w:pPr>
        <w:pStyle w:val="ConsPlusNormal"/>
        <w:jc w:val="center"/>
        <w:outlineLvl w:val="2"/>
      </w:pPr>
      <w:r>
        <w:t>4. Характеристика основных мероприятий подпрограммы</w:t>
      </w:r>
    </w:p>
    <w:p w:rsidR="00785C4E" w:rsidRDefault="00785C4E">
      <w:pPr>
        <w:pStyle w:val="ConsPlusNormal"/>
        <w:jc w:val="center"/>
      </w:pPr>
      <w:r>
        <w:t xml:space="preserve">(в ред. </w:t>
      </w:r>
      <w:hyperlink r:id="rId149"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30.12.2015 N 548)</w:t>
      </w:r>
    </w:p>
    <w:p w:rsidR="00785C4E" w:rsidRDefault="00785C4E">
      <w:pPr>
        <w:pStyle w:val="ConsPlusNormal"/>
        <w:ind w:firstLine="540"/>
        <w:jc w:val="both"/>
      </w:pPr>
    </w:p>
    <w:p w:rsidR="00785C4E" w:rsidRDefault="00785C4E">
      <w:pPr>
        <w:pStyle w:val="ConsPlusNormal"/>
        <w:ind w:firstLine="540"/>
        <w:jc w:val="both"/>
      </w:pPr>
      <w:r>
        <w:t>В 2014-2019 гг. в рамках подпрограммы реализуются 2 основных мероприятия:</w:t>
      </w:r>
    </w:p>
    <w:p w:rsidR="00785C4E" w:rsidRDefault="00785C4E">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1) Сохранение объектов культурного наследия.</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lastRenderedPageBreak/>
        <w:t>- реставрация недвижимых памятников истории и культуры (научно-исследовательские, проектно-сметные, ремонтно-реставрационные работы, археологические работы, технический и авторский надзор);</w:t>
      </w:r>
    </w:p>
    <w:p w:rsidR="00785C4E" w:rsidRDefault="00785C4E">
      <w:pPr>
        <w:pStyle w:val="ConsPlusNormal"/>
        <w:spacing w:before="220"/>
        <w:ind w:firstLine="540"/>
        <w:jc w:val="both"/>
      </w:pPr>
      <w:r>
        <w:t>- проектные и ремонтно-реставрационные работы на памятниках Великой Отечественной войны;</w:t>
      </w:r>
    </w:p>
    <w:p w:rsidR="00785C4E" w:rsidRDefault="00785C4E">
      <w:pPr>
        <w:pStyle w:val="ConsPlusNormal"/>
        <w:spacing w:before="220"/>
        <w:ind w:firstLine="540"/>
        <w:jc w:val="both"/>
      </w:pPr>
      <w:r>
        <w:t>- проведение ремонтно-реставрационных работ на объектах культурного наследия религиозного назначения;</w:t>
      </w:r>
    </w:p>
    <w:p w:rsidR="00785C4E" w:rsidRDefault="00785C4E">
      <w:pPr>
        <w:pStyle w:val="ConsPlusNormal"/>
        <w:spacing w:before="220"/>
        <w:ind w:firstLine="540"/>
        <w:jc w:val="both"/>
      </w:pPr>
      <w:r>
        <w:t>- мониторинг состояния и использования объектов культурного наследия с составлением проектно-сметной документации";</w:t>
      </w:r>
    </w:p>
    <w:p w:rsidR="00785C4E" w:rsidRDefault="00785C4E">
      <w:pPr>
        <w:pStyle w:val="ConsPlusNormal"/>
        <w:spacing w:before="220"/>
        <w:ind w:firstLine="540"/>
        <w:jc w:val="both"/>
      </w:pPr>
      <w:r>
        <w:t>- выполнение ремонтно-реставрационных работ на памятниках деревянного зодчества;</w:t>
      </w:r>
    </w:p>
    <w:p w:rsidR="00785C4E" w:rsidRDefault="00785C4E">
      <w:pPr>
        <w:pStyle w:val="ConsPlusNormal"/>
        <w:spacing w:before="220"/>
        <w:ind w:firstLine="540"/>
        <w:jc w:val="both"/>
      </w:pPr>
      <w:r>
        <w:t>- завершение ремонтно-реставрационных работ на памятниках деревянного зодчества.</w:t>
      </w:r>
    </w:p>
    <w:p w:rsidR="00785C4E" w:rsidRDefault="00785C4E">
      <w:pPr>
        <w:pStyle w:val="ConsPlusNormal"/>
        <w:spacing w:before="220"/>
        <w:ind w:firstLine="540"/>
        <w:jc w:val="both"/>
      </w:pPr>
      <w:r>
        <w:t>2) Государственная охрана объектов культурного наследия.</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проектирование зон охраны;</w:t>
      </w:r>
    </w:p>
    <w:p w:rsidR="00785C4E" w:rsidRDefault="00785C4E">
      <w:pPr>
        <w:pStyle w:val="ConsPlusNormal"/>
        <w:spacing w:before="220"/>
        <w:ind w:firstLine="540"/>
        <w:jc w:val="both"/>
      </w:pPr>
      <w:r>
        <w:t>- формирование единого государственного реестра объектов культурного наследия (памятников истории и культуры) народов Российской Федерации (инвентаризация, регистрация объектов в реестре, определение предмета охраны, границ территории объектов культурного наследия, обследование выявленных объектов культурного наследия);</w:t>
      </w:r>
    </w:p>
    <w:p w:rsidR="00785C4E" w:rsidRDefault="00785C4E">
      <w:pPr>
        <w:pStyle w:val="ConsPlusNormal"/>
        <w:spacing w:before="220"/>
        <w:ind w:firstLine="540"/>
        <w:jc w:val="both"/>
      </w:pPr>
      <w:r>
        <w:t>- проведение историко-культурной экспертизы объектов культурного наследия;</w:t>
      </w:r>
    </w:p>
    <w:p w:rsidR="00785C4E" w:rsidRDefault="00785C4E">
      <w:pPr>
        <w:pStyle w:val="ConsPlusNormal"/>
        <w:spacing w:before="220"/>
        <w:ind w:firstLine="540"/>
        <w:jc w:val="both"/>
      </w:pPr>
      <w:r>
        <w:t>- установка информационных надписей и обозначений на объектах культурного наследия;</w:t>
      </w:r>
    </w:p>
    <w:p w:rsidR="00785C4E" w:rsidRDefault="00785C4E">
      <w:pPr>
        <w:pStyle w:val="ConsPlusNormal"/>
        <w:spacing w:before="220"/>
        <w:ind w:firstLine="540"/>
        <w:jc w:val="both"/>
      </w:pPr>
      <w:r>
        <w:t>- создание интерактивной карты объектов культурного наследия Ленинградской области.</w:t>
      </w:r>
    </w:p>
    <w:p w:rsidR="00785C4E" w:rsidRDefault="00785C4E">
      <w:pPr>
        <w:pStyle w:val="ConsPlusNormal"/>
        <w:jc w:val="both"/>
      </w:pPr>
      <w:r>
        <w:t xml:space="preserve">(абзац введен </w:t>
      </w:r>
      <w:hyperlink r:id="rId151" w:history="1">
        <w:r>
          <w:rPr>
            <w:color w:val="0000FF"/>
          </w:rPr>
          <w:t>Постановлением</w:t>
        </w:r>
      </w:hyperlink>
      <w:r>
        <w:t xml:space="preserve"> Правительства Ленинградской области от 23.06.2016 N 197)</w:t>
      </w:r>
    </w:p>
    <w:p w:rsidR="00785C4E" w:rsidRDefault="00785C4E">
      <w:pPr>
        <w:pStyle w:val="ConsPlusNormal"/>
        <w:ind w:firstLine="540"/>
        <w:jc w:val="both"/>
      </w:pPr>
    </w:p>
    <w:p w:rsidR="00785C4E" w:rsidRDefault="00785C4E">
      <w:pPr>
        <w:pStyle w:val="ConsPlusNormal"/>
        <w:jc w:val="center"/>
        <w:outlineLvl w:val="2"/>
      </w:pPr>
      <w:r>
        <w:t>5. Информация о ресурсном обеспечении подпрограммы</w:t>
      </w:r>
    </w:p>
    <w:p w:rsidR="00785C4E" w:rsidRDefault="00785C4E">
      <w:pPr>
        <w:pStyle w:val="ConsPlusNormal"/>
        <w:jc w:val="center"/>
      </w:pPr>
      <w:r>
        <w:t xml:space="preserve">(в ред. </w:t>
      </w:r>
      <w:hyperlink r:id="rId152"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29.11.2017 N 504)</w:t>
      </w:r>
    </w:p>
    <w:p w:rsidR="00785C4E" w:rsidRDefault="00785C4E">
      <w:pPr>
        <w:pStyle w:val="ConsPlusNormal"/>
        <w:jc w:val="center"/>
      </w:pPr>
    </w:p>
    <w:p w:rsidR="00785C4E" w:rsidRDefault="00785C4E">
      <w:pPr>
        <w:pStyle w:val="ConsPlusNormal"/>
        <w:ind w:firstLine="540"/>
        <w:jc w:val="both"/>
      </w:pPr>
      <w:r>
        <w:t>Общий объем финансирования за счет средств областного бюджета составит 2761464,26 тыс. рублей, в том числе:</w:t>
      </w:r>
    </w:p>
    <w:p w:rsidR="00785C4E" w:rsidRDefault="00785C4E">
      <w:pPr>
        <w:pStyle w:val="ConsPlusNormal"/>
        <w:spacing w:before="220"/>
        <w:ind w:firstLine="540"/>
        <w:jc w:val="both"/>
      </w:pPr>
      <w:r>
        <w:t>2014 год - 276672,20 тыс. рублей;</w:t>
      </w:r>
    </w:p>
    <w:p w:rsidR="00785C4E" w:rsidRDefault="00785C4E">
      <w:pPr>
        <w:pStyle w:val="ConsPlusNormal"/>
        <w:spacing w:before="220"/>
        <w:ind w:firstLine="540"/>
        <w:jc w:val="both"/>
      </w:pPr>
      <w:r>
        <w:t>2015 год - 320897,64 тыс. рублей;</w:t>
      </w:r>
    </w:p>
    <w:p w:rsidR="00785C4E" w:rsidRDefault="00785C4E">
      <w:pPr>
        <w:pStyle w:val="ConsPlusNormal"/>
        <w:spacing w:before="220"/>
        <w:ind w:firstLine="540"/>
        <w:jc w:val="both"/>
      </w:pPr>
      <w:r>
        <w:t>2016 год - 515202,90 тыс. рублей;</w:t>
      </w:r>
    </w:p>
    <w:p w:rsidR="00785C4E" w:rsidRDefault="00785C4E">
      <w:pPr>
        <w:pStyle w:val="ConsPlusNormal"/>
        <w:spacing w:before="220"/>
        <w:ind w:firstLine="540"/>
        <w:jc w:val="both"/>
      </w:pPr>
      <w:r>
        <w:t>2017 год - 579820,52 тыс. рублей;</w:t>
      </w:r>
    </w:p>
    <w:p w:rsidR="00785C4E" w:rsidRDefault="00785C4E">
      <w:pPr>
        <w:pStyle w:val="ConsPlusNormal"/>
        <w:spacing w:before="220"/>
        <w:ind w:firstLine="540"/>
        <w:jc w:val="both"/>
      </w:pPr>
      <w:r>
        <w:t>2018 год - 670771,00 тыс. рублей;</w:t>
      </w:r>
    </w:p>
    <w:p w:rsidR="00785C4E" w:rsidRDefault="00785C4E">
      <w:pPr>
        <w:pStyle w:val="ConsPlusNormal"/>
        <w:spacing w:before="220"/>
        <w:ind w:firstLine="540"/>
        <w:jc w:val="both"/>
      </w:pPr>
      <w:r>
        <w:t>2019 год - 398100,00 тыс. рублей.</w:t>
      </w:r>
    </w:p>
    <w:p w:rsidR="00785C4E" w:rsidRDefault="00785C4E">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4271" w:history="1">
        <w:r>
          <w:rPr>
            <w:color w:val="0000FF"/>
          </w:rPr>
          <w:t>таблицах 6.1</w:t>
        </w:r>
      </w:hyperlink>
      <w:r>
        <w:t xml:space="preserve"> и </w:t>
      </w:r>
      <w:hyperlink w:anchor="P6050" w:history="1">
        <w:r>
          <w:rPr>
            <w:color w:val="0000FF"/>
          </w:rPr>
          <w:t>6.2</w:t>
        </w:r>
      </w:hyperlink>
      <w:r>
        <w:t xml:space="preserve"> к государственной программе.</w:t>
      </w:r>
    </w:p>
    <w:p w:rsidR="00785C4E" w:rsidRDefault="00785C4E">
      <w:pPr>
        <w:pStyle w:val="ConsPlusNormal"/>
        <w:ind w:firstLine="540"/>
        <w:jc w:val="both"/>
      </w:pPr>
    </w:p>
    <w:p w:rsidR="00785C4E" w:rsidRDefault="00785C4E">
      <w:pPr>
        <w:pStyle w:val="ConsPlusNormal"/>
        <w:jc w:val="center"/>
        <w:outlineLvl w:val="1"/>
      </w:pPr>
      <w:bookmarkStart w:id="4" w:name="P751"/>
      <w:bookmarkEnd w:id="4"/>
      <w:r>
        <w:lastRenderedPageBreak/>
        <w:t>Подпрограмма</w:t>
      </w:r>
    </w:p>
    <w:p w:rsidR="00785C4E" w:rsidRDefault="00785C4E">
      <w:pPr>
        <w:pStyle w:val="ConsPlusNormal"/>
        <w:jc w:val="center"/>
      </w:pPr>
      <w:r>
        <w:t>государственной программы Ленинградской области</w:t>
      </w:r>
    </w:p>
    <w:p w:rsidR="00785C4E" w:rsidRDefault="00785C4E">
      <w:pPr>
        <w:pStyle w:val="ConsPlusNormal"/>
        <w:jc w:val="center"/>
      </w:pPr>
      <w:r>
        <w:t>"Развитие культуры в Ленинградской области"</w:t>
      </w:r>
    </w:p>
    <w:p w:rsidR="00785C4E" w:rsidRDefault="00785C4E">
      <w:pPr>
        <w:pStyle w:val="ConsPlusNormal"/>
        <w:jc w:val="center"/>
      </w:pPr>
      <w:r>
        <w:t>"Обеспечение доступа жителей Ленинградской области</w:t>
      </w:r>
    </w:p>
    <w:p w:rsidR="00785C4E" w:rsidRDefault="00785C4E">
      <w:pPr>
        <w:pStyle w:val="ConsPlusNormal"/>
        <w:jc w:val="center"/>
      </w:pPr>
      <w:r>
        <w:t>к культурным ценностям"</w:t>
      </w:r>
    </w:p>
    <w:p w:rsidR="00785C4E" w:rsidRDefault="00785C4E">
      <w:pPr>
        <w:pStyle w:val="ConsPlusNormal"/>
        <w:jc w:val="center"/>
      </w:pPr>
    </w:p>
    <w:p w:rsidR="00785C4E" w:rsidRDefault="00785C4E">
      <w:pPr>
        <w:pStyle w:val="ConsPlusNormal"/>
        <w:jc w:val="center"/>
        <w:outlineLvl w:val="2"/>
      </w:pPr>
      <w:r>
        <w:t>ПАСПОРТ</w:t>
      </w:r>
    </w:p>
    <w:p w:rsidR="00785C4E" w:rsidRDefault="00785C4E">
      <w:pPr>
        <w:pStyle w:val="ConsPlusNormal"/>
        <w:jc w:val="center"/>
      </w:pPr>
      <w:r>
        <w:t>подпрограммы "Обеспечение доступа жителей</w:t>
      </w:r>
    </w:p>
    <w:p w:rsidR="00785C4E" w:rsidRDefault="00785C4E">
      <w:pPr>
        <w:pStyle w:val="ConsPlusNormal"/>
        <w:jc w:val="center"/>
      </w:pPr>
      <w:r>
        <w:t>Ленинградской области к культурным ценностям"</w:t>
      </w:r>
    </w:p>
    <w:p w:rsidR="00785C4E" w:rsidRDefault="00785C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85C4E">
        <w:tc>
          <w:tcPr>
            <w:tcW w:w="1928" w:type="dxa"/>
          </w:tcPr>
          <w:p w:rsidR="00785C4E" w:rsidRDefault="00785C4E">
            <w:pPr>
              <w:pStyle w:val="ConsPlusNormal"/>
            </w:pPr>
            <w:r>
              <w:t>Полное наименование</w:t>
            </w:r>
          </w:p>
        </w:tc>
        <w:tc>
          <w:tcPr>
            <w:tcW w:w="7143" w:type="dxa"/>
          </w:tcPr>
          <w:p w:rsidR="00785C4E" w:rsidRDefault="00785C4E">
            <w:pPr>
              <w:pStyle w:val="ConsPlusNormal"/>
              <w:jc w:val="both"/>
            </w:pPr>
            <w:r>
              <w:t>подпрограмма "Обеспечение доступности жителей Ленинградской области к культурным ценностям"</w:t>
            </w:r>
          </w:p>
        </w:tc>
      </w:tr>
      <w:tr w:rsidR="00785C4E">
        <w:tc>
          <w:tcPr>
            <w:tcW w:w="1928" w:type="dxa"/>
          </w:tcPr>
          <w:p w:rsidR="00785C4E" w:rsidRDefault="00785C4E">
            <w:pPr>
              <w:pStyle w:val="ConsPlusNormal"/>
            </w:pPr>
            <w:r>
              <w:t>Ответственный исполнитель подпрограммы</w:t>
            </w:r>
          </w:p>
        </w:tc>
        <w:tc>
          <w:tcPr>
            <w:tcW w:w="7143" w:type="dxa"/>
          </w:tcPr>
          <w:p w:rsidR="00785C4E" w:rsidRDefault="00785C4E">
            <w:pPr>
              <w:pStyle w:val="ConsPlusNormal"/>
              <w:jc w:val="both"/>
            </w:pPr>
            <w:r>
              <w:t>комитет по культуре Ленинградской области</w:t>
            </w:r>
          </w:p>
        </w:tc>
      </w:tr>
      <w:tr w:rsidR="00785C4E">
        <w:tc>
          <w:tcPr>
            <w:tcW w:w="1928" w:type="dxa"/>
          </w:tcPr>
          <w:p w:rsidR="00785C4E" w:rsidRDefault="00785C4E">
            <w:pPr>
              <w:pStyle w:val="ConsPlusNormal"/>
            </w:pPr>
            <w:r>
              <w:t>Участники подпрограммы</w:t>
            </w:r>
          </w:p>
        </w:tc>
        <w:tc>
          <w:tcPr>
            <w:tcW w:w="7143" w:type="dxa"/>
          </w:tcPr>
          <w:p w:rsidR="00785C4E" w:rsidRDefault="00785C4E">
            <w:pPr>
              <w:pStyle w:val="ConsPlusNormal"/>
              <w:jc w:val="both"/>
            </w:pPr>
            <w:r>
              <w:t>Комитет по культуре Ленинградской области, государственные и муниципальные учреждения культуры Ленинградской области</w:t>
            </w:r>
          </w:p>
        </w:tc>
      </w:tr>
      <w:tr w:rsidR="00785C4E">
        <w:tblPrEx>
          <w:tblBorders>
            <w:insideH w:val="nil"/>
          </w:tblBorders>
        </w:tblPrEx>
        <w:tc>
          <w:tcPr>
            <w:tcW w:w="9071" w:type="dxa"/>
            <w:gridSpan w:val="2"/>
            <w:tcBorders>
              <w:bottom w:val="nil"/>
            </w:tcBorders>
          </w:tcPr>
          <w:p w:rsidR="00785C4E" w:rsidRDefault="00785C4E">
            <w:pPr>
              <w:pStyle w:val="ConsPlusNormal"/>
              <w:jc w:val="both"/>
            </w:pPr>
            <w:r>
              <w:t xml:space="preserve">Позиция исключена с 20 июля 2015 года. - </w:t>
            </w:r>
            <w:hyperlink r:id="rId153" w:history="1">
              <w:r>
                <w:rPr>
                  <w:color w:val="0000FF"/>
                </w:rPr>
                <w:t>Постановление</w:t>
              </w:r>
            </w:hyperlink>
            <w:r>
              <w:t xml:space="preserve"> Правительства Ленинградской области от 20.07.2015 N 268</w:t>
            </w:r>
          </w:p>
        </w:tc>
      </w:tr>
      <w:tr w:rsidR="00785C4E">
        <w:tc>
          <w:tcPr>
            <w:tcW w:w="1928" w:type="dxa"/>
          </w:tcPr>
          <w:p w:rsidR="00785C4E" w:rsidRDefault="00785C4E">
            <w:pPr>
              <w:pStyle w:val="ConsPlusNormal"/>
            </w:pPr>
            <w:r>
              <w:t>Цель подпрограммы</w:t>
            </w:r>
          </w:p>
        </w:tc>
        <w:tc>
          <w:tcPr>
            <w:tcW w:w="7143" w:type="dxa"/>
          </w:tcPr>
          <w:p w:rsidR="00785C4E" w:rsidRDefault="00785C4E">
            <w:pPr>
              <w:pStyle w:val="ConsPlusNormal"/>
              <w:jc w:val="both"/>
            </w:pPr>
            <w:r>
              <w:t>повышение качества человеческого капитала, создание благоприятных условий для эффективной занятости населения и его проживания на территории области</w:t>
            </w:r>
          </w:p>
        </w:tc>
      </w:tr>
      <w:tr w:rsidR="00785C4E">
        <w:tc>
          <w:tcPr>
            <w:tcW w:w="1928" w:type="dxa"/>
          </w:tcPr>
          <w:p w:rsidR="00785C4E" w:rsidRDefault="00785C4E">
            <w:pPr>
              <w:pStyle w:val="ConsPlusNormal"/>
            </w:pPr>
            <w:r>
              <w:t>Задачи подпрограммы</w:t>
            </w:r>
          </w:p>
        </w:tc>
        <w:tc>
          <w:tcPr>
            <w:tcW w:w="7143" w:type="dxa"/>
          </w:tcPr>
          <w:p w:rsidR="00785C4E" w:rsidRDefault="00785C4E">
            <w:pPr>
              <w:pStyle w:val="ConsPlusNormal"/>
              <w:jc w:val="both"/>
            </w:pPr>
            <w:r>
              <w:t>создание условий для развития культурного и духовного потенциала</w:t>
            </w:r>
          </w:p>
        </w:tc>
      </w:tr>
      <w:tr w:rsidR="00785C4E">
        <w:tblPrEx>
          <w:tblBorders>
            <w:insideH w:val="nil"/>
          </w:tblBorders>
        </w:tblPrEx>
        <w:tc>
          <w:tcPr>
            <w:tcW w:w="9071" w:type="dxa"/>
            <w:gridSpan w:val="2"/>
            <w:tcBorders>
              <w:bottom w:val="nil"/>
            </w:tcBorders>
          </w:tcPr>
          <w:p w:rsidR="00785C4E" w:rsidRDefault="00785C4E">
            <w:pPr>
              <w:pStyle w:val="ConsPlusNormal"/>
              <w:jc w:val="both"/>
            </w:pPr>
            <w:r>
              <w:t xml:space="preserve">Позиция исключена с 20 июля 2015 года. - </w:t>
            </w:r>
            <w:hyperlink r:id="rId154" w:history="1">
              <w:r>
                <w:rPr>
                  <w:color w:val="0000FF"/>
                </w:rPr>
                <w:t>Постановление</w:t>
              </w:r>
            </w:hyperlink>
            <w:r>
              <w:t xml:space="preserve"> Правительства Ленинградской области от 20.07.2015 N 268</w:t>
            </w:r>
          </w:p>
        </w:tc>
      </w:tr>
      <w:tr w:rsidR="00785C4E">
        <w:tblPrEx>
          <w:tblBorders>
            <w:insideH w:val="nil"/>
          </w:tblBorders>
        </w:tblPrEx>
        <w:tc>
          <w:tcPr>
            <w:tcW w:w="1928" w:type="dxa"/>
            <w:tcBorders>
              <w:bottom w:val="nil"/>
            </w:tcBorders>
          </w:tcPr>
          <w:p w:rsidR="00785C4E" w:rsidRDefault="00785C4E">
            <w:pPr>
              <w:pStyle w:val="ConsPlusNormal"/>
            </w:pPr>
            <w:r>
              <w:t>Этапы и сроки реализации подпрограммы</w:t>
            </w:r>
          </w:p>
        </w:tc>
        <w:tc>
          <w:tcPr>
            <w:tcW w:w="7143" w:type="dxa"/>
            <w:tcBorders>
              <w:bottom w:val="nil"/>
            </w:tcBorders>
          </w:tcPr>
          <w:p w:rsidR="00785C4E" w:rsidRDefault="00785C4E">
            <w:pPr>
              <w:pStyle w:val="ConsPlusNormal"/>
              <w:jc w:val="both"/>
            </w:pPr>
            <w:r>
              <w:t>Один этап, 2014-2019 годы</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30.12.2016 N 549)</w:t>
            </w:r>
          </w:p>
        </w:tc>
      </w:tr>
      <w:tr w:rsidR="00785C4E">
        <w:tblPrEx>
          <w:tblBorders>
            <w:insideH w:val="nil"/>
          </w:tblBorders>
        </w:tblPrEx>
        <w:tc>
          <w:tcPr>
            <w:tcW w:w="1928" w:type="dxa"/>
            <w:tcBorders>
              <w:bottom w:val="nil"/>
            </w:tcBorders>
          </w:tcPr>
          <w:p w:rsidR="00785C4E" w:rsidRDefault="00785C4E">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785C4E" w:rsidRDefault="00785C4E">
            <w:pPr>
              <w:pStyle w:val="ConsPlusNormal"/>
              <w:jc w:val="both"/>
            </w:pPr>
            <w:r>
              <w:t>Общий объем финансирования - 2926143,24 тыс. рублей, в том числе:</w:t>
            </w:r>
          </w:p>
          <w:p w:rsidR="00785C4E" w:rsidRDefault="00785C4E">
            <w:pPr>
              <w:pStyle w:val="ConsPlusNormal"/>
              <w:jc w:val="both"/>
            </w:pPr>
            <w:r>
              <w:t>федеральный бюджет - 943,84 тыс. рублей,</w:t>
            </w:r>
          </w:p>
          <w:p w:rsidR="00785C4E" w:rsidRDefault="00785C4E">
            <w:pPr>
              <w:pStyle w:val="ConsPlusNormal"/>
              <w:jc w:val="both"/>
            </w:pPr>
            <w:r>
              <w:t>областной бюджет - 2923682,52 тыс. рублей,</w:t>
            </w:r>
          </w:p>
          <w:p w:rsidR="00785C4E" w:rsidRDefault="00785C4E">
            <w:pPr>
              <w:pStyle w:val="ConsPlusNormal"/>
              <w:jc w:val="both"/>
            </w:pPr>
            <w:r>
              <w:t>местные бюджеты - 1516,88 тыс. рублей;</w:t>
            </w:r>
          </w:p>
          <w:p w:rsidR="00785C4E" w:rsidRDefault="00785C4E">
            <w:pPr>
              <w:pStyle w:val="ConsPlusNormal"/>
              <w:jc w:val="both"/>
            </w:pPr>
            <w:r>
              <w:t>2014 год - 317270,72 тыс. рублей, в том числе:</w:t>
            </w:r>
          </w:p>
          <w:p w:rsidR="00785C4E" w:rsidRDefault="00785C4E">
            <w:pPr>
              <w:pStyle w:val="ConsPlusNormal"/>
              <w:jc w:val="both"/>
            </w:pPr>
            <w:r>
              <w:t>федеральный бюджет - 943,84 тыс. рублей,</w:t>
            </w:r>
          </w:p>
          <w:p w:rsidR="00785C4E" w:rsidRDefault="00785C4E">
            <w:pPr>
              <w:pStyle w:val="ConsPlusNormal"/>
              <w:jc w:val="both"/>
            </w:pPr>
            <w:r>
              <w:t>областной бюджет - 314960,00 тыс. рублей,</w:t>
            </w:r>
          </w:p>
          <w:p w:rsidR="00785C4E" w:rsidRDefault="00785C4E">
            <w:pPr>
              <w:pStyle w:val="ConsPlusNormal"/>
              <w:jc w:val="both"/>
            </w:pPr>
            <w:r>
              <w:t>местные бюджеты - 1366,88 тыс. рублей;</w:t>
            </w:r>
          </w:p>
          <w:p w:rsidR="00785C4E" w:rsidRDefault="00785C4E">
            <w:pPr>
              <w:pStyle w:val="ConsPlusNormal"/>
              <w:jc w:val="both"/>
            </w:pPr>
            <w:r>
              <w:t>2015 год - 325030,20 тыс. рублей, в том числе:</w:t>
            </w:r>
          </w:p>
          <w:p w:rsidR="00785C4E" w:rsidRDefault="00785C4E">
            <w:pPr>
              <w:pStyle w:val="ConsPlusNormal"/>
              <w:jc w:val="both"/>
            </w:pPr>
            <w:r>
              <w:t>областной бюджет - 324880,20 тыс. рублей,</w:t>
            </w:r>
          </w:p>
          <w:p w:rsidR="00785C4E" w:rsidRDefault="00785C4E">
            <w:pPr>
              <w:pStyle w:val="ConsPlusNormal"/>
              <w:jc w:val="both"/>
            </w:pPr>
            <w:r>
              <w:t>местные бюджеты - 150,00 тыс. рублей;</w:t>
            </w:r>
          </w:p>
          <w:p w:rsidR="00785C4E" w:rsidRDefault="00785C4E">
            <w:pPr>
              <w:pStyle w:val="ConsPlusNormal"/>
              <w:jc w:val="both"/>
            </w:pPr>
            <w:r>
              <w:t>2016 год - 476322,24 тыс. рублей, в том числе областной бюджет 476322,24 тыс. рублей;</w:t>
            </w:r>
          </w:p>
          <w:p w:rsidR="00785C4E" w:rsidRDefault="00785C4E">
            <w:pPr>
              <w:pStyle w:val="ConsPlusNormal"/>
              <w:jc w:val="both"/>
            </w:pPr>
            <w:r>
              <w:t>2017 год - 655851,16 тыс. рублей, в том числе областной бюджет 655851,16 тыс. рублей;</w:t>
            </w:r>
          </w:p>
          <w:p w:rsidR="00785C4E" w:rsidRDefault="00785C4E">
            <w:pPr>
              <w:pStyle w:val="ConsPlusNormal"/>
              <w:jc w:val="both"/>
            </w:pPr>
            <w:r>
              <w:t xml:space="preserve">2018 год - 545640,16 тыс. рублей, в том числе областной бюджет </w:t>
            </w:r>
            <w:r>
              <w:lastRenderedPageBreak/>
              <w:t>545640,16 тыс. рублей;</w:t>
            </w:r>
          </w:p>
          <w:p w:rsidR="00785C4E" w:rsidRDefault="00785C4E">
            <w:pPr>
              <w:pStyle w:val="ConsPlusNormal"/>
              <w:jc w:val="both"/>
            </w:pPr>
            <w:r>
              <w:t>2019 год - 606028,76 тыс. рублей, в том числе областной бюджет 606028,76 тыс. рублей</w:t>
            </w:r>
          </w:p>
        </w:tc>
      </w:tr>
      <w:tr w:rsidR="00785C4E">
        <w:tblPrEx>
          <w:tblBorders>
            <w:insideH w:val="nil"/>
          </w:tblBorders>
        </w:tblPrEx>
        <w:tc>
          <w:tcPr>
            <w:tcW w:w="9071" w:type="dxa"/>
            <w:gridSpan w:val="2"/>
            <w:tcBorders>
              <w:top w:val="nil"/>
            </w:tcBorders>
          </w:tcPr>
          <w:p w:rsidR="00785C4E" w:rsidRDefault="00785C4E">
            <w:pPr>
              <w:pStyle w:val="ConsPlusNormal"/>
              <w:jc w:val="both"/>
            </w:pPr>
            <w:r>
              <w:lastRenderedPageBreak/>
              <w:t xml:space="preserve">(в ред. Постановлений Правительства Ленинградской области от 29.11.2017 </w:t>
            </w:r>
            <w:hyperlink r:id="rId156" w:history="1">
              <w:r>
                <w:rPr>
                  <w:color w:val="0000FF"/>
                </w:rPr>
                <w:t>N 504</w:t>
              </w:r>
            </w:hyperlink>
            <w:r>
              <w:t xml:space="preserve">, от 22.12.2017 </w:t>
            </w:r>
            <w:hyperlink r:id="rId157" w:history="1">
              <w:r>
                <w:rPr>
                  <w:color w:val="0000FF"/>
                </w:rPr>
                <w:t>N 589</w:t>
              </w:r>
            </w:hyperlink>
            <w:r>
              <w:t>)</w:t>
            </w:r>
          </w:p>
        </w:tc>
      </w:tr>
      <w:tr w:rsidR="00785C4E">
        <w:tblPrEx>
          <w:tblBorders>
            <w:insideH w:val="nil"/>
          </w:tblBorders>
        </w:tblPrEx>
        <w:tc>
          <w:tcPr>
            <w:tcW w:w="1928" w:type="dxa"/>
            <w:tcBorders>
              <w:bottom w:val="nil"/>
            </w:tcBorders>
          </w:tcPr>
          <w:p w:rsidR="00785C4E" w:rsidRDefault="00785C4E">
            <w:pPr>
              <w:pStyle w:val="ConsPlusNormal"/>
            </w:pPr>
            <w:r>
              <w:t>Ожидаемые результаты реализации подпрограммы</w:t>
            </w:r>
          </w:p>
        </w:tc>
        <w:tc>
          <w:tcPr>
            <w:tcW w:w="7143" w:type="dxa"/>
            <w:tcBorders>
              <w:bottom w:val="nil"/>
            </w:tcBorders>
          </w:tcPr>
          <w:p w:rsidR="00785C4E" w:rsidRDefault="00785C4E">
            <w:pPr>
              <w:pStyle w:val="ConsPlusNormal"/>
              <w:jc w:val="both"/>
            </w:pPr>
            <w:r>
              <w:t>Возрастание доли представленных (во всех формах) зрителю музейных предметов в общем количестве музейных предметов основного фонда до 9,5 проц. к 2019 году;</w:t>
            </w:r>
          </w:p>
          <w:p w:rsidR="00785C4E" w:rsidRDefault="00785C4E">
            <w:pPr>
              <w:pStyle w:val="ConsPlusNormal"/>
              <w:jc w:val="both"/>
            </w:pPr>
            <w:r>
              <w:t>увеличение количества посещений государственных музеев до 0,63 проц. к 2019 году с расчетом на одного жителя Ленинградской области;</w:t>
            </w:r>
          </w:p>
          <w:p w:rsidR="00785C4E" w:rsidRDefault="00785C4E">
            <w:pPr>
              <w:pStyle w:val="ConsPlusNormal"/>
              <w:jc w:val="both"/>
            </w:pPr>
            <w:r>
              <w:t>повышение эффективности деятельности библиотек посредством увеличения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 до 60 тыс. ед. к 2019 году по сравнению с 2012 годом</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30.12.2016 N 549)</w:t>
            </w:r>
          </w:p>
        </w:tc>
      </w:tr>
    </w:tbl>
    <w:p w:rsidR="00785C4E" w:rsidRDefault="00785C4E">
      <w:pPr>
        <w:pStyle w:val="ConsPlusNormal"/>
      </w:pPr>
    </w:p>
    <w:p w:rsidR="00785C4E" w:rsidRDefault="00785C4E">
      <w:pPr>
        <w:pStyle w:val="ConsPlusNormal"/>
        <w:jc w:val="center"/>
        <w:outlineLvl w:val="2"/>
      </w:pPr>
      <w:r>
        <w:t>1. Общая характеристика, основные проблемы и прогноз</w:t>
      </w:r>
    </w:p>
    <w:p w:rsidR="00785C4E" w:rsidRDefault="00785C4E">
      <w:pPr>
        <w:pStyle w:val="ConsPlusNormal"/>
        <w:jc w:val="center"/>
      </w:pPr>
      <w:r>
        <w:t>развития в сфере обеспечения доступа населения</w:t>
      </w:r>
    </w:p>
    <w:p w:rsidR="00785C4E" w:rsidRDefault="00785C4E">
      <w:pPr>
        <w:pStyle w:val="ConsPlusNormal"/>
        <w:jc w:val="center"/>
      </w:pPr>
      <w:r>
        <w:t>Ленинградской области к культурным ценностям</w:t>
      </w:r>
    </w:p>
    <w:p w:rsidR="00785C4E" w:rsidRDefault="00785C4E">
      <w:pPr>
        <w:pStyle w:val="ConsPlusNormal"/>
        <w:ind w:firstLine="540"/>
        <w:jc w:val="both"/>
      </w:pPr>
    </w:p>
    <w:p w:rsidR="00785C4E" w:rsidRDefault="00785C4E">
      <w:pPr>
        <w:pStyle w:val="ConsPlusNormal"/>
        <w:ind w:firstLine="540"/>
        <w:jc w:val="both"/>
      </w:pPr>
      <w:r>
        <w:t>Сфера реализации подпрограммы "Обеспечение доступа жителей Ленинградской области к культурным ценностям" охватывает:</w:t>
      </w:r>
    </w:p>
    <w:p w:rsidR="00785C4E" w:rsidRDefault="00785C4E">
      <w:pPr>
        <w:pStyle w:val="ConsPlusNormal"/>
        <w:spacing w:before="220"/>
        <w:ind w:firstLine="540"/>
        <w:jc w:val="both"/>
      </w:pPr>
      <w:r>
        <w:t>- развитие библиотечного дела;</w:t>
      </w:r>
    </w:p>
    <w:p w:rsidR="00785C4E" w:rsidRDefault="00785C4E">
      <w:pPr>
        <w:pStyle w:val="ConsPlusNormal"/>
        <w:spacing w:before="220"/>
        <w:ind w:firstLine="540"/>
        <w:jc w:val="both"/>
      </w:pPr>
      <w:r>
        <w:t>- развитие музейного дела.</w:t>
      </w:r>
    </w:p>
    <w:p w:rsidR="00785C4E" w:rsidRDefault="00785C4E">
      <w:pPr>
        <w:pStyle w:val="ConsPlusNormal"/>
        <w:spacing w:before="220"/>
        <w:ind w:firstLine="540"/>
        <w:jc w:val="both"/>
      </w:pPr>
      <w:r>
        <w:t>Фонды библиотек являются ценнейшим информационным ресурсом, включают большое количество книжных памятников мирового и общероссийского значения и кроме научной, культурно-исторической и информационной имеют огромную материальную ценность.</w:t>
      </w:r>
    </w:p>
    <w:p w:rsidR="00785C4E" w:rsidRDefault="00785C4E">
      <w:pPr>
        <w:pStyle w:val="ConsPlusNormal"/>
        <w:spacing w:before="220"/>
        <w:ind w:firstLine="540"/>
        <w:jc w:val="both"/>
      </w:pPr>
      <w:r>
        <w:t>Основная задача библиотек - предоставление накопленных ресурсов в пользование обществу - как настоящему, так и будущим поколениям.</w:t>
      </w:r>
    </w:p>
    <w:p w:rsidR="00785C4E" w:rsidRDefault="00785C4E">
      <w:pPr>
        <w:pStyle w:val="ConsPlusNormal"/>
        <w:spacing w:before="220"/>
        <w:ind w:firstLine="540"/>
        <w:jc w:val="both"/>
      </w:pPr>
      <w:r>
        <w:t>Степень доступности библиотечного документа во многом определяется степенью его сохранности. Причем в обеспечении сохранности нуждаются не только старые документы, в том числе книжные памятники, но и новейшие, например на электронных носителях.</w:t>
      </w:r>
    </w:p>
    <w:p w:rsidR="00785C4E" w:rsidRDefault="00785C4E">
      <w:pPr>
        <w:pStyle w:val="ConsPlusNormal"/>
        <w:spacing w:before="220"/>
        <w:ind w:firstLine="540"/>
        <w:jc w:val="both"/>
      </w:pPr>
      <w:r>
        <w:t>Библиотеки Ленинградской области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региона. Основные услуги библиотек бесплатны. Цели и задачи развития библиотечного дела в условиях реформирования социально-экономической сферы должны соответствовать происходящим в стране переменам и международной практике. Трансформация библиотек в библиотеки информационного общества требует радикальных преобразований и изменения подходов к их деятельности.</w:t>
      </w:r>
    </w:p>
    <w:p w:rsidR="00785C4E" w:rsidRDefault="00785C4E">
      <w:pPr>
        <w:pStyle w:val="ConsPlusNormal"/>
        <w:spacing w:before="220"/>
        <w:ind w:firstLine="540"/>
        <w:jc w:val="both"/>
      </w:pPr>
      <w:r>
        <w:t>Библиотека - это не только социальный институт, поддерживающий и пропагандирующий идеи демократии, активно влияющий на процессы науки, образования, социального развития, экономики, культуры, но и площадка для коммуникаций, пространство для творческих профессионалов и представителей креативного класса.</w:t>
      </w:r>
    </w:p>
    <w:p w:rsidR="00785C4E" w:rsidRDefault="00785C4E">
      <w:pPr>
        <w:pStyle w:val="ConsPlusNormal"/>
        <w:spacing w:before="220"/>
        <w:ind w:firstLine="540"/>
        <w:jc w:val="both"/>
      </w:pPr>
      <w:r>
        <w:lastRenderedPageBreak/>
        <w:t>Библиотечная сеть Ленинградской области насчитывает 409 публичных библиотек, из них 288 находятся в сельской местности. Из 409 библиотек 229 входит в состав культурно-досуговых учреждений. Кроме того, 2 библиотеки относятся к уровню субъекта РФ. Число читателей в 2012 году составило 443,2 тыс. человек. Размер совокупного книжного фонда публичных библиотек на 1 января 2013 года насчитывал 7165,5 ед.</w:t>
      </w:r>
    </w:p>
    <w:p w:rsidR="00785C4E" w:rsidRDefault="00785C4E">
      <w:pPr>
        <w:pStyle w:val="ConsPlusNormal"/>
        <w:spacing w:before="220"/>
        <w:ind w:firstLine="540"/>
        <w:jc w:val="both"/>
      </w:pPr>
      <w:r>
        <w:t>В сфере библиотечного обслуживания населения остается актуальной проблема организации мобильной системы обслуживания удаленных населенных пунктов, не имеющих библиотек. Исходя из анализа реализации долгосрочной целевой программы "Культура Ленинградской области на 2011-2013 годы" мероприятие по приобретению специализированного автотранспорта для межпоселенческих библиотек является наиболее востребованным и имеющим высокую социальную эффективность.</w:t>
      </w:r>
    </w:p>
    <w:p w:rsidR="00785C4E" w:rsidRDefault="00785C4E">
      <w:pPr>
        <w:pStyle w:val="ConsPlusNormal"/>
        <w:spacing w:before="220"/>
        <w:ind w:firstLine="540"/>
        <w:jc w:val="both"/>
      </w:pPr>
      <w:r>
        <w:t>В связи с развитием современных информационных технологий и их активным вхождением в повседневную жизнь обывателя развитие библиотечного дела сегодня невозможно без внедрения данных технологий в работу с аудиторией. Это обусловливает необходимость создания современных муниципальных модельных и медиабиблиотек. Для повышения эффективности работы по привлечению читательской аудитории в библиотечном деле требуется реализация социокультурных проектов для посетителей различных возрастных групп.</w:t>
      </w:r>
    </w:p>
    <w:p w:rsidR="00785C4E" w:rsidRDefault="00785C4E">
      <w:pPr>
        <w:pStyle w:val="ConsPlusNormal"/>
        <w:spacing w:before="220"/>
        <w:ind w:firstLine="540"/>
        <w:jc w:val="both"/>
      </w:pPr>
      <w:r>
        <w:t>Основными проблемами, напрямую влияющими на качественное исполнение библиотеками своего предназначения, являются:</w:t>
      </w:r>
    </w:p>
    <w:p w:rsidR="00785C4E" w:rsidRDefault="00785C4E">
      <w:pPr>
        <w:pStyle w:val="ConsPlusNormal"/>
        <w:spacing w:before="220"/>
        <w:ind w:firstLine="540"/>
        <w:jc w:val="both"/>
      </w:pPr>
      <w:r>
        <w:t>1. Неудовлетворительная обновляемость и низкое качество комплектования библиотечных фондов.</w:t>
      </w:r>
    </w:p>
    <w:p w:rsidR="00785C4E" w:rsidRDefault="00785C4E">
      <w:pPr>
        <w:pStyle w:val="ConsPlusNormal"/>
        <w:spacing w:before="220"/>
        <w:ind w:firstLine="540"/>
        <w:jc w:val="both"/>
      </w:pPr>
      <w:r>
        <w:t>2. Проблема обеспечения сохранности библиотечных фондов.</w:t>
      </w:r>
    </w:p>
    <w:p w:rsidR="00785C4E" w:rsidRDefault="00785C4E">
      <w:pPr>
        <w:pStyle w:val="ConsPlusNormal"/>
        <w:spacing w:before="220"/>
        <w:ind w:firstLine="540"/>
        <w:jc w:val="both"/>
      </w:pPr>
      <w:r>
        <w:t>3. Недостаточные темпы информатизации библиотек.</w:t>
      </w:r>
    </w:p>
    <w:p w:rsidR="00785C4E" w:rsidRDefault="00785C4E">
      <w:pPr>
        <w:pStyle w:val="ConsPlusNormal"/>
        <w:spacing w:before="220"/>
        <w:ind w:firstLine="540"/>
        <w:jc w:val="both"/>
      </w:pPr>
      <w:r>
        <w:t>4. Неудовлетворительное состояние материальной базы библиотек.</w:t>
      </w:r>
    </w:p>
    <w:p w:rsidR="00785C4E" w:rsidRDefault="00785C4E">
      <w:pPr>
        <w:pStyle w:val="ConsPlusNormal"/>
        <w:spacing w:before="220"/>
        <w:ind w:firstLine="540"/>
        <w:jc w:val="both"/>
      </w:pPr>
      <w:r>
        <w:t>5. Низкая заработная плата сотрудников библиотек, следствием чего, в том числе, являются падение престижа профессии, дефицит, старение и недостаточная квалификация библиотечных кадров, что препятствует внедрению инноваций, повышению качества и эффективности предоставления библиотечных услуг населению.</w:t>
      </w:r>
    </w:p>
    <w:p w:rsidR="00785C4E" w:rsidRDefault="00785C4E">
      <w:pPr>
        <w:pStyle w:val="ConsPlusNormal"/>
        <w:spacing w:before="220"/>
        <w:ind w:firstLine="540"/>
        <w:jc w:val="both"/>
      </w:pPr>
      <w:r>
        <w:t>Музейный фонд Российской Федерации - это тот "золотой" запас страны, который не подвержен девальвации, который гарантирует преемственность и непрерывность цивилизационных процессов в стране и обществе.</w:t>
      </w:r>
    </w:p>
    <w:p w:rsidR="00785C4E" w:rsidRDefault="00785C4E">
      <w:pPr>
        <w:pStyle w:val="ConsPlusNormal"/>
        <w:spacing w:before="220"/>
        <w:ind w:firstLine="540"/>
        <w:jc w:val="both"/>
      </w:pPr>
      <w:r>
        <w:t>Миссия музеев заключается в сохранении и достойной презентации на основе современных музейных технологий материального и нематериального культурного наследия страны, включая памятники истории и культуры, традиции, ремесла, этнокультурную среду, окружающую природу.</w:t>
      </w:r>
    </w:p>
    <w:p w:rsidR="00785C4E" w:rsidRDefault="00785C4E">
      <w:pPr>
        <w:pStyle w:val="ConsPlusNormal"/>
        <w:spacing w:before="220"/>
        <w:ind w:firstLine="540"/>
        <w:jc w:val="both"/>
      </w:pPr>
      <w:r>
        <w:t>Сегодня музеи в общественной жизни страны занимают особое место,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образовательного учреждения, центра организации досуга и места проведения различного рода общественных мероприятий.</w:t>
      </w:r>
    </w:p>
    <w:p w:rsidR="00785C4E" w:rsidRDefault="00785C4E">
      <w:pPr>
        <w:pStyle w:val="ConsPlusNormal"/>
        <w:spacing w:before="220"/>
        <w:ind w:firstLine="540"/>
        <w:jc w:val="both"/>
      </w:pPr>
      <w:r>
        <w:t xml:space="preserve">На территории Ленинградской области функционирует 41 музей, из них в ведении субъекта РФ (Ленинградской области) - 32, среди которых ГБУК ЛО "Староладожский историко-архитектурный и археологический музей-заповедник", ГБУК ЛО "Государственный историко-архитектурный и природный музей-заповедник "Парк Монрепо" и 29 музеев, входящих в состав ГБУК ЛО "Музейное агентство" на правах филиалов, муниципальных музеев - 10. Это большой научный потенциал, позволяющий организовывать межрегиональные и международные акции, </w:t>
      </w:r>
      <w:r>
        <w:lastRenderedPageBreak/>
        <w:t>крупные проекты в области культуры, образования, туризма. Многие культурные проекты музеев нацелены на сохранение сложившихся за многовековую историю традиций населения, его интеграции в общенациональный и мировой культурный процесс.</w:t>
      </w:r>
    </w:p>
    <w:p w:rsidR="00785C4E" w:rsidRDefault="00785C4E">
      <w:pPr>
        <w:pStyle w:val="ConsPlusNormal"/>
        <w:spacing w:before="220"/>
        <w:ind w:firstLine="540"/>
        <w:jc w:val="both"/>
      </w:pPr>
      <w:r>
        <w:t>Вместе с тем существуют проблемы, связанные с устареванием материально-технической базы, обеспечением условий сохранности музейных фондов. Недостаточно развиты выездная выставочная деятельность музеев, деятельность по организации межмузейных проектов, оцифровка коллекций, представительство музеев в сети Интернет.</w:t>
      </w:r>
    </w:p>
    <w:p w:rsidR="00785C4E" w:rsidRDefault="00785C4E">
      <w:pPr>
        <w:pStyle w:val="ConsPlusNormal"/>
        <w:spacing w:before="220"/>
        <w:ind w:firstLine="540"/>
        <w:jc w:val="both"/>
      </w:pPr>
      <w:r>
        <w:t>В настоящее время выделяются несколько блоков взаимосвязанных проблем в деятельности музеев.</w:t>
      </w:r>
    </w:p>
    <w:p w:rsidR="00785C4E" w:rsidRDefault="00785C4E">
      <w:pPr>
        <w:pStyle w:val="ConsPlusNormal"/>
        <w:spacing w:before="220"/>
        <w:ind w:firstLine="540"/>
        <w:jc w:val="both"/>
      </w:pPr>
      <w:r>
        <w:t>1. Дефицит фондовых площадей.</w:t>
      </w:r>
    </w:p>
    <w:p w:rsidR="00785C4E" w:rsidRDefault="00785C4E">
      <w:pPr>
        <w:pStyle w:val="ConsPlusNormal"/>
        <w:spacing w:before="220"/>
        <w:ind w:firstLine="540"/>
        <w:jc w:val="both"/>
      </w:pPr>
      <w:r>
        <w:t>2. Физический износ зданий и сооружений, а также оборудования, используемых для хранения и экспонирования музейных предметов.</w:t>
      </w:r>
    </w:p>
    <w:p w:rsidR="00785C4E" w:rsidRDefault="00785C4E">
      <w:pPr>
        <w:pStyle w:val="ConsPlusNormal"/>
        <w:spacing w:before="220"/>
        <w:ind w:firstLine="540"/>
        <w:jc w:val="both"/>
      </w:pPr>
      <w:r>
        <w:t>3. Неудовлетворительное состояние организации и ведения учетно-хранительской работы.</w:t>
      </w:r>
    </w:p>
    <w:p w:rsidR="00785C4E" w:rsidRDefault="00785C4E">
      <w:pPr>
        <w:pStyle w:val="ConsPlusNormal"/>
        <w:spacing w:before="220"/>
        <w:ind w:firstLine="540"/>
        <w:jc w:val="both"/>
      </w:pPr>
      <w:r>
        <w:t>4. Низкая заработная плата.</w:t>
      </w:r>
    </w:p>
    <w:p w:rsidR="00785C4E" w:rsidRDefault="00785C4E">
      <w:pPr>
        <w:pStyle w:val="ConsPlusNormal"/>
        <w:spacing w:before="220"/>
        <w:ind w:firstLine="540"/>
        <w:jc w:val="both"/>
      </w:pPr>
      <w:r>
        <w:t>5. Коммерциализация изобразительного искусства.</w:t>
      </w:r>
    </w:p>
    <w:p w:rsidR="00785C4E" w:rsidRDefault="00785C4E">
      <w:pPr>
        <w:pStyle w:val="ConsPlusNormal"/>
        <w:spacing w:before="220"/>
        <w:ind w:firstLine="540"/>
        <w:jc w:val="both"/>
      </w:pPr>
      <w:r>
        <w:t>Описываемые отрасли испытывают острый дефицит в кадрах, которые владеют иностранными языками, обладают профессиональными знаниями и навыками привлечения в организации культуры денежных средств и иных ресурсов, могут устанавливать, поддерживать и развивать контакты с субъектами приграничного сотрудничества в сфере культуры, разрабатывать и успешно осуществлять международные и межрегиональные культурные проекты.</w:t>
      </w:r>
    </w:p>
    <w:p w:rsidR="00785C4E" w:rsidRDefault="00785C4E">
      <w:pPr>
        <w:pStyle w:val="ConsPlusNormal"/>
        <w:ind w:firstLine="540"/>
        <w:jc w:val="both"/>
      </w:pPr>
    </w:p>
    <w:p w:rsidR="00785C4E" w:rsidRDefault="00785C4E">
      <w:pPr>
        <w:pStyle w:val="ConsPlusNormal"/>
        <w:ind w:firstLine="540"/>
        <w:jc w:val="both"/>
        <w:outlineLvl w:val="3"/>
      </w:pPr>
      <w:r>
        <w:t>Прогноз развития в сфере реализации подпрограммы</w:t>
      </w:r>
    </w:p>
    <w:p w:rsidR="00785C4E" w:rsidRDefault="00785C4E">
      <w:pPr>
        <w:pStyle w:val="ConsPlusNormal"/>
        <w:ind w:firstLine="540"/>
        <w:jc w:val="both"/>
      </w:pPr>
    </w:p>
    <w:p w:rsidR="00785C4E" w:rsidRDefault="00785C4E">
      <w:pPr>
        <w:pStyle w:val="ConsPlusNormal"/>
        <w:ind w:firstLine="540"/>
        <w:jc w:val="both"/>
      </w:pPr>
      <w:r>
        <w:t>Требуется переход к качественно новому уровню функционирования библиотек и музеев. Реализация такого подхода предполагает:</w:t>
      </w:r>
    </w:p>
    <w:p w:rsidR="00785C4E" w:rsidRDefault="00785C4E">
      <w:pPr>
        <w:pStyle w:val="ConsPlusNormal"/>
        <w:spacing w:before="220"/>
        <w:ind w:firstLine="540"/>
        <w:jc w:val="both"/>
      </w:pPr>
      <w:r>
        <w:t>- качественное изменение оказания услуг и выполнения работ в библиотечном и музейном деле, развитие инфраструктуры, повышение профессионального уровня персонала, укрепление кадрового потенциала отрасли;</w:t>
      </w:r>
    </w:p>
    <w:p w:rsidR="00785C4E" w:rsidRDefault="00785C4E">
      <w:pPr>
        <w:pStyle w:val="ConsPlusNormal"/>
        <w:spacing w:before="220"/>
        <w:ind w:firstLine="540"/>
        <w:jc w:val="both"/>
      </w:pPr>
      <w:r>
        <w:t>- 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и библиотек;</w:t>
      </w:r>
    </w:p>
    <w:p w:rsidR="00785C4E" w:rsidRDefault="00785C4E">
      <w:pPr>
        <w:pStyle w:val="ConsPlusNormal"/>
        <w:spacing w:before="220"/>
        <w:ind w:firstLine="540"/>
        <w:jc w:val="both"/>
      </w:pPr>
      <w:r>
        <w:t>- реализацию мер по увеличению объемов негосударственных ресурсов, привлекаемых в сферу культуры;</w:t>
      </w:r>
    </w:p>
    <w:p w:rsidR="00785C4E" w:rsidRDefault="00785C4E">
      <w:pPr>
        <w:pStyle w:val="ConsPlusNormal"/>
        <w:spacing w:before="220"/>
        <w:ind w:firstLine="540"/>
        <w:jc w:val="both"/>
      </w:pPr>
      <w:r>
        <w:t>- повышение эффективности управления отраслью культуры.</w:t>
      </w:r>
    </w:p>
    <w:p w:rsidR="00785C4E" w:rsidRDefault="00785C4E">
      <w:pPr>
        <w:pStyle w:val="ConsPlusNormal"/>
        <w:spacing w:before="220"/>
        <w:ind w:firstLine="540"/>
        <w:jc w:val="both"/>
      </w:pPr>
      <w:r>
        <w:t>Реализация программы к 2019 году позволит повысить эффективность деятельности государственных музеев и библиотек,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w:t>
      </w:r>
    </w:p>
    <w:p w:rsidR="00785C4E" w:rsidRDefault="00785C4E">
      <w:pPr>
        <w:pStyle w:val="ConsPlusNormal"/>
        <w:jc w:val="both"/>
      </w:pPr>
      <w:r>
        <w:t xml:space="preserve">(в ред. Постановлений Правительства Ленинградской области от 20.07.2015 </w:t>
      </w:r>
      <w:hyperlink r:id="rId159" w:history="1">
        <w:r>
          <w:rPr>
            <w:color w:val="0000FF"/>
          </w:rPr>
          <w:t>N 268</w:t>
        </w:r>
      </w:hyperlink>
      <w:r>
        <w:t xml:space="preserve">, от 30.12.2016 </w:t>
      </w:r>
      <w:hyperlink r:id="rId160" w:history="1">
        <w:r>
          <w:rPr>
            <w:color w:val="0000FF"/>
          </w:rPr>
          <w:t>N 549</w:t>
        </w:r>
      </w:hyperlink>
      <w:r>
        <w:t>)</w:t>
      </w:r>
    </w:p>
    <w:p w:rsidR="00785C4E" w:rsidRDefault="00785C4E">
      <w:pPr>
        <w:pStyle w:val="ConsPlusNormal"/>
        <w:ind w:firstLine="540"/>
        <w:jc w:val="both"/>
      </w:pPr>
    </w:p>
    <w:p w:rsidR="00785C4E" w:rsidRDefault="00785C4E">
      <w:pPr>
        <w:pStyle w:val="ConsPlusNormal"/>
        <w:jc w:val="center"/>
        <w:outlineLvl w:val="2"/>
      </w:pPr>
      <w:r>
        <w:t>2. Приоритеты государственной политики в сфере</w:t>
      </w:r>
    </w:p>
    <w:p w:rsidR="00785C4E" w:rsidRDefault="00785C4E">
      <w:pPr>
        <w:pStyle w:val="ConsPlusNormal"/>
        <w:jc w:val="center"/>
      </w:pPr>
      <w:r>
        <w:lastRenderedPageBreak/>
        <w:t>реализации подпрограммы</w:t>
      </w:r>
    </w:p>
    <w:p w:rsidR="00785C4E" w:rsidRDefault="00785C4E">
      <w:pPr>
        <w:pStyle w:val="ConsPlusNormal"/>
        <w:jc w:val="center"/>
      </w:pPr>
      <w:r>
        <w:t xml:space="preserve">(в ред. </w:t>
      </w:r>
      <w:hyperlink r:id="rId161"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30.12.2016 N 549)</w:t>
      </w:r>
    </w:p>
    <w:p w:rsidR="00785C4E" w:rsidRDefault="00785C4E">
      <w:pPr>
        <w:pStyle w:val="ConsPlusNormal"/>
        <w:ind w:firstLine="540"/>
        <w:jc w:val="both"/>
      </w:pPr>
    </w:p>
    <w:p w:rsidR="00785C4E" w:rsidRDefault="00785C4E">
      <w:pPr>
        <w:pStyle w:val="ConsPlusNormal"/>
        <w:ind w:firstLine="540"/>
        <w:jc w:val="both"/>
      </w:pPr>
      <w:r>
        <w:t>Главные приоритеты государственной политики в сфере реализации подпрограммы сформулированы в следующих стратегических документах и нормативных правовых актах Российской Федерации:</w:t>
      </w:r>
    </w:p>
    <w:p w:rsidR="00785C4E" w:rsidRDefault="00785C4E">
      <w:pPr>
        <w:pStyle w:val="ConsPlusNormal"/>
        <w:spacing w:before="220"/>
        <w:ind w:firstLine="540"/>
        <w:jc w:val="both"/>
      </w:pPr>
      <w:hyperlink r:id="rId162"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85C4E" w:rsidRDefault="00785C4E">
      <w:pPr>
        <w:pStyle w:val="ConsPlusNormal"/>
        <w:spacing w:before="220"/>
        <w:ind w:firstLine="540"/>
        <w:jc w:val="both"/>
      </w:pPr>
      <w:hyperlink r:id="rId163" w:history="1">
        <w:r>
          <w:rPr>
            <w:color w:val="0000FF"/>
          </w:rPr>
          <w:t>Основах</w:t>
        </w:r>
      </w:hyperlink>
      <w:r>
        <w:t xml:space="preserve"> государственной культурной политики (утверждены Указом Президента Российской Федерации от 24 декабря 2014 года N 808);</w:t>
      </w:r>
    </w:p>
    <w:p w:rsidR="00785C4E" w:rsidRDefault="00785C4E">
      <w:pPr>
        <w:pStyle w:val="ConsPlusNormal"/>
        <w:spacing w:before="220"/>
        <w:ind w:firstLine="540"/>
        <w:jc w:val="both"/>
      </w:pPr>
      <w:hyperlink r:id="rId164" w:history="1">
        <w:r>
          <w:rPr>
            <w:color w:val="0000FF"/>
          </w:rPr>
          <w:t>Стратегии</w:t>
        </w:r>
      </w:hyperlink>
      <w:r>
        <w:t xml:space="preserve"> государственной культурной политики на период до 2030 года (утверждена распоряжением Правительства Российской Федерации от 29 февраля 2016 года N 326-р);</w:t>
      </w:r>
    </w:p>
    <w:p w:rsidR="00785C4E" w:rsidRDefault="00785C4E">
      <w:pPr>
        <w:pStyle w:val="ConsPlusNormal"/>
        <w:spacing w:before="220"/>
        <w:ind w:firstLine="540"/>
        <w:jc w:val="both"/>
      </w:pPr>
      <w:hyperlink r:id="rId165" w:history="1">
        <w:r>
          <w:rPr>
            <w:color w:val="0000FF"/>
          </w:rPr>
          <w:t>Законе</w:t>
        </w:r>
      </w:hyperlink>
      <w:r>
        <w:t xml:space="preserve"> Российской Федерации от 9 октября 1992 года N 3612-1 "Основы законодательства Российской Федерации о культуре";</w:t>
      </w:r>
    </w:p>
    <w:p w:rsidR="00785C4E" w:rsidRDefault="00785C4E">
      <w:pPr>
        <w:pStyle w:val="ConsPlusNormal"/>
        <w:spacing w:before="220"/>
        <w:ind w:firstLine="540"/>
        <w:jc w:val="both"/>
      </w:pPr>
      <w:hyperlink r:id="rId16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785C4E" w:rsidRDefault="00785C4E">
      <w:pPr>
        <w:pStyle w:val="ConsPlusNormal"/>
        <w:spacing w:before="220"/>
        <w:ind w:firstLine="540"/>
        <w:jc w:val="both"/>
      </w:pPr>
      <w:hyperlink r:id="rId167"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31 декабря 2015 года N 683);</w:t>
      </w:r>
    </w:p>
    <w:p w:rsidR="00785C4E" w:rsidRDefault="00785C4E">
      <w:pPr>
        <w:pStyle w:val="ConsPlusNormal"/>
        <w:spacing w:before="220"/>
        <w:ind w:firstLine="540"/>
        <w:jc w:val="both"/>
      </w:pPr>
      <w:r>
        <w:t xml:space="preserve">Национальной </w:t>
      </w:r>
      <w:hyperlink r:id="rId168" w:history="1">
        <w:r>
          <w:rPr>
            <w:color w:val="0000FF"/>
          </w:rPr>
          <w:t>стратегии</w:t>
        </w:r>
      </w:hyperlink>
      <w:r>
        <w:t xml:space="preserve"> действий в интересах детей на 2012-2017 годы (утверждена Указом Президента Российской Федерации от 1 июня 2012 года N 761);</w:t>
      </w:r>
    </w:p>
    <w:p w:rsidR="00785C4E" w:rsidRDefault="00785C4E">
      <w:pPr>
        <w:pStyle w:val="ConsPlusNormal"/>
        <w:spacing w:before="220"/>
        <w:ind w:firstLine="540"/>
        <w:jc w:val="both"/>
      </w:pPr>
      <w:hyperlink r:id="rId169" w:history="1">
        <w:r>
          <w:rPr>
            <w:color w:val="0000FF"/>
          </w:rPr>
          <w:t>Основах</w:t>
        </w:r>
      </w:hyperlink>
      <w: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года N 2403-р);</w:t>
      </w:r>
    </w:p>
    <w:p w:rsidR="00785C4E" w:rsidRDefault="00785C4E">
      <w:pPr>
        <w:pStyle w:val="ConsPlusNormal"/>
        <w:spacing w:before="220"/>
        <w:ind w:firstLine="540"/>
        <w:jc w:val="both"/>
      </w:pPr>
      <w:r>
        <w:t>основных направлениях государственной политики по развитию сферы культуры в Российской Федерации до 2015 года (согласованы Правительством Российской Федерации от 1 июня 2006 года N МФ-П44-2462);</w:t>
      </w:r>
    </w:p>
    <w:p w:rsidR="00785C4E" w:rsidRDefault="00785C4E">
      <w:pPr>
        <w:pStyle w:val="ConsPlusNormal"/>
        <w:spacing w:before="220"/>
        <w:ind w:firstLine="540"/>
        <w:jc w:val="both"/>
      </w:pPr>
      <w:hyperlink r:id="rId170" w:history="1">
        <w:r>
          <w:rPr>
            <w:color w:val="0000FF"/>
          </w:rPr>
          <w:t>Концепции</w:t>
        </w:r>
      </w:hyperlink>
      <w: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года N 807);</w:t>
      </w:r>
    </w:p>
    <w:p w:rsidR="00785C4E" w:rsidRDefault="00785C4E">
      <w:pPr>
        <w:pStyle w:val="ConsPlusNormal"/>
        <w:spacing w:before="220"/>
        <w:ind w:firstLine="540"/>
        <w:jc w:val="both"/>
      </w:pPr>
      <w:hyperlink r:id="rId171" w:history="1">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года N 132-р);</w:t>
      </w:r>
    </w:p>
    <w:p w:rsidR="00785C4E" w:rsidRDefault="00785C4E">
      <w:pPr>
        <w:pStyle w:val="ConsPlusNormal"/>
        <w:spacing w:before="220"/>
        <w:ind w:firstLine="540"/>
        <w:jc w:val="both"/>
      </w:pPr>
      <w:hyperlink r:id="rId172" w:history="1">
        <w:r>
          <w:rPr>
            <w:color w:val="0000FF"/>
          </w:rPr>
          <w:t>Стратегии</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года N 2227-р);</w:t>
      </w:r>
    </w:p>
    <w:p w:rsidR="00785C4E" w:rsidRDefault="00785C4E">
      <w:pPr>
        <w:pStyle w:val="ConsPlusNormal"/>
        <w:spacing w:before="220"/>
        <w:ind w:firstLine="540"/>
        <w:jc w:val="both"/>
      </w:pPr>
      <w:hyperlink r:id="rId173"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785C4E" w:rsidRDefault="00785C4E">
      <w:pPr>
        <w:pStyle w:val="ConsPlusNormal"/>
        <w:spacing w:before="220"/>
        <w:ind w:firstLine="540"/>
        <w:jc w:val="both"/>
      </w:pPr>
      <w:hyperlink r:id="rId174"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w:t>
      </w:r>
      <w:r>
        <w:lastRenderedPageBreak/>
        <w:t>ноября 2008 года N 1662-р); определяет в качестве цели государственной политики в сфере культуры развитие и реализацию культурного и духовного потенциала каждой личности и общества в целом. Для достижения качественных результатов в культурной политике Ленинградской области выделяются следующие приоритетные направления развития сферы культуры, непосредственно относящиеся к сфере реализации подпрограммы:</w:t>
      </w:r>
    </w:p>
    <w:p w:rsidR="00785C4E" w:rsidRDefault="00785C4E">
      <w:pPr>
        <w:pStyle w:val="ConsPlusNormal"/>
        <w:spacing w:before="220"/>
        <w:ind w:firstLine="540"/>
        <w:jc w:val="both"/>
      </w:pPr>
      <w:r>
        <w:t>сохранение и пополнение музейного фонда;</w:t>
      </w:r>
    </w:p>
    <w:p w:rsidR="00785C4E" w:rsidRDefault="00785C4E">
      <w:pPr>
        <w:pStyle w:val="ConsPlusNormal"/>
        <w:spacing w:before="220"/>
        <w:ind w:firstLine="540"/>
        <w:jc w:val="both"/>
      </w:pPr>
      <w:r>
        <w:t>перевод в электронный вид музейных фондов;</w:t>
      </w:r>
    </w:p>
    <w:p w:rsidR="00785C4E" w:rsidRDefault="00785C4E">
      <w:pPr>
        <w:pStyle w:val="ConsPlusNormal"/>
        <w:spacing w:before="220"/>
        <w:ind w:firstLine="540"/>
        <w:jc w:val="both"/>
      </w:pPr>
      <w:r>
        <w:t>повышение доступности и качества библиотечных услуг;</w:t>
      </w:r>
    </w:p>
    <w:p w:rsidR="00785C4E" w:rsidRDefault="00785C4E">
      <w:pPr>
        <w:pStyle w:val="ConsPlusNormal"/>
        <w:spacing w:before="220"/>
        <w:ind w:firstLine="540"/>
        <w:jc w:val="both"/>
      </w:pPr>
      <w:r>
        <w:t>информатизация и модернизация библиотек.</w:t>
      </w:r>
    </w:p>
    <w:p w:rsidR="00785C4E" w:rsidRDefault="00785C4E">
      <w:pPr>
        <w:pStyle w:val="ConsPlusNormal"/>
        <w:ind w:firstLine="540"/>
        <w:jc w:val="both"/>
      </w:pPr>
    </w:p>
    <w:p w:rsidR="00785C4E" w:rsidRDefault="00785C4E">
      <w:pPr>
        <w:pStyle w:val="ConsPlusNormal"/>
        <w:jc w:val="center"/>
        <w:outlineLvl w:val="2"/>
      </w:pPr>
      <w:r>
        <w:t>3. Цели, задачи, показатели (индикаторы), конечные</w:t>
      </w:r>
    </w:p>
    <w:p w:rsidR="00785C4E" w:rsidRDefault="00785C4E">
      <w:pPr>
        <w:pStyle w:val="ConsPlusNormal"/>
        <w:jc w:val="center"/>
      </w:pPr>
      <w:r>
        <w:t>результаты, сроки и этапы реализации подпрограммы</w:t>
      </w:r>
    </w:p>
    <w:p w:rsidR="00785C4E" w:rsidRDefault="00785C4E">
      <w:pPr>
        <w:pStyle w:val="ConsPlusNormal"/>
        <w:jc w:val="center"/>
      </w:pPr>
      <w:r>
        <w:t xml:space="preserve">(в ред. </w:t>
      </w:r>
      <w:hyperlink r:id="rId175"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30.12.2016 N 549)</w:t>
      </w:r>
    </w:p>
    <w:p w:rsidR="00785C4E" w:rsidRDefault="00785C4E">
      <w:pPr>
        <w:pStyle w:val="ConsPlusNormal"/>
        <w:jc w:val="center"/>
      </w:pPr>
    </w:p>
    <w:p w:rsidR="00785C4E" w:rsidRDefault="00785C4E">
      <w:pPr>
        <w:pStyle w:val="ConsPlusNormal"/>
        <w:ind w:firstLine="540"/>
        <w:jc w:val="both"/>
      </w:pPr>
      <w:r>
        <w:t>С учетом целевых установок и приоритетов государственной культурной политики целью данной подпрограммы является сохранение культурного и исторического наследия (фондов), расширение доступа населения к культурным ценностям и информации.</w:t>
      </w:r>
    </w:p>
    <w:p w:rsidR="00785C4E" w:rsidRDefault="00785C4E">
      <w:pPr>
        <w:pStyle w:val="ConsPlusNormal"/>
        <w:spacing w:before="220"/>
        <w:ind w:firstLine="540"/>
        <w:jc w:val="both"/>
      </w:pPr>
      <w:r>
        <w:t>Достижение данной цели потребует решения следующих задач:</w:t>
      </w:r>
    </w:p>
    <w:p w:rsidR="00785C4E" w:rsidRDefault="00785C4E">
      <w:pPr>
        <w:pStyle w:val="ConsPlusNormal"/>
        <w:spacing w:before="220"/>
        <w:ind w:firstLine="540"/>
        <w:jc w:val="both"/>
      </w:pPr>
      <w:r>
        <w:t>повышение доступности и качества библиотечных услуг;</w:t>
      </w:r>
    </w:p>
    <w:p w:rsidR="00785C4E" w:rsidRDefault="00785C4E">
      <w:pPr>
        <w:pStyle w:val="ConsPlusNormal"/>
        <w:spacing w:before="220"/>
        <w:ind w:firstLine="540"/>
        <w:jc w:val="both"/>
      </w:pPr>
      <w:r>
        <w:t>повышение доступности и качества музейных услуг;</w:t>
      </w:r>
    </w:p>
    <w:p w:rsidR="00785C4E" w:rsidRDefault="00785C4E">
      <w:pPr>
        <w:pStyle w:val="ConsPlusNormal"/>
        <w:spacing w:before="220"/>
        <w:ind w:firstLine="540"/>
        <w:jc w:val="both"/>
      </w:pPr>
      <w:r>
        <w:t>сохранение, повышение доступности кинофонда.</w:t>
      </w:r>
    </w:p>
    <w:p w:rsidR="00785C4E" w:rsidRDefault="00785C4E">
      <w:pPr>
        <w:pStyle w:val="ConsPlusNormal"/>
        <w:spacing w:before="220"/>
        <w:ind w:firstLine="540"/>
        <w:jc w:val="both"/>
      </w:pPr>
      <w:r>
        <w:t>Решение указанных задач осуществляется посредством реализации семи основных мероприятий:</w:t>
      </w:r>
    </w:p>
    <w:p w:rsidR="00785C4E" w:rsidRDefault="00785C4E">
      <w:pPr>
        <w:pStyle w:val="ConsPlusNormal"/>
        <w:spacing w:before="220"/>
        <w:ind w:firstLine="540"/>
        <w:jc w:val="both"/>
      </w:pPr>
      <w:r>
        <w:t>"Обеспечение сохранности и развития музейного фонда";</w:t>
      </w:r>
    </w:p>
    <w:p w:rsidR="00785C4E" w:rsidRDefault="00785C4E">
      <w:pPr>
        <w:pStyle w:val="ConsPlusNormal"/>
        <w:spacing w:before="220"/>
        <w:ind w:firstLine="540"/>
        <w:jc w:val="both"/>
      </w:pPr>
      <w:r>
        <w:t>"Обеспечение деятельности государственных музеев";</w:t>
      </w:r>
    </w:p>
    <w:p w:rsidR="00785C4E" w:rsidRDefault="00785C4E">
      <w:pPr>
        <w:pStyle w:val="ConsPlusNormal"/>
        <w:spacing w:before="220"/>
        <w:ind w:firstLine="540"/>
        <w:jc w:val="both"/>
      </w:pPr>
      <w:r>
        <w:t>"Развитие и модернизация библиотек";</w:t>
      </w:r>
    </w:p>
    <w:p w:rsidR="00785C4E" w:rsidRDefault="00785C4E">
      <w:pPr>
        <w:pStyle w:val="ConsPlusNormal"/>
        <w:spacing w:before="220"/>
        <w:ind w:firstLine="540"/>
        <w:jc w:val="both"/>
      </w:pPr>
      <w:r>
        <w:t>"Обеспечение деятельности государственных библиотек";</w:t>
      </w:r>
    </w:p>
    <w:p w:rsidR="00785C4E" w:rsidRDefault="00785C4E">
      <w:pPr>
        <w:pStyle w:val="ConsPlusNormal"/>
        <w:spacing w:before="220"/>
        <w:ind w:firstLine="540"/>
        <w:jc w:val="both"/>
      </w:pPr>
      <w:r>
        <w:t>"Господдержка предприятий кинематографии Ленинградской области";</w:t>
      </w:r>
    </w:p>
    <w:p w:rsidR="00785C4E" w:rsidRDefault="00785C4E">
      <w:pPr>
        <w:pStyle w:val="ConsPlusNormal"/>
        <w:spacing w:before="220"/>
        <w:ind w:firstLine="540"/>
        <w:jc w:val="both"/>
      </w:pPr>
      <w:r>
        <w:t>"Организация выставок музейных коллекций для жителей Ленинградской области";</w:t>
      </w:r>
    </w:p>
    <w:p w:rsidR="00785C4E" w:rsidRDefault="00785C4E">
      <w:pPr>
        <w:pStyle w:val="ConsPlusNormal"/>
        <w:spacing w:before="220"/>
        <w:ind w:firstLine="540"/>
        <w:jc w:val="both"/>
      </w:pPr>
      <w:r>
        <w:t>"Подготовка технической документации и проведение кадастровых работ по объектам ансамбля "Зеленый пояс Славы Ленинграда" и земельным участкам под ними для регистрации права собственности Ленинградской области".</w:t>
      </w:r>
    </w:p>
    <w:p w:rsidR="00785C4E" w:rsidRDefault="00785C4E">
      <w:pPr>
        <w:pStyle w:val="ConsPlusNormal"/>
        <w:spacing w:before="220"/>
        <w:ind w:firstLine="540"/>
        <w:jc w:val="both"/>
      </w:pPr>
      <w:r>
        <w:t xml:space="preserve">Система показателей (индикаторов) подпрограммы, расшифровка плановых значений по годам реализации, а также сведения об их взаимосвязи с мероприятиями подпрограммы представлены в </w:t>
      </w:r>
      <w:hyperlink w:anchor="P2140" w:history="1">
        <w:r>
          <w:rPr>
            <w:color w:val="0000FF"/>
          </w:rPr>
          <w:t>таблицах 2.1</w:t>
        </w:r>
      </w:hyperlink>
      <w:r>
        <w:t xml:space="preserve"> и </w:t>
      </w:r>
      <w:hyperlink w:anchor="P2436" w:history="1">
        <w:r>
          <w:rPr>
            <w:color w:val="0000FF"/>
          </w:rPr>
          <w:t>2.2</w:t>
        </w:r>
      </w:hyperlink>
      <w:r>
        <w:t>.</w:t>
      </w:r>
    </w:p>
    <w:p w:rsidR="00785C4E" w:rsidRDefault="00785C4E">
      <w:pPr>
        <w:pStyle w:val="ConsPlusNormal"/>
        <w:ind w:firstLine="540"/>
        <w:jc w:val="both"/>
      </w:pPr>
    </w:p>
    <w:p w:rsidR="00785C4E" w:rsidRDefault="00785C4E">
      <w:pPr>
        <w:pStyle w:val="ConsPlusNormal"/>
        <w:jc w:val="center"/>
        <w:outlineLvl w:val="2"/>
      </w:pPr>
      <w:r>
        <w:t>4. Характеристика основных мероприятий подпрограммы</w:t>
      </w:r>
    </w:p>
    <w:p w:rsidR="00785C4E" w:rsidRDefault="00785C4E">
      <w:pPr>
        <w:pStyle w:val="ConsPlusNormal"/>
        <w:jc w:val="center"/>
      </w:pPr>
      <w:r>
        <w:t xml:space="preserve">(в ред. </w:t>
      </w:r>
      <w:hyperlink r:id="rId176"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30.12.2015 N 548)</w:t>
      </w:r>
    </w:p>
    <w:p w:rsidR="00785C4E" w:rsidRDefault="00785C4E">
      <w:pPr>
        <w:pStyle w:val="ConsPlusNormal"/>
        <w:ind w:firstLine="540"/>
        <w:jc w:val="both"/>
      </w:pPr>
    </w:p>
    <w:p w:rsidR="00785C4E" w:rsidRDefault="00785C4E">
      <w:pPr>
        <w:pStyle w:val="ConsPlusNormal"/>
        <w:ind w:firstLine="540"/>
        <w:jc w:val="both"/>
      </w:pPr>
      <w:r>
        <w:t>В 2014-2015 гг. в рамках подпрограммы реализуются 7 основных мероприятий:</w:t>
      </w:r>
    </w:p>
    <w:p w:rsidR="00785C4E" w:rsidRDefault="00785C4E">
      <w:pPr>
        <w:pStyle w:val="ConsPlusNormal"/>
        <w:spacing w:before="220"/>
        <w:ind w:firstLine="540"/>
        <w:jc w:val="both"/>
      </w:pPr>
      <w:r>
        <w:t>1) Обеспечение сохранности и развития музейного фонда.</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создание условий для обеспечения доступности музейных фондов;</w:t>
      </w:r>
    </w:p>
    <w:p w:rsidR="00785C4E" w:rsidRDefault="00785C4E">
      <w:pPr>
        <w:pStyle w:val="ConsPlusNormal"/>
        <w:spacing w:before="220"/>
        <w:ind w:firstLine="540"/>
        <w:jc w:val="both"/>
      </w:pPr>
      <w:r>
        <w:t>- реставрация музейных предметов;</w:t>
      </w:r>
    </w:p>
    <w:p w:rsidR="00785C4E" w:rsidRDefault="00785C4E">
      <w:pPr>
        <w:pStyle w:val="ConsPlusNormal"/>
        <w:spacing w:before="220"/>
        <w:ind w:firstLine="540"/>
        <w:jc w:val="both"/>
      </w:pPr>
      <w:r>
        <w:t>- пополнение фондовых коллекций музеев Ленинградской области;</w:t>
      </w:r>
    </w:p>
    <w:p w:rsidR="00785C4E" w:rsidRDefault="00785C4E">
      <w:pPr>
        <w:pStyle w:val="ConsPlusNormal"/>
        <w:spacing w:before="220"/>
        <w:ind w:firstLine="540"/>
        <w:jc w:val="both"/>
      </w:pPr>
      <w:r>
        <w:t>- реализация выставочных проектов;</w:t>
      </w:r>
    </w:p>
    <w:p w:rsidR="00785C4E" w:rsidRDefault="00785C4E">
      <w:pPr>
        <w:pStyle w:val="ConsPlusNormal"/>
        <w:spacing w:before="220"/>
        <w:ind w:firstLine="540"/>
        <w:jc w:val="both"/>
      </w:pPr>
      <w:r>
        <w:t>- проведение работ по благоустройству территории объекта культурного наследия федерального значения, находящегося в собственности Ленинградской области, памятник "Невский пятачок".</w:t>
      </w:r>
    </w:p>
    <w:p w:rsidR="00785C4E" w:rsidRDefault="00785C4E">
      <w:pPr>
        <w:pStyle w:val="ConsPlusNormal"/>
        <w:spacing w:before="220"/>
        <w:ind w:firstLine="540"/>
        <w:jc w:val="both"/>
      </w:pPr>
      <w:r>
        <w:t>2) Обеспечение деятельности государственных музеев.</w:t>
      </w:r>
    </w:p>
    <w:p w:rsidR="00785C4E" w:rsidRDefault="00785C4E">
      <w:pPr>
        <w:pStyle w:val="ConsPlusNormal"/>
        <w:spacing w:before="220"/>
        <w:ind w:firstLine="540"/>
        <w:jc w:val="both"/>
      </w:pPr>
      <w:r>
        <w:t>3) Развитие и модернизация библиотек.</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создание мобильной системы обслуживания населенных пунктов, не имеющих библиотек;</w:t>
      </w:r>
    </w:p>
    <w:p w:rsidR="00785C4E" w:rsidRDefault="00785C4E">
      <w:pPr>
        <w:pStyle w:val="ConsPlusNormal"/>
        <w:spacing w:before="220"/>
        <w:ind w:firstLine="540"/>
        <w:jc w:val="both"/>
      </w:pPr>
      <w:r>
        <w:t>- реализация библиотечных проектов для детской аудитории;</w:t>
      </w:r>
    </w:p>
    <w:p w:rsidR="00785C4E" w:rsidRDefault="00785C4E">
      <w:pPr>
        <w:pStyle w:val="ConsPlusNormal"/>
        <w:spacing w:before="220"/>
        <w:ind w:firstLine="540"/>
        <w:jc w:val="both"/>
      </w:pPr>
      <w:r>
        <w:t>- реализация библиотечных проектов для взрослой аудитории;</w:t>
      </w:r>
    </w:p>
    <w:p w:rsidR="00785C4E" w:rsidRDefault="00785C4E">
      <w:pPr>
        <w:pStyle w:val="ConsPlusNormal"/>
        <w:spacing w:before="220"/>
        <w:ind w:firstLine="540"/>
        <w:jc w:val="both"/>
      </w:pPr>
      <w:r>
        <w:t>- создание модельных сельских библиотек Ленинградской области;</w:t>
      </w:r>
    </w:p>
    <w:p w:rsidR="00785C4E" w:rsidRDefault="00785C4E">
      <w:pPr>
        <w:pStyle w:val="ConsPlusNormal"/>
        <w:spacing w:before="220"/>
        <w:ind w:firstLine="540"/>
        <w:jc w:val="both"/>
      </w:pPr>
      <w:r>
        <w:t>- создание городской медиабиблиотеки.</w:t>
      </w:r>
    </w:p>
    <w:p w:rsidR="00785C4E" w:rsidRDefault="00785C4E">
      <w:pPr>
        <w:pStyle w:val="ConsPlusNormal"/>
        <w:spacing w:before="220"/>
        <w:ind w:firstLine="540"/>
        <w:jc w:val="both"/>
      </w:pPr>
      <w:r>
        <w:t>4) Обеспечение деятельности государственных библиотек.</w:t>
      </w:r>
    </w:p>
    <w:p w:rsidR="00785C4E" w:rsidRDefault="00785C4E">
      <w:pPr>
        <w:pStyle w:val="ConsPlusNormal"/>
        <w:spacing w:before="220"/>
        <w:ind w:firstLine="540"/>
        <w:jc w:val="both"/>
      </w:pPr>
      <w:r>
        <w:t>5) Господдержка предприятий кинематографии Ленинградской области.</w:t>
      </w:r>
    </w:p>
    <w:p w:rsidR="00785C4E" w:rsidRDefault="00785C4E">
      <w:pPr>
        <w:pStyle w:val="ConsPlusNormal"/>
        <w:spacing w:before="220"/>
        <w:ind w:firstLine="540"/>
        <w:jc w:val="both"/>
      </w:pPr>
      <w:r>
        <w:t>6) Организация выставок музейных коллекций для жителей Ленинградской области.</w:t>
      </w:r>
    </w:p>
    <w:p w:rsidR="00785C4E" w:rsidRDefault="00785C4E">
      <w:pPr>
        <w:pStyle w:val="ConsPlusNormal"/>
        <w:spacing w:before="220"/>
        <w:ind w:firstLine="540"/>
        <w:jc w:val="both"/>
      </w:pPr>
      <w:r>
        <w:t>7)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p w:rsidR="00785C4E" w:rsidRDefault="00785C4E">
      <w:pPr>
        <w:pStyle w:val="ConsPlusNormal"/>
        <w:spacing w:before="220"/>
        <w:ind w:firstLine="540"/>
        <w:jc w:val="both"/>
      </w:pPr>
      <w:r>
        <w:t>В 2016-2019 годах в рамках подпрограммы реализуются 4 основных мероприятия:</w:t>
      </w:r>
    </w:p>
    <w:p w:rsidR="00785C4E" w:rsidRDefault="00785C4E">
      <w:pPr>
        <w:pStyle w:val="ConsPlusNormal"/>
        <w:jc w:val="both"/>
      </w:pPr>
      <w:r>
        <w:t xml:space="preserve">(в ред. Постановлений Правительства Ленинградской области от 23.06.2016 </w:t>
      </w:r>
      <w:hyperlink r:id="rId177" w:history="1">
        <w:r>
          <w:rPr>
            <w:color w:val="0000FF"/>
          </w:rPr>
          <w:t>N 197</w:t>
        </w:r>
      </w:hyperlink>
      <w:r>
        <w:t xml:space="preserve">, от 30.12.2016 </w:t>
      </w:r>
      <w:hyperlink r:id="rId178" w:history="1">
        <w:r>
          <w:rPr>
            <w:color w:val="0000FF"/>
          </w:rPr>
          <w:t>N 549</w:t>
        </w:r>
      </w:hyperlink>
      <w:r>
        <w:t>)</w:t>
      </w:r>
    </w:p>
    <w:p w:rsidR="00785C4E" w:rsidRDefault="00785C4E">
      <w:pPr>
        <w:pStyle w:val="ConsPlusNormal"/>
        <w:spacing w:before="220"/>
        <w:ind w:firstLine="540"/>
        <w:jc w:val="both"/>
      </w:pPr>
      <w:r>
        <w:t>1) Обеспечение сохранности и развития музейного фонда.</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обеспечение деятельности государственных музеев;</w:t>
      </w:r>
    </w:p>
    <w:p w:rsidR="00785C4E" w:rsidRDefault="00785C4E">
      <w:pPr>
        <w:pStyle w:val="ConsPlusNormal"/>
        <w:spacing w:before="220"/>
        <w:ind w:firstLine="540"/>
        <w:jc w:val="both"/>
      </w:pPr>
      <w:r>
        <w:t>- создание виртуальных музеев;</w:t>
      </w:r>
    </w:p>
    <w:p w:rsidR="00785C4E" w:rsidRDefault="00785C4E">
      <w:pPr>
        <w:pStyle w:val="ConsPlusNormal"/>
        <w:spacing w:before="220"/>
        <w:ind w:firstLine="540"/>
        <w:jc w:val="both"/>
      </w:pPr>
      <w:r>
        <w:t>- создание условий для обеспечения доступности музейных фондов.</w:t>
      </w:r>
    </w:p>
    <w:p w:rsidR="00785C4E" w:rsidRDefault="00785C4E">
      <w:pPr>
        <w:pStyle w:val="ConsPlusNormal"/>
        <w:jc w:val="both"/>
      </w:pPr>
      <w:r>
        <w:lastRenderedPageBreak/>
        <w:t xml:space="preserve">(абзац введен </w:t>
      </w:r>
      <w:hyperlink r:id="rId179" w:history="1">
        <w:r>
          <w:rPr>
            <w:color w:val="0000FF"/>
          </w:rPr>
          <w:t>Постановлением</w:t>
        </w:r>
      </w:hyperlink>
      <w:r>
        <w:t xml:space="preserve"> Правительства Ленинградской области от 23.06.2016 N 197)</w:t>
      </w:r>
    </w:p>
    <w:p w:rsidR="00785C4E" w:rsidRDefault="00785C4E">
      <w:pPr>
        <w:pStyle w:val="ConsPlusNormal"/>
        <w:spacing w:before="220"/>
        <w:ind w:firstLine="540"/>
        <w:jc w:val="both"/>
      </w:pPr>
      <w:r>
        <w:t>2) Господдержка предприятий кинематографии Ленинградской области.</w:t>
      </w:r>
    </w:p>
    <w:p w:rsidR="00785C4E" w:rsidRDefault="00785C4E">
      <w:pPr>
        <w:pStyle w:val="ConsPlusNormal"/>
        <w:spacing w:before="220"/>
        <w:ind w:firstLine="540"/>
        <w:jc w:val="both"/>
      </w:pPr>
      <w:r>
        <w:t>В рамках данного основного мероприятия реализуется мероприятие "Сохранение фильмофонда Ленинградской области".</w:t>
      </w:r>
    </w:p>
    <w:p w:rsidR="00785C4E" w:rsidRDefault="00785C4E">
      <w:pPr>
        <w:pStyle w:val="ConsPlusNormal"/>
        <w:spacing w:before="220"/>
        <w:ind w:firstLine="540"/>
        <w:jc w:val="both"/>
      </w:pPr>
      <w:r>
        <w:t>3) Развитие и модернизация библиотек.</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реализация библиотечных проектов для детской аудитории;</w:t>
      </w:r>
    </w:p>
    <w:p w:rsidR="00785C4E" w:rsidRDefault="00785C4E">
      <w:pPr>
        <w:pStyle w:val="ConsPlusNormal"/>
        <w:spacing w:before="220"/>
        <w:ind w:firstLine="540"/>
        <w:jc w:val="both"/>
      </w:pPr>
      <w:r>
        <w:t>- реализация библиотечных проектов для взрослой аудитории;</w:t>
      </w:r>
    </w:p>
    <w:p w:rsidR="00785C4E" w:rsidRDefault="00785C4E">
      <w:pPr>
        <w:pStyle w:val="ConsPlusNormal"/>
        <w:spacing w:before="220"/>
        <w:ind w:firstLine="540"/>
        <w:jc w:val="both"/>
      </w:pPr>
      <w:r>
        <w:t>- обеспечение деятельности государственных библиотек.</w:t>
      </w:r>
    </w:p>
    <w:p w:rsidR="00785C4E" w:rsidRDefault="00785C4E">
      <w:pPr>
        <w:pStyle w:val="ConsPlusNormal"/>
        <w:spacing w:before="220"/>
        <w:ind w:firstLine="540"/>
        <w:jc w:val="both"/>
      </w:pPr>
      <w:r>
        <w:t>4) Государственная поддержка муниципальных учреждений культуры, находящихся на территории сельских поселений, и их работников.</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государственная поддержка муниципальных учреждений культуры;</w:t>
      </w:r>
    </w:p>
    <w:p w:rsidR="00785C4E" w:rsidRDefault="00785C4E">
      <w:pPr>
        <w:pStyle w:val="ConsPlusNormal"/>
        <w:spacing w:before="220"/>
        <w:ind w:firstLine="540"/>
        <w:jc w:val="both"/>
      </w:pPr>
      <w:r>
        <w:t>государственная поддержка лучших работников муниципальных учреждений культуры, находящихся на территориях сельских поселений.</w:t>
      </w:r>
    </w:p>
    <w:p w:rsidR="00785C4E" w:rsidRDefault="00785C4E">
      <w:pPr>
        <w:pStyle w:val="ConsPlusNormal"/>
        <w:jc w:val="both"/>
      </w:pPr>
      <w:r>
        <w:t xml:space="preserve">(п. 4 введен </w:t>
      </w:r>
      <w:hyperlink r:id="rId180" w:history="1">
        <w:r>
          <w:rPr>
            <w:color w:val="0000FF"/>
          </w:rPr>
          <w:t>Постановлением</w:t>
        </w:r>
      </w:hyperlink>
      <w:r>
        <w:t xml:space="preserve"> Правительства Ленинградской области от 23.06.2016 N 197)</w:t>
      </w:r>
    </w:p>
    <w:p w:rsidR="00785C4E" w:rsidRDefault="00785C4E">
      <w:pPr>
        <w:pStyle w:val="ConsPlusNormal"/>
        <w:jc w:val="both"/>
      </w:pPr>
    </w:p>
    <w:p w:rsidR="00785C4E" w:rsidRDefault="00785C4E">
      <w:pPr>
        <w:pStyle w:val="ConsPlusNormal"/>
        <w:jc w:val="center"/>
        <w:outlineLvl w:val="2"/>
      </w:pPr>
      <w:r>
        <w:t>5. Информация о ресурсном обеспечении подпрограммы</w:t>
      </w:r>
    </w:p>
    <w:p w:rsidR="00785C4E" w:rsidRDefault="00785C4E">
      <w:pPr>
        <w:pStyle w:val="ConsPlusNormal"/>
        <w:jc w:val="center"/>
      </w:pPr>
      <w:r>
        <w:t xml:space="preserve">(в ред. </w:t>
      </w:r>
      <w:hyperlink r:id="rId181"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29.11.2017 N 504)</w:t>
      </w:r>
    </w:p>
    <w:p w:rsidR="00785C4E" w:rsidRDefault="00785C4E">
      <w:pPr>
        <w:pStyle w:val="ConsPlusNormal"/>
      </w:pPr>
    </w:p>
    <w:p w:rsidR="00785C4E" w:rsidRDefault="00785C4E">
      <w:pPr>
        <w:pStyle w:val="ConsPlusNormal"/>
        <w:ind w:firstLine="540"/>
        <w:jc w:val="both"/>
      </w:pPr>
      <w:r>
        <w:t>Общий объем финансирования составит 2926143,24 тыс. рублей, в том числе:</w:t>
      </w:r>
    </w:p>
    <w:p w:rsidR="00785C4E" w:rsidRDefault="00785C4E">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федеральный бюджет - 943,84 тыс. рублей,</w:t>
      </w:r>
    </w:p>
    <w:p w:rsidR="00785C4E" w:rsidRDefault="00785C4E">
      <w:pPr>
        <w:pStyle w:val="ConsPlusNormal"/>
        <w:spacing w:before="220"/>
        <w:ind w:firstLine="540"/>
        <w:jc w:val="both"/>
      </w:pPr>
      <w:r>
        <w:t>областной бюджет - 2923682,52 тыс. рублей,</w:t>
      </w:r>
    </w:p>
    <w:p w:rsidR="00785C4E" w:rsidRDefault="00785C4E">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местный бюджет - 1516,88 тыс. рублей;</w:t>
      </w:r>
    </w:p>
    <w:p w:rsidR="00785C4E" w:rsidRDefault="00785C4E">
      <w:pPr>
        <w:pStyle w:val="ConsPlusNormal"/>
        <w:spacing w:before="220"/>
        <w:ind w:firstLine="540"/>
        <w:jc w:val="both"/>
      </w:pPr>
      <w:r>
        <w:t>2014 год - 317270,72 тыс. рублей, в том числе:</w:t>
      </w:r>
    </w:p>
    <w:p w:rsidR="00785C4E" w:rsidRDefault="00785C4E">
      <w:pPr>
        <w:pStyle w:val="ConsPlusNormal"/>
        <w:spacing w:before="220"/>
        <w:ind w:firstLine="540"/>
        <w:jc w:val="both"/>
      </w:pPr>
      <w:r>
        <w:t>федеральный бюджет - 943,84 тыс. рублей,</w:t>
      </w:r>
    </w:p>
    <w:p w:rsidR="00785C4E" w:rsidRDefault="00785C4E">
      <w:pPr>
        <w:pStyle w:val="ConsPlusNormal"/>
        <w:spacing w:before="220"/>
        <w:ind w:firstLine="540"/>
        <w:jc w:val="both"/>
      </w:pPr>
      <w:r>
        <w:t>областной бюджет - 314960,00 тыс. рублей,</w:t>
      </w:r>
    </w:p>
    <w:p w:rsidR="00785C4E" w:rsidRDefault="00785C4E">
      <w:pPr>
        <w:pStyle w:val="ConsPlusNormal"/>
        <w:spacing w:before="220"/>
        <w:ind w:firstLine="540"/>
        <w:jc w:val="both"/>
      </w:pPr>
      <w:r>
        <w:t>местный бюджет - 1366,88 тыс. рублей;</w:t>
      </w:r>
    </w:p>
    <w:p w:rsidR="00785C4E" w:rsidRDefault="00785C4E">
      <w:pPr>
        <w:pStyle w:val="ConsPlusNormal"/>
        <w:spacing w:before="220"/>
        <w:ind w:firstLine="540"/>
        <w:jc w:val="both"/>
      </w:pPr>
      <w:r>
        <w:t>2015 год - 325030,20 тыс. рублей, в том числе:</w:t>
      </w:r>
    </w:p>
    <w:p w:rsidR="00785C4E" w:rsidRDefault="00785C4E">
      <w:pPr>
        <w:pStyle w:val="ConsPlusNormal"/>
        <w:spacing w:before="220"/>
        <w:ind w:firstLine="540"/>
        <w:jc w:val="both"/>
      </w:pPr>
      <w:r>
        <w:t>областной бюджет - 324880,20 тыс. рублей,</w:t>
      </w:r>
    </w:p>
    <w:p w:rsidR="00785C4E" w:rsidRDefault="00785C4E">
      <w:pPr>
        <w:pStyle w:val="ConsPlusNormal"/>
        <w:spacing w:before="220"/>
        <w:ind w:firstLine="540"/>
        <w:jc w:val="both"/>
      </w:pPr>
      <w:r>
        <w:t>местный бюджет - 150,00 тыс. рублей;</w:t>
      </w:r>
    </w:p>
    <w:p w:rsidR="00785C4E" w:rsidRDefault="00785C4E">
      <w:pPr>
        <w:pStyle w:val="ConsPlusNormal"/>
        <w:spacing w:before="220"/>
        <w:ind w:firstLine="540"/>
        <w:jc w:val="both"/>
      </w:pPr>
      <w:r>
        <w:t>2016 год - 476322,24 тыс. рублей, в том числе областной бюджет 476322,24 тыс. рублей;</w:t>
      </w:r>
    </w:p>
    <w:p w:rsidR="00785C4E" w:rsidRDefault="00785C4E">
      <w:pPr>
        <w:pStyle w:val="ConsPlusNormal"/>
        <w:spacing w:before="220"/>
        <w:ind w:firstLine="540"/>
        <w:jc w:val="both"/>
      </w:pPr>
      <w:r>
        <w:lastRenderedPageBreak/>
        <w:t>2017 год - 655851,16 тыс. рублей, в том числе областной бюджет 655851,16 тыс. рублей;</w:t>
      </w:r>
    </w:p>
    <w:p w:rsidR="00785C4E" w:rsidRDefault="00785C4E">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2018 год - 545640,16 тыс. рублей, в том числе областной бюджет 545640,16 тыс. рублей;</w:t>
      </w:r>
    </w:p>
    <w:p w:rsidR="00785C4E" w:rsidRDefault="00785C4E">
      <w:pPr>
        <w:pStyle w:val="ConsPlusNormal"/>
        <w:spacing w:before="220"/>
        <w:ind w:firstLine="540"/>
        <w:jc w:val="both"/>
      </w:pPr>
      <w:r>
        <w:t>2019 год - 606028,76 тыс. рублей, в том числе областной бюджет 606028,76 тыс. рублей.</w:t>
      </w:r>
    </w:p>
    <w:p w:rsidR="00785C4E" w:rsidRDefault="00785C4E">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4271" w:history="1">
        <w:r>
          <w:rPr>
            <w:color w:val="0000FF"/>
          </w:rPr>
          <w:t>таблицах 6.1</w:t>
        </w:r>
      </w:hyperlink>
      <w:r>
        <w:t xml:space="preserve"> и </w:t>
      </w:r>
      <w:hyperlink w:anchor="P6050" w:history="1">
        <w:r>
          <w:rPr>
            <w:color w:val="0000FF"/>
          </w:rPr>
          <w:t>6.2</w:t>
        </w:r>
      </w:hyperlink>
      <w:r>
        <w:t xml:space="preserve"> к государственной программе.</w:t>
      </w:r>
    </w:p>
    <w:p w:rsidR="00785C4E" w:rsidRDefault="00785C4E">
      <w:pPr>
        <w:pStyle w:val="ConsPlusNormal"/>
        <w:ind w:firstLine="540"/>
        <w:jc w:val="both"/>
      </w:pPr>
    </w:p>
    <w:p w:rsidR="00785C4E" w:rsidRDefault="00785C4E">
      <w:pPr>
        <w:pStyle w:val="ConsPlusNormal"/>
        <w:jc w:val="center"/>
        <w:outlineLvl w:val="1"/>
      </w:pPr>
      <w:bookmarkStart w:id="5" w:name="P957"/>
      <w:bookmarkEnd w:id="5"/>
      <w:r>
        <w:t>Подпрограмма</w:t>
      </w:r>
    </w:p>
    <w:p w:rsidR="00785C4E" w:rsidRDefault="00785C4E">
      <w:pPr>
        <w:pStyle w:val="ConsPlusNormal"/>
        <w:jc w:val="center"/>
      </w:pPr>
      <w:r>
        <w:t>государственной программы Ленинградской области</w:t>
      </w:r>
    </w:p>
    <w:p w:rsidR="00785C4E" w:rsidRDefault="00785C4E">
      <w:pPr>
        <w:pStyle w:val="ConsPlusNormal"/>
        <w:jc w:val="center"/>
      </w:pPr>
      <w:r>
        <w:t>"Развитие культуры в Ленинградской области"</w:t>
      </w:r>
    </w:p>
    <w:p w:rsidR="00785C4E" w:rsidRDefault="00785C4E">
      <w:pPr>
        <w:pStyle w:val="ConsPlusNormal"/>
        <w:jc w:val="center"/>
      </w:pPr>
      <w:r>
        <w:t>"Сохранение и развитие народной культуры</w:t>
      </w:r>
    </w:p>
    <w:p w:rsidR="00785C4E" w:rsidRDefault="00785C4E">
      <w:pPr>
        <w:pStyle w:val="ConsPlusNormal"/>
        <w:jc w:val="center"/>
      </w:pPr>
      <w:r>
        <w:t>и самодеятельного творчества"</w:t>
      </w:r>
    </w:p>
    <w:p w:rsidR="00785C4E" w:rsidRDefault="00785C4E">
      <w:pPr>
        <w:pStyle w:val="ConsPlusNormal"/>
        <w:jc w:val="center"/>
      </w:pPr>
    </w:p>
    <w:p w:rsidR="00785C4E" w:rsidRDefault="00785C4E">
      <w:pPr>
        <w:pStyle w:val="ConsPlusNormal"/>
        <w:jc w:val="center"/>
        <w:outlineLvl w:val="2"/>
      </w:pPr>
      <w:r>
        <w:t>ПАСПОРТ</w:t>
      </w:r>
    </w:p>
    <w:p w:rsidR="00785C4E" w:rsidRDefault="00785C4E">
      <w:pPr>
        <w:pStyle w:val="ConsPlusNormal"/>
        <w:jc w:val="center"/>
      </w:pPr>
      <w:r>
        <w:t>подпрограммы "Сохранение и развитие народной культуры</w:t>
      </w:r>
    </w:p>
    <w:p w:rsidR="00785C4E" w:rsidRDefault="00785C4E">
      <w:pPr>
        <w:pStyle w:val="ConsPlusNormal"/>
        <w:jc w:val="center"/>
      </w:pPr>
      <w:r>
        <w:t>и самодеятельного творчества"</w:t>
      </w:r>
    </w:p>
    <w:p w:rsidR="00785C4E" w:rsidRDefault="00785C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85C4E">
        <w:tc>
          <w:tcPr>
            <w:tcW w:w="1928" w:type="dxa"/>
          </w:tcPr>
          <w:p w:rsidR="00785C4E" w:rsidRDefault="00785C4E">
            <w:pPr>
              <w:pStyle w:val="ConsPlusNormal"/>
            </w:pPr>
            <w:r>
              <w:t>Полное наименование</w:t>
            </w:r>
          </w:p>
        </w:tc>
        <w:tc>
          <w:tcPr>
            <w:tcW w:w="7143" w:type="dxa"/>
          </w:tcPr>
          <w:p w:rsidR="00785C4E" w:rsidRDefault="00785C4E">
            <w:pPr>
              <w:pStyle w:val="ConsPlusNormal"/>
              <w:jc w:val="both"/>
            </w:pPr>
            <w:r>
              <w:t>подпрограмма "Сохранение и развитие народной культуры и самодеятельного творчества"</w:t>
            </w:r>
          </w:p>
        </w:tc>
      </w:tr>
      <w:tr w:rsidR="00785C4E">
        <w:tc>
          <w:tcPr>
            <w:tcW w:w="1928" w:type="dxa"/>
          </w:tcPr>
          <w:p w:rsidR="00785C4E" w:rsidRDefault="00785C4E">
            <w:pPr>
              <w:pStyle w:val="ConsPlusNormal"/>
            </w:pPr>
            <w:r>
              <w:t>Ответственный исполнитель подпрограммы</w:t>
            </w:r>
          </w:p>
        </w:tc>
        <w:tc>
          <w:tcPr>
            <w:tcW w:w="7143" w:type="dxa"/>
          </w:tcPr>
          <w:p w:rsidR="00785C4E" w:rsidRDefault="00785C4E">
            <w:pPr>
              <w:pStyle w:val="ConsPlusNormal"/>
              <w:jc w:val="both"/>
            </w:pPr>
            <w:r>
              <w:t>комитет по культуре Ленинградской области</w:t>
            </w:r>
          </w:p>
        </w:tc>
      </w:tr>
      <w:tr w:rsidR="00785C4E">
        <w:tc>
          <w:tcPr>
            <w:tcW w:w="1928" w:type="dxa"/>
          </w:tcPr>
          <w:p w:rsidR="00785C4E" w:rsidRDefault="00785C4E">
            <w:pPr>
              <w:pStyle w:val="ConsPlusNormal"/>
            </w:pPr>
            <w:r>
              <w:t>Участники подпрограммы</w:t>
            </w:r>
          </w:p>
        </w:tc>
        <w:tc>
          <w:tcPr>
            <w:tcW w:w="7143" w:type="dxa"/>
          </w:tcPr>
          <w:p w:rsidR="00785C4E" w:rsidRDefault="00785C4E">
            <w:pPr>
              <w:pStyle w:val="ConsPlusNormal"/>
              <w:jc w:val="both"/>
            </w:pPr>
            <w:r>
              <w:t>Комитет по культуре Ленинградской области, государственные и муниципальные учреждения культуры Ленинградской области</w:t>
            </w:r>
          </w:p>
        </w:tc>
      </w:tr>
      <w:tr w:rsidR="00785C4E">
        <w:tblPrEx>
          <w:tblBorders>
            <w:insideH w:val="nil"/>
          </w:tblBorders>
        </w:tblPrEx>
        <w:tc>
          <w:tcPr>
            <w:tcW w:w="9071" w:type="dxa"/>
            <w:gridSpan w:val="2"/>
            <w:tcBorders>
              <w:bottom w:val="nil"/>
            </w:tcBorders>
          </w:tcPr>
          <w:p w:rsidR="00785C4E" w:rsidRDefault="00785C4E">
            <w:pPr>
              <w:pStyle w:val="ConsPlusNormal"/>
              <w:jc w:val="both"/>
            </w:pPr>
            <w:r>
              <w:t xml:space="preserve">Позиция исключена с 20 июля 2015 года. - </w:t>
            </w:r>
            <w:hyperlink r:id="rId185" w:history="1">
              <w:r>
                <w:rPr>
                  <w:color w:val="0000FF"/>
                </w:rPr>
                <w:t>Постановление</w:t>
              </w:r>
            </w:hyperlink>
            <w:r>
              <w:t xml:space="preserve"> Правительства Ленинградской области от 20.07.2015 N 268</w:t>
            </w:r>
          </w:p>
        </w:tc>
      </w:tr>
      <w:tr w:rsidR="00785C4E">
        <w:tc>
          <w:tcPr>
            <w:tcW w:w="1928" w:type="dxa"/>
          </w:tcPr>
          <w:p w:rsidR="00785C4E" w:rsidRDefault="00785C4E">
            <w:pPr>
              <w:pStyle w:val="ConsPlusNormal"/>
            </w:pPr>
            <w:r>
              <w:t>Цель подпрограммы</w:t>
            </w:r>
          </w:p>
        </w:tc>
        <w:tc>
          <w:tcPr>
            <w:tcW w:w="7143" w:type="dxa"/>
          </w:tcPr>
          <w:p w:rsidR="00785C4E" w:rsidRDefault="00785C4E">
            <w:pPr>
              <w:pStyle w:val="ConsPlusNormal"/>
              <w:jc w:val="both"/>
            </w:pPr>
            <w:r>
              <w:t>сохранение культурного и исторического наследия (традиции, промыслы, ремесла, технологии, культуры малых народов), обеспечение доступа граждан к культурным ценностям и участию в культурной жизни, реализация творческого потенциала населения региона</w:t>
            </w:r>
          </w:p>
        </w:tc>
      </w:tr>
      <w:tr w:rsidR="00785C4E">
        <w:tc>
          <w:tcPr>
            <w:tcW w:w="1928" w:type="dxa"/>
          </w:tcPr>
          <w:p w:rsidR="00785C4E" w:rsidRDefault="00785C4E">
            <w:pPr>
              <w:pStyle w:val="ConsPlusNormal"/>
            </w:pPr>
            <w:r>
              <w:t>Задачи подпрограммы</w:t>
            </w:r>
          </w:p>
        </w:tc>
        <w:tc>
          <w:tcPr>
            <w:tcW w:w="7143" w:type="dxa"/>
          </w:tcPr>
          <w:p w:rsidR="00785C4E" w:rsidRDefault="00785C4E">
            <w:pPr>
              <w:pStyle w:val="ConsPlusNormal"/>
              <w:jc w:val="both"/>
            </w:pPr>
            <w:r>
              <w:t>сохранение и развитие единого культурного пространства региона;</w:t>
            </w:r>
          </w:p>
          <w:p w:rsidR="00785C4E" w:rsidRDefault="00785C4E">
            <w:pPr>
              <w:pStyle w:val="ConsPlusNormal"/>
              <w:jc w:val="both"/>
            </w:pPr>
            <w:r>
              <w:t>сохранение и развитие многонационального культурного наследия народов и народностей Ленинградской области;</w:t>
            </w:r>
          </w:p>
          <w:p w:rsidR="00785C4E" w:rsidRDefault="00785C4E">
            <w:pPr>
              <w:pStyle w:val="ConsPlusNormal"/>
              <w:jc w:val="both"/>
            </w:pPr>
            <w:r>
              <w:t>совершенствование системы художественного образования и науки;</w:t>
            </w:r>
          </w:p>
          <w:p w:rsidR="00785C4E" w:rsidRDefault="00785C4E">
            <w:pPr>
              <w:pStyle w:val="ConsPlusNormal"/>
              <w:jc w:val="both"/>
            </w:pPr>
            <w:r>
              <w:t>поддержка творческих инициатив населения;</w:t>
            </w:r>
          </w:p>
          <w:p w:rsidR="00785C4E" w:rsidRDefault="00785C4E">
            <w:pPr>
              <w:pStyle w:val="ConsPlusNormal"/>
              <w:jc w:val="both"/>
            </w:pPr>
            <w:r>
              <w:t>реализация масштабных творческих проектов и активное освещение в СМИ;</w:t>
            </w:r>
          </w:p>
          <w:p w:rsidR="00785C4E" w:rsidRDefault="00785C4E">
            <w:pPr>
              <w:pStyle w:val="ConsPlusNormal"/>
              <w:jc w:val="both"/>
            </w:pPr>
            <w:r>
              <w:t>дальнейшая интеграция культуры Ленинградской области в мировой культурный процесс и укрепление ее позитивного образа за рубежом</w:t>
            </w:r>
          </w:p>
        </w:tc>
      </w:tr>
      <w:tr w:rsidR="00785C4E">
        <w:tblPrEx>
          <w:tblBorders>
            <w:insideH w:val="nil"/>
          </w:tblBorders>
        </w:tblPrEx>
        <w:tc>
          <w:tcPr>
            <w:tcW w:w="9071" w:type="dxa"/>
            <w:gridSpan w:val="2"/>
            <w:tcBorders>
              <w:bottom w:val="nil"/>
            </w:tcBorders>
          </w:tcPr>
          <w:p w:rsidR="00785C4E" w:rsidRDefault="00785C4E">
            <w:pPr>
              <w:pStyle w:val="ConsPlusNormal"/>
              <w:jc w:val="both"/>
            </w:pPr>
            <w:r>
              <w:t xml:space="preserve">Позиция исключена с 20 июля 2015 года. - </w:t>
            </w:r>
            <w:hyperlink r:id="rId186" w:history="1">
              <w:r>
                <w:rPr>
                  <w:color w:val="0000FF"/>
                </w:rPr>
                <w:t>Постановление</w:t>
              </w:r>
            </w:hyperlink>
            <w:r>
              <w:t xml:space="preserve"> Правительства Ленинградской области от 20.07.2015 N 268</w:t>
            </w:r>
          </w:p>
        </w:tc>
      </w:tr>
      <w:tr w:rsidR="00785C4E">
        <w:tblPrEx>
          <w:tblBorders>
            <w:insideH w:val="nil"/>
          </w:tblBorders>
        </w:tblPrEx>
        <w:tc>
          <w:tcPr>
            <w:tcW w:w="1928" w:type="dxa"/>
            <w:tcBorders>
              <w:bottom w:val="nil"/>
            </w:tcBorders>
          </w:tcPr>
          <w:p w:rsidR="00785C4E" w:rsidRDefault="00785C4E">
            <w:pPr>
              <w:pStyle w:val="ConsPlusNormal"/>
            </w:pPr>
            <w:r>
              <w:t>Этапы и сроки реализации подпрограммы</w:t>
            </w:r>
          </w:p>
        </w:tc>
        <w:tc>
          <w:tcPr>
            <w:tcW w:w="7143" w:type="dxa"/>
            <w:tcBorders>
              <w:bottom w:val="nil"/>
            </w:tcBorders>
          </w:tcPr>
          <w:p w:rsidR="00785C4E" w:rsidRDefault="00785C4E">
            <w:pPr>
              <w:pStyle w:val="ConsPlusNormal"/>
              <w:jc w:val="both"/>
            </w:pPr>
            <w:r>
              <w:t>Один этап, 2014-2019 годы</w:t>
            </w:r>
          </w:p>
        </w:tc>
      </w:tr>
      <w:tr w:rsidR="00785C4E">
        <w:tblPrEx>
          <w:tblBorders>
            <w:insideH w:val="nil"/>
          </w:tblBorders>
        </w:tblPrEx>
        <w:tc>
          <w:tcPr>
            <w:tcW w:w="9071" w:type="dxa"/>
            <w:gridSpan w:val="2"/>
            <w:tcBorders>
              <w:top w:val="nil"/>
            </w:tcBorders>
          </w:tcPr>
          <w:p w:rsidR="00785C4E" w:rsidRDefault="00785C4E">
            <w:pPr>
              <w:pStyle w:val="ConsPlusNormal"/>
              <w:jc w:val="both"/>
            </w:pPr>
            <w:r>
              <w:lastRenderedPageBreak/>
              <w:t xml:space="preserve">(в ред. </w:t>
            </w:r>
            <w:hyperlink r:id="rId187" w:history="1">
              <w:r>
                <w:rPr>
                  <w:color w:val="0000FF"/>
                </w:rPr>
                <w:t>Постановления</w:t>
              </w:r>
            </w:hyperlink>
            <w:r>
              <w:t xml:space="preserve"> Правительства Ленинградской области от 30.12.2016 N 549)</w:t>
            </w:r>
          </w:p>
        </w:tc>
      </w:tr>
      <w:tr w:rsidR="00785C4E">
        <w:tblPrEx>
          <w:tblBorders>
            <w:insideH w:val="nil"/>
          </w:tblBorders>
        </w:tblPrEx>
        <w:tc>
          <w:tcPr>
            <w:tcW w:w="1928" w:type="dxa"/>
            <w:tcBorders>
              <w:bottom w:val="nil"/>
            </w:tcBorders>
          </w:tcPr>
          <w:p w:rsidR="00785C4E" w:rsidRDefault="00785C4E">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785C4E" w:rsidRDefault="00785C4E">
            <w:pPr>
              <w:pStyle w:val="ConsPlusNormal"/>
              <w:jc w:val="both"/>
            </w:pPr>
            <w:r>
              <w:t>Общий объем финансирования составит 488474,09 тыс. рублей, в том числе:</w:t>
            </w:r>
          </w:p>
          <w:p w:rsidR="00785C4E" w:rsidRDefault="00785C4E">
            <w:pPr>
              <w:pStyle w:val="ConsPlusNormal"/>
              <w:jc w:val="both"/>
            </w:pPr>
            <w:r>
              <w:t>федеральный бюджет - 2700,00 тыс. рублей,</w:t>
            </w:r>
          </w:p>
          <w:p w:rsidR="00785C4E" w:rsidRDefault="00785C4E">
            <w:pPr>
              <w:pStyle w:val="ConsPlusNormal"/>
              <w:jc w:val="both"/>
            </w:pPr>
            <w:r>
              <w:t>областной бюджет - 484605,99 тыс. рублей,</w:t>
            </w:r>
          </w:p>
          <w:p w:rsidR="00785C4E" w:rsidRDefault="00785C4E">
            <w:pPr>
              <w:pStyle w:val="ConsPlusNormal"/>
              <w:jc w:val="both"/>
            </w:pPr>
            <w:r>
              <w:t>местные бюджеты - 1168,10 тыс. рублей;</w:t>
            </w:r>
          </w:p>
          <w:p w:rsidR="00785C4E" w:rsidRDefault="00785C4E">
            <w:pPr>
              <w:pStyle w:val="ConsPlusNormal"/>
              <w:jc w:val="both"/>
            </w:pPr>
            <w:r>
              <w:t>2014 год - 42279,49 тыс. рублей, в том числе:</w:t>
            </w:r>
          </w:p>
          <w:p w:rsidR="00785C4E" w:rsidRDefault="00785C4E">
            <w:pPr>
              <w:pStyle w:val="ConsPlusNormal"/>
              <w:jc w:val="both"/>
            </w:pPr>
            <w:r>
              <w:t>федеральный бюджет - 850,00 тыс. рублей,</w:t>
            </w:r>
          </w:p>
          <w:p w:rsidR="00785C4E" w:rsidRDefault="00785C4E">
            <w:pPr>
              <w:pStyle w:val="ConsPlusNormal"/>
              <w:jc w:val="both"/>
            </w:pPr>
            <w:r>
              <w:t>областной бюджет - 40954,99 тыс. рублей,</w:t>
            </w:r>
          </w:p>
          <w:p w:rsidR="00785C4E" w:rsidRDefault="00785C4E">
            <w:pPr>
              <w:pStyle w:val="ConsPlusNormal"/>
              <w:jc w:val="both"/>
            </w:pPr>
            <w:r>
              <w:t>местные бюджеты - 474,50 тыс. рублей;</w:t>
            </w:r>
          </w:p>
          <w:p w:rsidR="00785C4E" w:rsidRDefault="00785C4E">
            <w:pPr>
              <w:pStyle w:val="ConsPlusNormal"/>
              <w:jc w:val="both"/>
            </w:pPr>
            <w:r>
              <w:t>2015 год - 86192,40 тыс. рублей, в том числе:</w:t>
            </w:r>
          </w:p>
          <w:p w:rsidR="00785C4E" w:rsidRDefault="00785C4E">
            <w:pPr>
              <w:pStyle w:val="ConsPlusNormal"/>
              <w:jc w:val="both"/>
            </w:pPr>
            <w:r>
              <w:t>федеральный бюджет - 900,00 тыс. рублей,</w:t>
            </w:r>
          </w:p>
          <w:p w:rsidR="00785C4E" w:rsidRDefault="00785C4E">
            <w:pPr>
              <w:pStyle w:val="ConsPlusNormal"/>
              <w:jc w:val="both"/>
            </w:pPr>
            <w:r>
              <w:t>областной бюджет - 84598,80 тыс. рублей,</w:t>
            </w:r>
          </w:p>
          <w:p w:rsidR="00785C4E" w:rsidRDefault="00785C4E">
            <w:pPr>
              <w:pStyle w:val="ConsPlusNormal"/>
              <w:jc w:val="both"/>
            </w:pPr>
            <w:r>
              <w:t>местные бюджеты - 693,60 тыс. рублей;</w:t>
            </w:r>
          </w:p>
          <w:p w:rsidR="00785C4E" w:rsidRDefault="00785C4E">
            <w:pPr>
              <w:pStyle w:val="ConsPlusNormal"/>
              <w:jc w:val="both"/>
            </w:pPr>
            <w:r>
              <w:t>2016 год - 75982,50 тыс. рублей, в том числе:</w:t>
            </w:r>
          </w:p>
          <w:p w:rsidR="00785C4E" w:rsidRDefault="00785C4E">
            <w:pPr>
              <w:pStyle w:val="ConsPlusNormal"/>
              <w:jc w:val="both"/>
            </w:pPr>
            <w:r>
              <w:t>областной бюджет - 75032,50 тыс. рублей,</w:t>
            </w:r>
          </w:p>
          <w:p w:rsidR="00785C4E" w:rsidRDefault="00785C4E">
            <w:pPr>
              <w:pStyle w:val="ConsPlusNormal"/>
              <w:jc w:val="both"/>
            </w:pPr>
            <w:r>
              <w:t>федеральный бюджет - 950,00 тыс. рублей;</w:t>
            </w:r>
          </w:p>
          <w:p w:rsidR="00785C4E" w:rsidRDefault="00785C4E">
            <w:pPr>
              <w:pStyle w:val="ConsPlusNormal"/>
              <w:jc w:val="both"/>
            </w:pPr>
            <w:r>
              <w:t>2017 год - 112888,50 тыс. рублей, в том числе областной бюджет 112888,50 тыс. рублей;</w:t>
            </w:r>
          </w:p>
          <w:p w:rsidR="00785C4E" w:rsidRDefault="00785C4E">
            <w:pPr>
              <w:pStyle w:val="ConsPlusNormal"/>
              <w:jc w:val="both"/>
            </w:pPr>
            <w:r>
              <w:t>2018 год - 84773,40 тыс. рублей, в том числе областной бюджет 84773,40 тыс. рублей;</w:t>
            </w:r>
          </w:p>
          <w:p w:rsidR="00785C4E" w:rsidRDefault="00785C4E">
            <w:pPr>
              <w:pStyle w:val="ConsPlusNormal"/>
              <w:jc w:val="both"/>
            </w:pPr>
            <w:r>
              <w:t>2019 год - 86357,80 тыс. рублей, в том числе областной бюджет 86357,80 тыс. рублей</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29.11.2017 N 504)</w:t>
            </w:r>
          </w:p>
        </w:tc>
      </w:tr>
      <w:tr w:rsidR="00785C4E">
        <w:tblPrEx>
          <w:tblBorders>
            <w:insideH w:val="nil"/>
          </w:tblBorders>
        </w:tblPrEx>
        <w:tc>
          <w:tcPr>
            <w:tcW w:w="1928" w:type="dxa"/>
            <w:tcBorders>
              <w:bottom w:val="nil"/>
            </w:tcBorders>
          </w:tcPr>
          <w:p w:rsidR="00785C4E" w:rsidRDefault="00785C4E">
            <w:pPr>
              <w:pStyle w:val="ConsPlusNormal"/>
            </w:pPr>
            <w:r>
              <w:t>Ожидаемые результаты реализации подпрограммы</w:t>
            </w:r>
          </w:p>
        </w:tc>
        <w:tc>
          <w:tcPr>
            <w:tcW w:w="7143" w:type="dxa"/>
            <w:tcBorders>
              <w:bottom w:val="nil"/>
            </w:tcBorders>
          </w:tcPr>
          <w:p w:rsidR="00785C4E" w:rsidRDefault="00785C4E">
            <w:pPr>
              <w:pStyle w:val="ConsPlusNormal"/>
              <w:jc w:val="both"/>
            </w:pPr>
            <w:r>
              <w:t>Создание условий для доступности участия всего населения в культурной жизни, создание благоприятных условий для улучшения культурно-досугового обслуживания населения, развития самодеятельного художественного творчества, создание условий для творческой самореализации граждан, культурно-просветительской деятельности путем присуждения к 2019 году не менее 186 премий в результате проведения конкурсов в сфере культуры и искусства за период реализации программы</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30.12.2016 N 549)</w:t>
            </w:r>
          </w:p>
        </w:tc>
      </w:tr>
    </w:tbl>
    <w:p w:rsidR="00785C4E" w:rsidRDefault="00785C4E">
      <w:pPr>
        <w:pStyle w:val="ConsPlusNormal"/>
      </w:pPr>
    </w:p>
    <w:p w:rsidR="00785C4E" w:rsidRDefault="00785C4E">
      <w:pPr>
        <w:pStyle w:val="ConsPlusNormal"/>
        <w:jc w:val="center"/>
        <w:outlineLvl w:val="2"/>
      </w:pPr>
      <w:r>
        <w:t>1. Общая характеристика, основные проблемы и прогноз</w:t>
      </w:r>
    </w:p>
    <w:p w:rsidR="00785C4E" w:rsidRDefault="00785C4E">
      <w:pPr>
        <w:pStyle w:val="ConsPlusNormal"/>
        <w:jc w:val="center"/>
      </w:pPr>
      <w:r>
        <w:t>развития сферы реализации подпрограммы</w:t>
      </w:r>
    </w:p>
    <w:p w:rsidR="00785C4E" w:rsidRDefault="00785C4E">
      <w:pPr>
        <w:pStyle w:val="ConsPlusNormal"/>
        <w:ind w:firstLine="540"/>
        <w:jc w:val="both"/>
      </w:pPr>
    </w:p>
    <w:p w:rsidR="00785C4E" w:rsidRDefault="00785C4E">
      <w:pPr>
        <w:pStyle w:val="ConsPlusNormal"/>
        <w:ind w:firstLine="540"/>
        <w:jc w:val="both"/>
      </w:pPr>
      <w:r>
        <w:t>В соответствии с Основами законодательства о культуре каждый человек имеет право на все виды творческой деятельности в соответствии со своими интересами и способностями.</w:t>
      </w:r>
    </w:p>
    <w:p w:rsidR="00785C4E" w:rsidRDefault="00785C4E">
      <w:pPr>
        <w:pStyle w:val="ConsPlusNormal"/>
        <w:spacing w:before="220"/>
        <w:ind w:firstLine="540"/>
        <w:jc w:val="both"/>
      </w:pPr>
      <w:r>
        <w:t>В предстоящем десятилетии российской экономике жизненно необходим переход к инновационному типу развития. В этих условиях ведущая роль в формировании человеческого капитала отводится сфере культуры. Путь к инновациям лежит через повышение интеллектуального уровня людей, что возможно только в культурной среде, позволяющей осознать цели и ориентиры развития общества.</w:t>
      </w:r>
    </w:p>
    <w:p w:rsidR="00785C4E" w:rsidRDefault="00785C4E">
      <w:pPr>
        <w:pStyle w:val="ConsPlusNormal"/>
        <w:spacing w:before="220"/>
        <w:ind w:firstLine="540"/>
        <w:jc w:val="both"/>
      </w:pPr>
      <w: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w:t>
      </w:r>
    </w:p>
    <w:p w:rsidR="00785C4E" w:rsidRDefault="00785C4E">
      <w:pPr>
        <w:pStyle w:val="ConsPlusNormal"/>
        <w:spacing w:before="220"/>
        <w:ind w:firstLine="540"/>
        <w:jc w:val="both"/>
      </w:pPr>
      <w:r>
        <w:t xml:space="preserve">Сфера культуры включает не только искусство и наследие, но и нравы, обычаи, традиции и </w:t>
      </w:r>
      <w:r>
        <w:lastRenderedPageBreak/>
        <w:t>ценности различных народов и иных сообществ, что предполагает необходимость учета в государственной политике и их интересов.</w:t>
      </w:r>
    </w:p>
    <w:p w:rsidR="00785C4E" w:rsidRDefault="00785C4E">
      <w:pPr>
        <w:pStyle w:val="ConsPlusNormal"/>
        <w:spacing w:before="220"/>
        <w:ind w:firstLine="540"/>
        <w:jc w:val="both"/>
      </w:pPr>
      <w:r>
        <w:t>Сфера реализации настоящей подпрограммы охватывает:</w:t>
      </w:r>
    </w:p>
    <w:p w:rsidR="00785C4E" w:rsidRDefault="00785C4E">
      <w:pPr>
        <w:pStyle w:val="ConsPlusNormal"/>
        <w:spacing w:before="220"/>
        <w:ind w:firstLine="540"/>
        <w:jc w:val="both"/>
      </w:pPr>
      <w:r>
        <w:t>сохранение и развитие традиционной народной культуры, нематериального культурного наследия народов Российской Федерации;</w:t>
      </w:r>
    </w:p>
    <w:p w:rsidR="00785C4E" w:rsidRDefault="00785C4E">
      <w:pPr>
        <w:pStyle w:val="ConsPlusNormal"/>
        <w:spacing w:before="220"/>
        <w:ind w:firstLine="540"/>
        <w:jc w:val="both"/>
      </w:pPr>
      <w:r>
        <w:t>поддержку творческих инициатив населения, а также выдающихся деятелей, организаций в сфере культуры, творческих союзов;</w:t>
      </w:r>
    </w:p>
    <w:p w:rsidR="00785C4E" w:rsidRDefault="00785C4E">
      <w:pPr>
        <w:pStyle w:val="ConsPlusNormal"/>
        <w:spacing w:before="220"/>
        <w:ind w:firstLine="540"/>
        <w:jc w:val="both"/>
      </w:pPr>
      <w:r>
        <w:t>организацию и проведение мероприятий, посвященных значимым событиям российской культуры и развитию культурного сотрудничества, истории и культуре Ленинградской области.</w:t>
      </w:r>
    </w:p>
    <w:p w:rsidR="00785C4E" w:rsidRDefault="00785C4E">
      <w:pPr>
        <w:pStyle w:val="ConsPlusNormal"/>
        <w:spacing w:before="220"/>
        <w:ind w:firstLine="540"/>
        <w:jc w:val="both"/>
      </w:pPr>
      <w:r>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народов Российской Федерации, является сеть учреждений культурно-досугового типа.</w:t>
      </w:r>
    </w:p>
    <w:p w:rsidR="00785C4E" w:rsidRDefault="00785C4E">
      <w:pPr>
        <w:pStyle w:val="ConsPlusNormal"/>
        <w:spacing w:before="220"/>
        <w:ind w:firstLine="540"/>
        <w:jc w:val="both"/>
      </w:pPr>
      <w:r>
        <w:t>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народов Российской Федерации,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785C4E" w:rsidRDefault="00785C4E">
      <w:pPr>
        <w:pStyle w:val="ConsPlusNormal"/>
        <w:spacing w:before="220"/>
        <w:ind w:firstLine="540"/>
        <w:jc w:val="both"/>
      </w:pPr>
      <w:r>
        <w:t>Областные муниципальные культурно-досуговые учреждения проводят работу по организации самодеятельного творчества, реализуют проекты в сфере традиционной народной культуры, организуют досуг населения, массовые мероприятия. К ним относятся:</w:t>
      </w:r>
    </w:p>
    <w:p w:rsidR="00785C4E" w:rsidRDefault="00785C4E">
      <w:pPr>
        <w:pStyle w:val="ConsPlusNormal"/>
        <w:spacing w:before="220"/>
        <w:ind w:firstLine="540"/>
        <w:jc w:val="both"/>
      </w:pPr>
      <w:r>
        <w:t>- 5 парков культуры и отдыха;</w:t>
      </w:r>
    </w:p>
    <w:p w:rsidR="00785C4E" w:rsidRDefault="00785C4E">
      <w:pPr>
        <w:pStyle w:val="ConsPlusNormal"/>
        <w:spacing w:before="220"/>
        <w:ind w:firstLine="540"/>
        <w:jc w:val="both"/>
      </w:pPr>
      <w:r>
        <w:t>- учреждения культурно-досугового типа: 239 - Дома культуры, Дворцы культуры, Центры культуры, интегрированные учреждения культуры, из них 158 находятся в сельской местности;</w:t>
      </w:r>
    </w:p>
    <w:p w:rsidR="00785C4E" w:rsidRDefault="00785C4E">
      <w:pPr>
        <w:pStyle w:val="ConsPlusNormal"/>
        <w:spacing w:before="220"/>
        <w:ind w:firstLine="540"/>
        <w:jc w:val="both"/>
      </w:pPr>
      <w:r>
        <w:t>На базе культурно-досуговых учреждений функционирует 2651 формирование самодеятельного народного творчества, в которых участвуют 41587 человек, в том числе 1592 детских формирования с числом участников 28186 человек. Кроме того, на базе учреждений культуры действуют 1728 любительских объединений и клубов по интересам, в них принимают участие 49778 человек.</w:t>
      </w:r>
    </w:p>
    <w:p w:rsidR="00785C4E" w:rsidRDefault="00785C4E">
      <w:pPr>
        <w:pStyle w:val="ConsPlusNormal"/>
        <w:spacing w:before="220"/>
        <w:ind w:firstLine="540"/>
        <w:jc w:val="both"/>
      </w:pPr>
      <w:r>
        <w:t>В системе культурно-досуговых учреждений наблюдаются тенденции "старения" и снижения квалификации кадров, роста несоответствия их профессиональных знаний и умений вызовам сегодняшнего дня, острая нехватка менеджеров, умеющих разрабатывать и успешно реализовывать бизнес-планы учреждений, находить общий язык с властными структурами, грантодателями, меценатами, потребителями услуг, персоналом, поставщиками ресурсов и другими заинтересованными сторонами.</w:t>
      </w:r>
    </w:p>
    <w:p w:rsidR="00785C4E" w:rsidRDefault="00785C4E">
      <w:pPr>
        <w:pStyle w:val="ConsPlusNormal"/>
        <w:spacing w:before="220"/>
        <w:ind w:firstLine="540"/>
        <w:jc w:val="both"/>
      </w:pPr>
      <w:r>
        <w:t>Отрасль испытывает острый дефицит в кадрах, которые владеют иностранными языками, обладают профессиональными знаниями и навыками привлечения в организации культуры денежных средств и иных ресурсов, могут устанавливать, поддерживать и развивать контакты с субъектами приграничного сотрудничества в сфере культуры, разрабатывать и успешно осуществлять международные и межрегиональные культурные проекты.</w:t>
      </w:r>
    </w:p>
    <w:p w:rsidR="00785C4E" w:rsidRDefault="00785C4E">
      <w:pPr>
        <w:pStyle w:val="ConsPlusNormal"/>
        <w:spacing w:before="220"/>
        <w:ind w:firstLine="540"/>
        <w:jc w:val="both"/>
      </w:pPr>
      <w:r>
        <w:t xml:space="preserve">Кроме того, в силу дефицитов местных бюджетов муниципальных образований в </w:t>
      </w:r>
      <w:r>
        <w:lastRenderedPageBreak/>
        <w:t>недостаточном объеме выделяются средства на обеспечение данного вида деятельности. Так, например, самодеятельные коллективы и театры-студии в недостаточном количестве обеспечены сценическими костюмами, реквизитами, декорациями, обувью и т.п. Несмотря на высокие творческие достижения областных коллективов, недостаточно развита деятельность по организации их участия в межрегиональных, всероссийских, международных смотрах, фестивалях и конкурсах. Особенно актуальна эта проблема для детских коллективов, что является одной из форм выявления молодых талантов. Наблюдается дефицит культурного предложения, особенно в отдаленных районах Ленинградской области, в частности театральная и концертная деятельность.</w:t>
      </w:r>
    </w:p>
    <w:p w:rsidR="00785C4E" w:rsidRDefault="00785C4E">
      <w:pPr>
        <w:pStyle w:val="ConsPlusNormal"/>
        <w:spacing w:before="220"/>
        <w:ind w:firstLine="540"/>
        <w:jc w:val="both"/>
      </w:pPr>
      <w:r>
        <w:t>В недостаточной степени оснащены специальным оборудованием центры и студии декоративно-прикладного искусства. Требуют методической и организационной поддержки работа по сохранению традиций и передаче мастерства в области декоративно-прикладного искусства, обмен опытом, повышение квалификации педагогов студий ДПИ. Требует расширения деятельность по обеспечению социального бытования результатов творчества в сфере народных промыслов и ДПИ.</w:t>
      </w:r>
    </w:p>
    <w:p w:rsidR="00785C4E" w:rsidRDefault="00785C4E">
      <w:pPr>
        <w:pStyle w:val="ConsPlusNormal"/>
        <w:spacing w:before="220"/>
        <w:ind w:firstLine="540"/>
        <w:jc w:val="both"/>
      </w:pPr>
      <w:r>
        <w:t>Необходимым условием сохранения отечественной культуры является совершенствование механизмов поддержки творческих инициатив.</w:t>
      </w:r>
    </w:p>
    <w:p w:rsidR="00785C4E" w:rsidRDefault="00785C4E">
      <w:pPr>
        <w:pStyle w:val="ConsPlusNormal"/>
        <w:spacing w:before="220"/>
        <w:ind w:firstLine="540"/>
        <w:jc w:val="both"/>
      </w:pPr>
      <w:r>
        <w:t>Стимулирование творческого процесса служит одним из основных методов поддержки развития отрасли культуры. Это направление расходов бюджетных средств, по которому ясно выражается результат, заключающийся в непосредственном создании культурного продукта.</w:t>
      </w:r>
    </w:p>
    <w:p w:rsidR="00785C4E" w:rsidRDefault="00785C4E">
      <w:pPr>
        <w:pStyle w:val="ConsPlusNormal"/>
        <w:spacing w:before="220"/>
        <w:ind w:firstLine="540"/>
        <w:jc w:val="both"/>
      </w:pPr>
      <w:r>
        <w:t>Особого внимания требует работа по воспитанию патриотизма, уважения к истории Ленинградской области и России у подрастающего поколения. Это в свою очередь требует организации работы по проведению культурно-массовых мероприятий, работы с молодежной аудиторией и ветеранскими организациями.</w:t>
      </w:r>
    </w:p>
    <w:p w:rsidR="00785C4E" w:rsidRDefault="00785C4E">
      <w:pPr>
        <w:pStyle w:val="ConsPlusNormal"/>
        <w:spacing w:before="220"/>
        <w:ind w:firstLine="540"/>
        <w:jc w:val="both"/>
      </w:pPr>
      <w:r>
        <w:t>Сегодня развитие духовной культуры становится первостепенной задачей государственной культурной политики. Духовная культура общества признается как стратегический фактор обеспечения национальной и международной безопасности. В связи с развитием коммуникационных технологий художественная, духовная, культура сегодня вытесняется из жизни человека коммерческим телевидением и еще больше растущими в геометрической прогрессии ресурсами интернета.</w:t>
      </w:r>
    </w:p>
    <w:p w:rsidR="00785C4E" w:rsidRDefault="00785C4E">
      <w:pPr>
        <w:pStyle w:val="ConsPlusNormal"/>
        <w:spacing w:before="220"/>
        <w:ind w:firstLine="540"/>
        <w:jc w:val="both"/>
      </w:pPr>
      <w:r>
        <w:t>Также в целях развития духовной культуры, консолидации общества, обеспечения целостности культурного пространства региона, популяризации пропаганды профессионального искусства и народного творчества, творческой деятельности, достижений деятелей культуры и культурных брендов региона необходимы организация и проведение крупномасштабных творческих акций областного уровня, их активное освещение в СМИ, пиар-поддержка, продвижение на общероссийское культурное пространство.</w:t>
      </w:r>
    </w:p>
    <w:p w:rsidR="00785C4E" w:rsidRDefault="00785C4E">
      <w:pPr>
        <w:pStyle w:val="ConsPlusNormal"/>
        <w:spacing w:before="220"/>
        <w:ind w:firstLine="540"/>
        <w:jc w:val="both"/>
      </w:pPr>
      <w:r>
        <w:t>В целях повышения эффективности деятельности государственных и муниципальных учреждений культуры области требуется непрерывная работа по повышению квалификации и переподготовке кадров в сфере культуры, а также реализация комплекса мероприятий по поддержке дополнительного образования в сфере культуры. По-прежнему остается актуальным решение вопроса, связанного с обеспечением образовательного процесса музыкальными инструментами и другим специализированным оборудованием.</w:t>
      </w:r>
    </w:p>
    <w:p w:rsidR="00785C4E" w:rsidRDefault="00785C4E">
      <w:pPr>
        <w:pStyle w:val="ConsPlusNormal"/>
        <w:spacing w:before="220"/>
        <w:ind w:firstLine="540"/>
        <w:jc w:val="both"/>
      </w:pPr>
      <w:r>
        <w:t xml:space="preserve">В Ленинградской области разработана и успешно функционирует система, направленная на выявление и поддержку молодых дарований. Вместе с тем одной из задач общегосударственной культурной политики установлена необходимость привлечения к участию в творческих мероприятиях (смотры, конкурсы, фестивали) большего числа детей, что требует модернизации сложившейся системы и принятия дополнительных мер, направленных на повышение эффективности и поддержку деятельности профильных областных учреждений - Ленинградский </w:t>
      </w:r>
      <w:r>
        <w:lastRenderedPageBreak/>
        <w:t>областной колледж культуры и искусства, Учебно-методический центр культуры и искусства.</w:t>
      </w:r>
    </w:p>
    <w:p w:rsidR="00785C4E" w:rsidRDefault="00785C4E">
      <w:pPr>
        <w:pStyle w:val="ConsPlusNormal"/>
        <w:spacing w:before="220"/>
        <w:ind w:firstLine="540"/>
        <w:jc w:val="both"/>
      </w:pPr>
      <w:r>
        <w:t>Крайне неудовлетворительным остается состояние зданий и материально-технической оснащенности большинства организаций культуры, находящихся в ведении муниципальных образований Ленинградской области. Среди главных причин устаревания материально-технической базы учреждений культуры и утечки высококвалифицированных кадров предшествовавшее в течение двух десятков лет недофинансирование отрасли, связанное с реформами, проходившими в стране.</w:t>
      </w:r>
    </w:p>
    <w:p w:rsidR="00785C4E" w:rsidRDefault="00785C4E">
      <w:pPr>
        <w:pStyle w:val="ConsPlusNormal"/>
        <w:spacing w:before="220"/>
        <w:ind w:firstLine="540"/>
        <w:jc w:val="both"/>
      </w:pPr>
      <w:r>
        <w:t>Ухудшение ассортимента и качества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w:t>
      </w:r>
    </w:p>
    <w:p w:rsidR="00785C4E" w:rsidRDefault="00785C4E">
      <w:pPr>
        <w:pStyle w:val="ConsPlusNormal"/>
        <w:spacing w:before="220"/>
        <w:ind w:firstLine="540"/>
        <w:jc w:val="both"/>
      </w:pPr>
      <w:r>
        <w:t>Для решения этих задач представляется важным:</w:t>
      </w:r>
    </w:p>
    <w:p w:rsidR="00785C4E" w:rsidRDefault="00785C4E">
      <w:pPr>
        <w:pStyle w:val="ConsPlusNormal"/>
        <w:spacing w:before="220"/>
        <w:ind w:firstLine="540"/>
        <w:jc w:val="both"/>
      </w:pPr>
      <w:r>
        <w:t>создание долгосрочных программ сотрудничества с общественными и творческими организациями, которые смогут повысить степень влияния государственных структур как проводников государственной политики в области культуры;</w:t>
      </w:r>
    </w:p>
    <w:p w:rsidR="00785C4E" w:rsidRDefault="00785C4E">
      <w:pPr>
        <w:pStyle w:val="ConsPlusNormal"/>
        <w:spacing w:before="220"/>
        <w:ind w:firstLine="540"/>
        <w:jc w:val="both"/>
      </w:pPr>
      <w:r>
        <w:t>формирование в стране единого культурного пространства через реализацию совместно с творческими союзами в регионах культурных программ, принципиальных для развития сферы культуры;</w:t>
      </w:r>
    </w:p>
    <w:p w:rsidR="00785C4E" w:rsidRDefault="00785C4E">
      <w:pPr>
        <w:pStyle w:val="ConsPlusNormal"/>
        <w:spacing w:before="220"/>
        <w:ind w:firstLine="540"/>
        <w:jc w:val="both"/>
      </w:pPr>
      <w:r>
        <w:t>включение современного отечественного искусства в мировой культурный контекст с использованием конструктивного опыта творческих союзов, связанных с реальной практикой, имеющих жесткие критерии и структурированную систему профессионального отбора;</w:t>
      </w:r>
    </w:p>
    <w:p w:rsidR="00785C4E" w:rsidRDefault="00785C4E">
      <w:pPr>
        <w:pStyle w:val="ConsPlusNormal"/>
        <w:spacing w:before="220"/>
        <w:ind w:firstLine="540"/>
        <w:jc w:val="both"/>
      </w:pPr>
      <w:r>
        <w:t>возрождение на новом этапе практики государственных заказов в различных областях искусства как реального инструмента стимулирования культурного процесса;</w:t>
      </w:r>
    </w:p>
    <w:p w:rsidR="00785C4E" w:rsidRDefault="00785C4E">
      <w:pPr>
        <w:pStyle w:val="ConsPlusNormal"/>
        <w:spacing w:before="220"/>
        <w:ind w:firstLine="540"/>
        <w:jc w:val="both"/>
      </w:pPr>
      <w:r>
        <w:t>социальная поддержка творчества мастеров искусств в форме грантов, государственных стипендий, субсидий на развитие деятельности творческих союзов и адресную материальную помощь творческим работникам, что является на сегодняшний день важнейшим инструментом участия государства в деле поддержки профессионального творчества и служит не только гарантом сохранения и развития исторической традиции, но и механизмом проведения государственной политики в данной области.</w:t>
      </w:r>
    </w:p>
    <w:p w:rsidR="00785C4E" w:rsidRDefault="00785C4E">
      <w:pPr>
        <w:pStyle w:val="ConsPlusNormal"/>
        <w:spacing w:before="220"/>
        <w:ind w:firstLine="540"/>
        <w:jc w:val="both"/>
      </w:pPr>
      <w:r>
        <w:t>В целях сохранения и развития отечественной культуры исходя из понимания ее особой роли в жизни современного общества на федеральном уровне и на уровне региона разработан целый ряд стратегических документов и нормативных правовых актов, реализация положений которых позволила наметить пути решения многих проблем. Вместе с тем необходимо признать, что некоторые актуальные для народной культуры и самодеятельного творчества проблемы являются нерешенными и в Ленинградской области. В их числе:</w:t>
      </w:r>
    </w:p>
    <w:p w:rsidR="00785C4E" w:rsidRDefault="00785C4E">
      <w:pPr>
        <w:pStyle w:val="ConsPlusNormal"/>
        <w:spacing w:before="220"/>
        <w:ind w:firstLine="540"/>
        <w:jc w:val="both"/>
      </w:pPr>
      <w:r>
        <w:t>- отсутствие в обществе представления о стратегической роли культуры и приоритетах государственной культурной политики;</w:t>
      </w:r>
    </w:p>
    <w:p w:rsidR="00785C4E" w:rsidRDefault="00785C4E">
      <w:pPr>
        <w:pStyle w:val="ConsPlusNormal"/>
        <w:spacing w:before="220"/>
        <w:ind w:firstLine="540"/>
        <w:jc w:val="both"/>
      </w:pPr>
      <w:r>
        <w:t>- заметное снижение культурно-образовательного уровня населения;</w:t>
      </w:r>
    </w:p>
    <w:p w:rsidR="00785C4E" w:rsidRDefault="00785C4E">
      <w:pPr>
        <w:pStyle w:val="ConsPlusNormal"/>
        <w:spacing w:before="220"/>
        <w:ind w:firstLine="540"/>
        <w:jc w:val="both"/>
      </w:pPr>
      <w:r>
        <w:t>- диспропорции в обеспеченности населения услугами учреждений культуры на уровне муниципальных образований;</w:t>
      </w:r>
    </w:p>
    <w:p w:rsidR="00785C4E" w:rsidRDefault="00785C4E">
      <w:pPr>
        <w:pStyle w:val="ConsPlusNormal"/>
        <w:spacing w:before="220"/>
        <w:ind w:firstLine="540"/>
        <w:jc w:val="both"/>
      </w:pPr>
      <w:r>
        <w:t>- снижение доступности культурных форм досуга для жителей сельской местности и небольших городских поселений;</w:t>
      </w:r>
    </w:p>
    <w:p w:rsidR="00785C4E" w:rsidRDefault="00785C4E">
      <w:pPr>
        <w:pStyle w:val="ConsPlusNormal"/>
        <w:spacing w:before="220"/>
        <w:ind w:firstLine="540"/>
        <w:jc w:val="both"/>
      </w:pPr>
      <w:r>
        <w:t xml:space="preserve">- неудовлетворительное состояние многих организаций культуры, находящихся в ведении </w:t>
      </w:r>
      <w:r>
        <w:lastRenderedPageBreak/>
        <w:t>муниципальных образований;</w:t>
      </w:r>
    </w:p>
    <w:p w:rsidR="00785C4E" w:rsidRDefault="00785C4E">
      <w:pPr>
        <w:pStyle w:val="ConsPlusNormal"/>
        <w:spacing w:before="220"/>
        <w:ind w:firstLine="540"/>
        <w:jc w:val="both"/>
      </w:pPr>
      <w:r>
        <w:t>- сокращение сети культурно-досуговых учреждений, ухудшение ассортимента и качества предоставляемых услуг;</w:t>
      </w:r>
    </w:p>
    <w:p w:rsidR="00785C4E" w:rsidRDefault="00785C4E">
      <w:pPr>
        <w:pStyle w:val="ConsPlusNormal"/>
        <w:spacing w:before="220"/>
        <w:ind w:firstLine="540"/>
        <w:jc w:val="both"/>
      </w:pPr>
      <w:r>
        <w:t>- дефицит квалифицированных кадров;</w:t>
      </w:r>
    </w:p>
    <w:p w:rsidR="00785C4E" w:rsidRDefault="00785C4E">
      <w:pPr>
        <w:pStyle w:val="ConsPlusNormal"/>
        <w:spacing w:before="220"/>
        <w:ind w:firstLine="540"/>
        <w:jc w:val="both"/>
      </w:pPr>
      <w:r>
        <w:t>- низкий уровень оплаты труда в сфере культуры и недостаточный объем финансирования поддержки творческих коллективов.</w:t>
      </w:r>
    </w:p>
    <w:p w:rsidR="00785C4E" w:rsidRDefault="00785C4E">
      <w:pPr>
        <w:pStyle w:val="ConsPlusNormal"/>
        <w:spacing w:before="220"/>
        <w:ind w:firstLine="540"/>
        <w:jc w:val="both"/>
      </w:pPr>
      <w: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обусловливает необходимость применения программно-целевых методов решения стоящих перед отраслью проблем.</w:t>
      </w:r>
    </w:p>
    <w:p w:rsidR="00785C4E" w:rsidRDefault="00785C4E">
      <w:pPr>
        <w:pStyle w:val="ConsPlusNormal"/>
        <w:ind w:firstLine="540"/>
        <w:jc w:val="both"/>
      </w:pPr>
    </w:p>
    <w:p w:rsidR="00785C4E" w:rsidRDefault="00785C4E">
      <w:pPr>
        <w:pStyle w:val="ConsPlusNormal"/>
        <w:ind w:firstLine="540"/>
        <w:jc w:val="both"/>
        <w:outlineLvl w:val="3"/>
      </w:pPr>
      <w:r>
        <w:t>Прогноз развития сферы реализации подпрограммы</w:t>
      </w:r>
    </w:p>
    <w:p w:rsidR="00785C4E" w:rsidRDefault="00785C4E">
      <w:pPr>
        <w:pStyle w:val="ConsPlusNormal"/>
        <w:ind w:firstLine="540"/>
        <w:jc w:val="both"/>
      </w:pPr>
    </w:p>
    <w:p w:rsidR="00785C4E" w:rsidRDefault="00785C4E">
      <w:pPr>
        <w:pStyle w:val="ConsPlusNormal"/>
        <w:ind w:firstLine="540"/>
        <w:jc w:val="both"/>
      </w:pPr>
      <w:r>
        <w:t>Общие усилия участников культурного процесса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785C4E" w:rsidRDefault="00785C4E">
      <w:pPr>
        <w:pStyle w:val="ConsPlusNormal"/>
        <w:spacing w:before="220"/>
        <w:ind w:firstLine="540"/>
        <w:jc w:val="both"/>
      </w:pPr>
      <w:r>
        <w:t>Требуется переход к качественно новому уровню функционирования отрасли культуры, традиционной народной культуры, деятельности культурно-досуговых учреждений.</w:t>
      </w:r>
    </w:p>
    <w:p w:rsidR="00785C4E" w:rsidRDefault="00785C4E">
      <w:pPr>
        <w:pStyle w:val="ConsPlusNormal"/>
        <w:spacing w:before="220"/>
        <w:ind w:firstLine="540"/>
        <w:jc w:val="both"/>
      </w:pPr>
      <w:r>
        <w:t>Реализация такого подхода предполагает:</w:t>
      </w:r>
    </w:p>
    <w:p w:rsidR="00785C4E" w:rsidRDefault="00785C4E">
      <w:pPr>
        <w:pStyle w:val="ConsPlusNormal"/>
        <w:spacing w:before="220"/>
        <w:ind w:firstLine="540"/>
        <w:jc w:val="both"/>
      </w:pPr>
      <w:r>
        <w:t>- качественное изменение оказания услуг и выполнения работ в сфере культуры, развитие инфраструктуры, повышение профессионального уровня персонала, укрепление кадрового потенциала отрасли реализации подпрограммы;</w:t>
      </w:r>
    </w:p>
    <w:p w:rsidR="00785C4E" w:rsidRDefault="00785C4E">
      <w:pPr>
        <w:pStyle w:val="ConsPlusNormal"/>
        <w:spacing w:before="220"/>
        <w:ind w:firstLine="540"/>
        <w:jc w:val="both"/>
      </w:pPr>
      <w:r>
        <w:t>- внедрение программно-целевых механизмов на местном уровне управления сферой культуры;</w:t>
      </w:r>
    </w:p>
    <w:p w:rsidR="00785C4E" w:rsidRDefault="00785C4E">
      <w:pPr>
        <w:pStyle w:val="ConsPlusNormal"/>
        <w:spacing w:before="220"/>
        <w:ind w:firstLine="540"/>
        <w:jc w:val="both"/>
      </w:pPr>
      <w:r>
        <w:t>- реализацию мер по увеличению объемов негосударственных ресурсов, привлекаемых в сферу культуры;</w:t>
      </w:r>
    </w:p>
    <w:p w:rsidR="00785C4E" w:rsidRDefault="00785C4E">
      <w:pPr>
        <w:pStyle w:val="ConsPlusNormal"/>
        <w:spacing w:before="220"/>
        <w:ind w:firstLine="540"/>
        <w:jc w:val="both"/>
      </w:pPr>
      <w:r>
        <w:t>- повышение эффективности управления отраслью культуры.</w:t>
      </w:r>
    </w:p>
    <w:p w:rsidR="00785C4E" w:rsidRDefault="00785C4E">
      <w:pPr>
        <w:pStyle w:val="ConsPlusNormal"/>
        <w:spacing w:before="220"/>
        <w:ind w:firstLine="540"/>
        <w:jc w:val="both"/>
      </w:pPr>
      <w:r>
        <w:t>Реализация программы к 2019 году позволит повысить эффективность деятельности государственных и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w:t>
      </w:r>
    </w:p>
    <w:p w:rsidR="00785C4E" w:rsidRDefault="00785C4E">
      <w:pPr>
        <w:pStyle w:val="ConsPlusNormal"/>
        <w:jc w:val="both"/>
      </w:pPr>
      <w:r>
        <w:t xml:space="preserve">(в ред. Постановлений Правительства Ленинградской области от 20.07.2015 </w:t>
      </w:r>
      <w:hyperlink r:id="rId190" w:history="1">
        <w:r>
          <w:rPr>
            <w:color w:val="0000FF"/>
          </w:rPr>
          <w:t>N 268</w:t>
        </w:r>
      </w:hyperlink>
      <w:r>
        <w:t xml:space="preserve">, от 30.12.2016 </w:t>
      </w:r>
      <w:hyperlink r:id="rId191" w:history="1">
        <w:r>
          <w:rPr>
            <w:color w:val="0000FF"/>
          </w:rPr>
          <w:t>N 549</w:t>
        </w:r>
      </w:hyperlink>
      <w:r>
        <w:t>)</w:t>
      </w:r>
    </w:p>
    <w:p w:rsidR="00785C4E" w:rsidRDefault="00785C4E">
      <w:pPr>
        <w:pStyle w:val="ConsPlusNormal"/>
        <w:ind w:firstLine="540"/>
        <w:jc w:val="both"/>
      </w:pPr>
    </w:p>
    <w:p w:rsidR="00785C4E" w:rsidRDefault="00785C4E">
      <w:pPr>
        <w:pStyle w:val="ConsPlusNormal"/>
        <w:jc w:val="center"/>
        <w:outlineLvl w:val="2"/>
      </w:pPr>
      <w:r>
        <w:t>2. Приоритеты государственной политики в сфере реализации</w:t>
      </w:r>
    </w:p>
    <w:p w:rsidR="00785C4E" w:rsidRDefault="00785C4E">
      <w:pPr>
        <w:pStyle w:val="ConsPlusNormal"/>
        <w:jc w:val="center"/>
      </w:pPr>
      <w:r>
        <w:t>подпрограммы</w:t>
      </w:r>
    </w:p>
    <w:p w:rsidR="00785C4E" w:rsidRDefault="00785C4E">
      <w:pPr>
        <w:pStyle w:val="ConsPlusNormal"/>
        <w:jc w:val="center"/>
      </w:pPr>
      <w:r>
        <w:t xml:space="preserve">(в ред. </w:t>
      </w:r>
      <w:hyperlink r:id="rId192"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30.12.2016 N 549)</w:t>
      </w:r>
    </w:p>
    <w:p w:rsidR="00785C4E" w:rsidRDefault="00785C4E">
      <w:pPr>
        <w:pStyle w:val="ConsPlusNormal"/>
        <w:ind w:firstLine="540"/>
        <w:jc w:val="both"/>
      </w:pPr>
    </w:p>
    <w:p w:rsidR="00785C4E" w:rsidRDefault="00785C4E">
      <w:pPr>
        <w:pStyle w:val="ConsPlusNormal"/>
        <w:ind w:firstLine="540"/>
        <w:jc w:val="both"/>
      </w:pPr>
      <w:r>
        <w:t>В целях обеспечения реализации единой государственной культурной политики на территории Ленинградской области настоящая подпрограмма учитывает приоритеты государственной политики в сфере культуры, закрепленные в следующих документах:</w:t>
      </w:r>
    </w:p>
    <w:p w:rsidR="00785C4E" w:rsidRDefault="00785C4E">
      <w:pPr>
        <w:pStyle w:val="ConsPlusNormal"/>
        <w:spacing w:before="220"/>
        <w:ind w:firstLine="540"/>
        <w:jc w:val="both"/>
      </w:pPr>
      <w:hyperlink r:id="rId193"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85C4E" w:rsidRDefault="00785C4E">
      <w:pPr>
        <w:pStyle w:val="ConsPlusNormal"/>
        <w:spacing w:before="220"/>
        <w:ind w:firstLine="540"/>
        <w:jc w:val="both"/>
      </w:pPr>
      <w:hyperlink r:id="rId194" w:history="1">
        <w:r>
          <w:rPr>
            <w:color w:val="0000FF"/>
          </w:rPr>
          <w:t>Основах</w:t>
        </w:r>
      </w:hyperlink>
      <w:r>
        <w:t xml:space="preserve"> государственной культурной политики (утверждены Указом Президента Российской Федерации от 24 декабря 2014 года N 808);</w:t>
      </w:r>
    </w:p>
    <w:p w:rsidR="00785C4E" w:rsidRDefault="00785C4E">
      <w:pPr>
        <w:pStyle w:val="ConsPlusNormal"/>
        <w:spacing w:before="220"/>
        <w:ind w:firstLine="540"/>
        <w:jc w:val="both"/>
      </w:pPr>
      <w:hyperlink r:id="rId195" w:history="1">
        <w:r>
          <w:rPr>
            <w:color w:val="0000FF"/>
          </w:rPr>
          <w:t>Стратегии</w:t>
        </w:r>
      </w:hyperlink>
      <w:r>
        <w:t xml:space="preserve"> государственной культурной политики на период до 2030 года (утверждена распоряжением Правительства Российской Федерации от 29 февраля 2016 года N 326-р);</w:t>
      </w:r>
    </w:p>
    <w:p w:rsidR="00785C4E" w:rsidRDefault="00785C4E">
      <w:pPr>
        <w:pStyle w:val="ConsPlusNormal"/>
        <w:spacing w:before="220"/>
        <w:ind w:firstLine="540"/>
        <w:jc w:val="both"/>
      </w:pPr>
      <w:hyperlink r:id="rId196" w:history="1">
        <w:r>
          <w:rPr>
            <w:color w:val="0000FF"/>
          </w:rPr>
          <w:t>постановлении</w:t>
        </w:r>
      </w:hyperlink>
      <w: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туризма" на 2013-2020 годы";</w:t>
      </w:r>
    </w:p>
    <w:p w:rsidR="00785C4E" w:rsidRDefault="00785C4E">
      <w:pPr>
        <w:pStyle w:val="ConsPlusNormal"/>
        <w:spacing w:before="220"/>
        <w:ind w:firstLine="540"/>
        <w:jc w:val="both"/>
      </w:pPr>
      <w:hyperlink r:id="rId197" w:history="1">
        <w:r>
          <w:rPr>
            <w:color w:val="0000FF"/>
          </w:rPr>
          <w:t>Законе</w:t>
        </w:r>
      </w:hyperlink>
      <w:r>
        <w:t xml:space="preserve"> Российской Федерации от 9 октября 1992 года N 3612-1 "Основы законодательства Российской Федерации о культуре";</w:t>
      </w:r>
    </w:p>
    <w:p w:rsidR="00785C4E" w:rsidRDefault="00785C4E">
      <w:pPr>
        <w:pStyle w:val="ConsPlusNormal"/>
        <w:spacing w:before="220"/>
        <w:ind w:firstLine="540"/>
        <w:jc w:val="both"/>
      </w:pPr>
      <w:hyperlink r:id="rId19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785C4E" w:rsidRDefault="00785C4E">
      <w:pPr>
        <w:pStyle w:val="ConsPlusNormal"/>
        <w:spacing w:before="220"/>
        <w:ind w:firstLine="540"/>
        <w:jc w:val="both"/>
      </w:pPr>
      <w:hyperlink r:id="rId199"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31 декабря 2015 года N 683);</w:t>
      </w:r>
    </w:p>
    <w:p w:rsidR="00785C4E" w:rsidRDefault="00785C4E">
      <w:pPr>
        <w:pStyle w:val="ConsPlusNormal"/>
        <w:spacing w:before="220"/>
        <w:ind w:firstLine="540"/>
        <w:jc w:val="both"/>
      </w:pPr>
      <w:r>
        <w:t xml:space="preserve">Национальной </w:t>
      </w:r>
      <w:hyperlink r:id="rId200" w:history="1">
        <w:r>
          <w:rPr>
            <w:color w:val="0000FF"/>
          </w:rPr>
          <w:t>стратегии</w:t>
        </w:r>
      </w:hyperlink>
      <w:r>
        <w:t xml:space="preserve"> действий в интересах детей на 2012-2017 годы (утверждена Указом Президента Российской Федерации от 1 июня 2012 года N 761);</w:t>
      </w:r>
    </w:p>
    <w:p w:rsidR="00785C4E" w:rsidRDefault="00785C4E">
      <w:pPr>
        <w:pStyle w:val="ConsPlusNormal"/>
        <w:spacing w:before="220"/>
        <w:ind w:firstLine="540"/>
        <w:jc w:val="both"/>
      </w:pPr>
      <w:hyperlink r:id="rId201" w:history="1">
        <w:r>
          <w:rPr>
            <w:color w:val="0000FF"/>
          </w:rPr>
          <w:t>Основах</w:t>
        </w:r>
      </w:hyperlink>
      <w: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года N 2403-р);</w:t>
      </w:r>
    </w:p>
    <w:p w:rsidR="00785C4E" w:rsidRDefault="00785C4E">
      <w:pPr>
        <w:pStyle w:val="ConsPlusNormal"/>
        <w:spacing w:before="220"/>
        <w:ind w:firstLine="540"/>
        <w:jc w:val="both"/>
      </w:pPr>
      <w:r>
        <w:t>основных направлениях государственной политики по развитию сферы культуры в Российской Федерации до 2015 года (согласованы Правительством Российской Федерации от 1 июня 2006 года N МФ-П44-2462);</w:t>
      </w:r>
    </w:p>
    <w:p w:rsidR="00785C4E" w:rsidRDefault="00785C4E">
      <w:pPr>
        <w:pStyle w:val="ConsPlusNormal"/>
        <w:spacing w:before="220"/>
        <w:ind w:firstLine="540"/>
        <w:jc w:val="both"/>
      </w:pPr>
      <w:hyperlink r:id="rId202" w:history="1">
        <w:r>
          <w:rPr>
            <w:color w:val="0000FF"/>
          </w:rPr>
          <w:t>Концепции</w:t>
        </w:r>
      </w:hyperlink>
      <w:r>
        <w:t xml:space="preserve"> сохранения и развития нематериального культурного наследия народов Российской Федерации на 2009-2015 годы (утверждена приказом Министерства культуры Российской Федерации от 17 декабря 2008 года N 267);</w:t>
      </w:r>
    </w:p>
    <w:p w:rsidR="00785C4E" w:rsidRDefault="00785C4E">
      <w:pPr>
        <w:pStyle w:val="ConsPlusNormal"/>
        <w:spacing w:before="220"/>
        <w:ind w:firstLine="540"/>
        <w:jc w:val="both"/>
      </w:pPr>
      <w:hyperlink r:id="rId203" w:history="1">
        <w:r>
          <w:rPr>
            <w:color w:val="0000FF"/>
          </w:rPr>
          <w:t>Концепции</w:t>
        </w:r>
      </w:hyperlink>
      <w:r>
        <w:t xml:space="preserve"> развития образования в сфере культуры и искусства в Российской Федерации на 2008-2015 годы (одобрена распоряжением Правительства Российской Федерации от 25 августа 2008 года N 1244-р);</w:t>
      </w:r>
    </w:p>
    <w:p w:rsidR="00785C4E" w:rsidRDefault="00785C4E">
      <w:pPr>
        <w:pStyle w:val="ConsPlusNormal"/>
        <w:spacing w:before="220"/>
        <w:ind w:firstLine="540"/>
        <w:jc w:val="both"/>
      </w:pPr>
      <w:hyperlink r:id="rId204" w:history="1">
        <w:r>
          <w:rPr>
            <w:color w:val="0000FF"/>
          </w:rPr>
          <w:t>Концепции</w:t>
        </w:r>
      </w:hyperlink>
      <w: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года N 807);</w:t>
      </w:r>
    </w:p>
    <w:p w:rsidR="00785C4E" w:rsidRDefault="00785C4E">
      <w:pPr>
        <w:pStyle w:val="ConsPlusNormal"/>
        <w:spacing w:before="220"/>
        <w:ind w:firstLine="540"/>
        <w:jc w:val="both"/>
      </w:pPr>
      <w:hyperlink r:id="rId205" w:history="1">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года N 132-р);</w:t>
      </w:r>
    </w:p>
    <w:p w:rsidR="00785C4E" w:rsidRDefault="00785C4E">
      <w:pPr>
        <w:pStyle w:val="ConsPlusNormal"/>
        <w:spacing w:before="220"/>
        <w:ind w:firstLine="540"/>
        <w:jc w:val="both"/>
      </w:pPr>
      <w:hyperlink r:id="rId206"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785C4E" w:rsidRDefault="00785C4E">
      <w:pPr>
        <w:pStyle w:val="ConsPlusNormal"/>
        <w:spacing w:before="220"/>
        <w:ind w:firstLine="540"/>
        <w:jc w:val="both"/>
      </w:pPr>
      <w:r>
        <w:t>указах, в том числе майских указах 2012 года, и поручениях Президента Российской Федерации в сфере культуры;</w:t>
      </w:r>
    </w:p>
    <w:p w:rsidR="00785C4E" w:rsidRDefault="00785C4E">
      <w:pPr>
        <w:pStyle w:val="ConsPlusNormal"/>
        <w:spacing w:before="220"/>
        <w:ind w:firstLine="540"/>
        <w:jc w:val="both"/>
      </w:pPr>
      <w:r>
        <w:lastRenderedPageBreak/>
        <w:t>нормативных правовых актах Губернатора и Правительства Ленинградской области в сфере культуры.</w:t>
      </w:r>
    </w:p>
    <w:p w:rsidR="00785C4E" w:rsidRDefault="00785C4E">
      <w:pPr>
        <w:pStyle w:val="ConsPlusNormal"/>
        <w:spacing w:before="220"/>
        <w:ind w:firstLine="540"/>
        <w:jc w:val="both"/>
      </w:pPr>
      <w:r>
        <w:t>Таким образом, приоритетами реализации подпрограммы являются:</w:t>
      </w:r>
    </w:p>
    <w:p w:rsidR="00785C4E" w:rsidRDefault="00785C4E">
      <w:pPr>
        <w:pStyle w:val="ConsPlusNormal"/>
        <w:spacing w:before="220"/>
        <w:ind w:firstLine="540"/>
        <w:jc w:val="both"/>
      </w:pPr>
      <w:r>
        <w:t>укрепление единого культурного пространства Ленинградской области на основе духовно-нравственных ценностей и исторических традиций региона;</w:t>
      </w:r>
    </w:p>
    <w:p w:rsidR="00785C4E" w:rsidRDefault="00785C4E">
      <w:pPr>
        <w:pStyle w:val="ConsPlusNormal"/>
        <w:spacing w:before="220"/>
        <w:ind w:firstLine="540"/>
        <w:jc w:val="both"/>
      </w:pPr>
      <w:r>
        <w:t>сохранение культурного и духовного наследия, самобытных традиций народов и народностей, проживающих на территории региона, как основы единства общества;</w:t>
      </w:r>
    </w:p>
    <w:p w:rsidR="00785C4E" w:rsidRDefault="00785C4E">
      <w:pPr>
        <w:pStyle w:val="ConsPlusNormal"/>
        <w:spacing w:before="220"/>
        <w:ind w:firstLine="540"/>
        <w:jc w:val="both"/>
      </w:pPr>
      <w:r>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785C4E" w:rsidRDefault="00785C4E">
      <w:pPr>
        <w:pStyle w:val="ConsPlusNormal"/>
        <w:spacing w:before="220"/>
        <w:ind w:firstLine="540"/>
        <w:jc w:val="both"/>
      </w:pPr>
      <w:r>
        <w:t>продвижение в культурном пространстве нравственных ценностей и образцов, способствующих культурному и гражданскому воспитанию личности;</w:t>
      </w:r>
    </w:p>
    <w:p w:rsidR="00785C4E" w:rsidRDefault="00785C4E">
      <w:pPr>
        <w:pStyle w:val="ConsPlusNormal"/>
        <w:spacing w:before="220"/>
        <w:ind w:firstLine="540"/>
        <w:jc w:val="both"/>
      </w:pPr>
      <w:r>
        <w:t>совершенствование организационных и правовых механизмов, оптимизация деятельности организаций и учреждений культуры, повышение роли государственно-общественного партнерства в развитии сферы культуры;</w:t>
      </w:r>
    </w:p>
    <w:p w:rsidR="00785C4E" w:rsidRDefault="00785C4E">
      <w:pPr>
        <w:pStyle w:val="ConsPlusNormal"/>
        <w:spacing w:before="220"/>
        <w:ind w:firstLine="540"/>
        <w:jc w:val="both"/>
      </w:pPr>
      <w:r>
        <w:t>поддержка творческих инициатив населения;</w:t>
      </w:r>
    </w:p>
    <w:p w:rsidR="00785C4E" w:rsidRDefault="00785C4E">
      <w:pPr>
        <w:pStyle w:val="ConsPlusNormal"/>
        <w:spacing w:before="220"/>
        <w:ind w:firstLine="540"/>
        <w:jc w:val="both"/>
      </w:pPr>
      <w:r>
        <w:t>интеграция культуры Ленинградской области в мировой культурный процесс; укрепление имиджа региона как одного из центров культуры России;</w:t>
      </w:r>
    </w:p>
    <w:p w:rsidR="00785C4E" w:rsidRDefault="00785C4E">
      <w:pPr>
        <w:pStyle w:val="ConsPlusNormal"/>
        <w:spacing w:before="220"/>
        <w:ind w:firstLine="540"/>
        <w:jc w:val="both"/>
      </w:pPr>
      <w:r>
        <w:t>преодоление диспропорций в культурном уровне муниципальных районов; создание самобытных культурных кластеров и туристических брендов;</w:t>
      </w:r>
    </w:p>
    <w:p w:rsidR="00785C4E" w:rsidRDefault="00785C4E">
      <w:pPr>
        <w:pStyle w:val="ConsPlusNormal"/>
        <w:spacing w:before="220"/>
        <w:ind w:firstLine="540"/>
        <w:jc w:val="both"/>
      </w:pPr>
      <w:r>
        <w:t>укрепление материально-технической базы учреждений культуры; совершенствование отечественной системы художественного образования и науки, системы подготовки кадров и их социального обеспечения.</w:t>
      </w:r>
    </w:p>
    <w:p w:rsidR="00785C4E" w:rsidRDefault="00785C4E">
      <w:pPr>
        <w:pStyle w:val="ConsPlusNormal"/>
        <w:ind w:firstLine="540"/>
        <w:jc w:val="both"/>
      </w:pPr>
    </w:p>
    <w:p w:rsidR="00785C4E" w:rsidRDefault="00785C4E">
      <w:pPr>
        <w:pStyle w:val="ConsPlusNormal"/>
        <w:jc w:val="center"/>
        <w:outlineLvl w:val="2"/>
      </w:pPr>
      <w:r>
        <w:t>3. Цели, задачи, показатели (индикаторы), конечные</w:t>
      </w:r>
    </w:p>
    <w:p w:rsidR="00785C4E" w:rsidRDefault="00785C4E">
      <w:pPr>
        <w:pStyle w:val="ConsPlusNormal"/>
        <w:jc w:val="center"/>
      </w:pPr>
      <w:r>
        <w:t>результаты, сроки и этапы реализации подпрограммы</w:t>
      </w:r>
    </w:p>
    <w:p w:rsidR="00785C4E" w:rsidRDefault="00785C4E">
      <w:pPr>
        <w:pStyle w:val="ConsPlusNormal"/>
        <w:jc w:val="center"/>
      </w:pPr>
      <w:r>
        <w:t xml:space="preserve">(в ред. </w:t>
      </w:r>
      <w:hyperlink r:id="rId207"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20.07.2015 N 268)</w:t>
      </w:r>
    </w:p>
    <w:p w:rsidR="00785C4E" w:rsidRDefault="00785C4E">
      <w:pPr>
        <w:pStyle w:val="ConsPlusNormal"/>
        <w:ind w:firstLine="540"/>
        <w:jc w:val="both"/>
      </w:pPr>
    </w:p>
    <w:p w:rsidR="00785C4E" w:rsidRDefault="00785C4E">
      <w:pPr>
        <w:pStyle w:val="ConsPlusNormal"/>
        <w:ind w:firstLine="540"/>
        <w:jc w:val="both"/>
      </w:pPr>
      <w:r>
        <w:t>Главной целью настоящей подпрограммы является сохранение культурного и исторического наследия (традиции, промыслы, ремесла, технологии, культуры малых народов), обеспечение доступа граждан к культурным ценностям и участию в культурной жизни, реализация творческого и инновационного потенциала населения региона.</w:t>
      </w:r>
    </w:p>
    <w:p w:rsidR="00785C4E" w:rsidRDefault="00785C4E">
      <w:pPr>
        <w:pStyle w:val="ConsPlusNormal"/>
        <w:spacing w:before="220"/>
        <w:ind w:firstLine="540"/>
        <w:jc w:val="both"/>
      </w:pPr>
      <w:r>
        <w:t>Главными задачами культурной политики Ленинградской области в сфере сохранения и развития народной культуры и самодеятельного творчества являются:</w:t>
      </w:r>
    </w:p>
    <w:p w:rsidR="00785C4E" w:rsidRDefault="00785C4E">
      <w:pPr>
        <w:pStyle w:val="ConsPlusNormal"/>
        <w:spacing w:before="220"/>
        <w:ind w:firstLine="540"/>
        <w:jc w:val="both"/>
      </w:pPr>
      <w:r>
        <w:t>сохранение и развитие единого культурного пространства региона;</w:t>
      </w:r>
    </w:p>
    <w:p w:rsidR="00785C4E" w:rsidRDefault="00785C4E">
      <w:pPr>
        <w:pStyle w:val="ConsPlusNormal"/>
        <w:spacing w:before="220"/>
        <w:ind w:firstLine="540"/>
        <w:jc w:val="both"/>
      </w:pPr>
      <w:r>
        <w:t>сохранение и развитие многонационального культурного наследия народов и народностей Ленинградской области;</w:t>
      </w:r>
    </w:p>
    <w:p w:rsidR="00785C4E" w:rsidRDefault="00785C4E">
      <w:pPr>
        <w:pStyle w:val="ConsPlusNormal"/>
        <w:spacing w:before="220"/>
        <w:ind w:firstLine="540"/>
        <w:jc w:val="both"/>
      </w:pPr>
      <w:r>
        <w:t>совершенствование системы художественного образования и науки;</w:t>
      </w:r>
    </w:p>
    <w:p w:rsidR="00785C4E" w:rsidRDefault="00785C4E">
      <w:pPr>
        <w:pStyle w:val="ConsPlusNormal"/>
        <w:spacing w:before="220"/>
        <w:ind w:firstLine="540"/>
        <w:jc w:val="both"/>
      </w:pPr>
      <w:r>
        <w:t>поддержка творческих инициатив населения;</w:t>
      </w:r>
    </w:p>
    <w:p w:rsidR="00785C4E" w:rsidRDefault="00785C4E">
      <w:pPr>
        <w:pStyle w:val="ConsPlusNormal"/>
        <w:spacing w:before="220"/>
        <w:ind w:firstLine="540"/>
        <w:jc w:val="both"/>
      </w:pPr>
      <w:r>
        <w:t>реализация масштабных творческих проектов и активное освещение в СМИ;</w:t>
      </w:r>
    </w:p>
    <w:p w:rsidR="00785C4E" w:rsidRDefault="00785C4E">
      <w:pPr>
        <w:pStyle w:val="ConsPlusNormal"/>
        <w:spacing w:before="220"/>
        <w:ind w:firstLine="540"/>
        <w:jc w:val="both"/>
      </w:pPr>
      <w:r>
        <w:lastRenderedPageBreak/>
        <w:t>дальнейшая интеграция культуры Ленинградской области в мировой культурный процесс и укрепление ее позитивного образа за рубежом.</w:t>
      </w:r>
    </w:p>
    <w:p w:rsidR="00785C4E" w:rsidRDefault="00785C4E">
      <w:pPr>
        <w:pStyle w:val="ConsPlusNormal"/>
        <w:spacing w:before="220"/>
        <w:ind w:firstLine="540"/>
        <w:jc w:val="both"/>
      </w:pPr>
      <w:r>
        <w:t>Достижение установленной цели потребует создания условий для:</w:t>
      </w:r>
    </w:p>
    <w:p w:rsidR="00785C4E" w:rsidRDefault="00785C4E">
      <w:pPr>
        <w:pStyle w:val="ConsPlusNormal"/>
        <w:spacing w:before="220"/>
        <w:ind w:firstLine="540"/>
        <w:jc w:val="both"/>
      </w:pPr>
      <w:r>
        <w:t>сохранения и развития традиционной народной культуры, нематериального культурного наследия народов Российской Федерации;</w:t>
      </w:r>
    </w:p>
    <w:p w:rsidR="00785C4E" w:rsidRDefault="00785C4E">
      <w:pPr>
        <w:pStyle w:val="ConsPlusNormal"/>
        <w:spacing w:before="220"/>
        <w:ind w:firstLine="540"/>
        <w:jc w:val="both"/>
      </w:pPr>
      <w:r>
        <w:t>поддержки творческих инициатив населения, творческих союзов, выдающихся деятелей и организаций в сфере культуры;</w:t>
      </w:r>
    </w:p>
    <w:p w:rsidR="00785C4E" w:rsidRDefault="00785C4E">
      <w:pPr>
        <w:pStyle w:val="ConsPlusNormal"/>
        <w:spacing w:before="220"/>
        <w:ind w:firstLine="540"/>
        <w:jc w:val="both"/>
      </w:pPr>
      <w:r>
        <w:t>организации и проведения мероприятий, посвященных значимым событиям российской культуры и развитию культурного сотрудничества в сфере культуры.</w:t>
      </w:r>
    </w:p>
    <w:p w:rsidR="00785C4E" w:rsidRDefault="00785C4E">
      <w:pPr>
        <w:pStyle w:val="ConsPlusNormal"/>
        <w:spacing w:before="220"/>
        <w:ind w:firstLine="540"/>
        <w:jc w:val="both"/>
      </w:pPr>
      <w:r>
        <w:t>Состав показателей (индикаторов) подпрограммы увязан с основными мероприятиями и позволяет оценить ожидаемые результаты и эффективность ее реализации на период до 2019 года включительно.</w:t>
      </w:r>
    </w:p>
    <w:p w:rsidR="00785C4E" w:rsidRDefault="00785C4E">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 xml:space="preserve">Система показателей (индикаторов) подпрограммы, расшифровка плановых значений по годам реализации, а также сведения об их взаимосвязи с мероприятиями подпрограммы представлены в </w:t>
      </w:r>
      <w:hyperlink w:anchor="P2140" w:history="1">
        <w:r>
          <w:rPr>
            <w:color w:val="0000FF"/>
          </w:rPr>
          <w:t>таблицах 2.1</w:t>
        </w:r>
      </w:hyperlink>
      <w:r>
        <w:t xml:space="preserve"> и </w:t>
      </w:r>
      <w:hyperlink w:anchor="P2436" w:history="1">
        <w:r>
          <w:rPr>
            <w:color w:val="0000FF"/>
          </w:rPr>
          <w:t>2.2</w:t>
        </w:r>
      </w:hyperlink>
      <w:r>
        <w:t>.</w:t>
      </w:r>
    </w:p>
    <w:p w:rsidR="00785C4E" w:rsidRDefault="00785C4E">
      <w:pPr>
        <w:pStyle w:val="ConsPlusNormal"/>
        <w:spacing w:before="220"/>
        <w:ind w:firstLine="540"/>
        <w:jc w:val="both"/>
      </w:pPr>
      <w:r>
        <w:t>Решение указанных задач и достижение главной цели Программы позволит к 2019 году достигнуть следующих основных результатов:</w:t>
      </w:r>
    </w:p>
    <w:p w:rsidR="00785C4E" w:rsidRDefault="00785C4E">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укрепление единого культурного пространства Ленинградской области как одного из центров российской культуры и духовности;</w:t>
      </w:r>
    </w:p>
    <w:p w:rsidR="00785C4E" w:rsidRDefault="00785C4E">
      <w:pPr>
        <w:pStyle w:val="ConsPlusNormal"/>
        <w:spacing w:before="220"/>
        <w:ind w:firstLine="540"/>
        <w:jc w:val="both"/>
      </w:pPr>
      <w:r>
        <w:t>поддержка разнообразия национальных культур, культур малых коренных народов, проживающих на территории Ленинградской области, развития межнациональных и межрегиональных культурных связей;</w:t>
      </w:r>
    </w:p>
    <w:p w:rsidR="00785C4E" w:rsidRDefault="00785C4E">
      <w:pPr>
        <w:pStyle w:val="ConsPlusNormal"/>
        <w:spacing w:before="220"/>
        <w:ind w:firstLine="540"/>
        <w:jc w:val="both"/>
      </w:pPr>
      <w:r>
        <w:t>формирование имиджа отрасли как наиболее привлекательной сферы деятельности;</w:t>
      </w:r>
    </w:p>
    <w:p w:rsidR="00785C4E" w:rsidRDefault="00785C4E">
      <w:pPr>
        <w:pStyle w:val="ConsPlusNormal"/>
        <w:spacing w:before="220"/>
        <w:ind w:firstLine="540"/>
        <w:jc w:val="both"/>
      </w:pPr>
      <w:r>
        <w:t>повышение качества государственного управления и эффективности расходования бюджетных средств через взаимодействие с профессиональными творческими союзами и институтами гражданского общества;</w:t>
      </w:r>
    </w:p>
    <w:p w:rsidR="00785C4E" w:rsidRDefault="00785C4E">
      <w:pPr>
        <w:pStyle w:val="ConsPlusNormal"/>
        <w:spacing w:before="220"/>
        <w:ind w:firstLine="540"/>
        <w:jc w:val="both"/>
      </w:pPr>
      <w: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w:t>
      </w:r>
    </w:p>
    <w:p w:rsidR="00785C4E" w:rsidRDefault="00785C4E">
      <w:pPr>
        <w:pStyle w:val="ConsPlusNormal"/>
        <w:spacing w:before="220"/>
        <w:ind w:firstLine="540"/>
        <w:jc w:val="both"/>
      </w:pPr>
      <w:r>
        <w:t>реализация комплекса мероприятий развития культуры в малых городах;</w:t>
      </w:r>
    </w:p>
    <w:p w:rsidR="00785C4E" w:rsidRDefault="00785C4E">
      <w:pPr>
        <w:pStyle w:val="ConsPlusNormal"/>
        <w:spacing w:before="220"/>
        <w:ind w:firstLine="540"/>
        <w:jc w:val="both"/>
      </w:pPr>
      <w: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785C4E" w:rsidRDefault="00785C4E">
      <w:pPr>
        <w:pStyle w:val="ConsPlusNormal"/>
        <w:spacing w:before="220"/>
        <w:ind w:firstLine="540"/>
        <w:jc w:val="both"/>
      </w:pPr>
      <w: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785C4E" w:rsidRDefault="00785C4E">
      <w:pPr>
        <w:pStyle w:val="ConsPlusNormal"/>
        <w:spacing w:before="220"/>
        <w:ind w:firstLine="540"/>
        <w:jc w:val="both"/>
      </w:pPr>
      <w: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785C4E" w:rsidRDefault="00785C4E">
      <w:pPr>
        <w:pStyle w:val="ConsPlusNormal"/>
        <w:spacing w:before="220"/>
        <w:ind w:firstLine="540"/>
        <w:jc w:val="both"/>
      </w:pPr>
      <w:r>
        <w:lastRenderedPageBreak/>
        <w:t>стимулирование потребления культурных благ;</w:t>
      </w:r>
    </w:p>
    <w:p w:rsidR="00785C4E" w:rsidRDefault="00785C4E">
      <w:pPr>
        <w:pStyle w:val="ConsPlusNormal"/>
        <w:spacing w:before="220"/>
        <w:ind w:firstLine="540"/>
        <w:jc w:val="both"/>
      </w:pPr>
      <w:r>
        <w:t>укрепление положительного имиджа Ленинградской области в международном культурном пространстве, в том числе благоприятного для туризма.</w:t>
      </w:r>
    </w:p>
    <w:p w:rsidR="00785C4E" w:rsidRDefault="00785C4E">
      <w:pPr>
        <w:pStyle w:val="ConsPlusNormal"/>
        <w:spacing w:before="220"/>
        <w:ind w:firstLine="540"/>
        <w:jc w:val="both"/>
      </w:pPr>
      <w:r>
        <w:t>Подпрограмма реализуется в один этап.</w:t>
      </w:r>
    </w:p>
    <w:p w:rsidR="00785C4E" w:rsidRDefault="00785C4E">
      <w:pPr>
        <w:pStyle w:val="ConsPlusNormal"/>
        <w:spacing w:before="220"/>
        <w:ind w:firstLine="540"/>
        <w:jc w:val="both"/>
      </w:pPr>
      <w:r>
        <w:t>Сроки реализации настоящей подпрограммы - 2014-2019 годы.</w:t>
      </w:r>
    </w:p>
    <w:p w:rsidR="00785C4E" w:rsidRDefault="00785C4E">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ind w:firstLine="540"/>
        <w:jc w:val="both"/>
      </w:pPr>
    </w:p>
    <w:p w:rsidR="00785C4E" w:rsidRDefault="00785C4E">
      <w:pPr>
        <w:pStyle w:val="ConsPlusNormal"/>
        <w:jc w:val="center"/>
        <w:outlineLvl w:val="2"/>
      </w:pPr>
      <w:r>
        <w:t>4. Характеристика основных мероприятий подпрограммы</w:t>
      </w:r>
    </w:p>
    <w:p w:rsidR="00785C4E" w:rsidRDefault="00785C4E">
      <w:pPr>
        <w:pStyle w:val="ConsPlusNormal"/>
        <w:jc w:val="center"/>
      </w:pPr>
      <w:r>
        <w:t xml:space="preserve">(в ред. </w:t>
      </w:r>
      <w:hyperlink r:id="rId211"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30.12.2015 N 548)</w:t>
      </w:r>
    </w:p>
    <w:p w:rsidR="00785C4E" w:rsidRDefault="00785C4E">
      <w:pPr>
        <w:pStyle w:val="ConsPlusNormal"/>
        <w:ind w:firstLine="540"/>
        <w:jc w:val="both"/>
      </w:pPr>
    </w:p>
    <w:p w:rsidR="00785C4E" w:rsidRDefault="00785C4E">
      <w:pPr>
        <w:pStyle w:val="ConsPlusNormal"/>
        <w:ind w:firstLine="540"/>
        <w:jc w:val="both"/>
      </w:pPr>
      <w:r>
        <w:t>В 2014-2015 гг. в рамках подпрограммы реализуются 10 основных мероприятий:</w:t>
      </w:r>
    </w:p>
    <w:p w:rsidR="00785C4E" w:rsidRDefault="00785C4E">
      <w:pPr>
        <w:pStyle w:val="ConsPlusNormal"/>
        <w:spacing w:before="220"/>
        <w:ind w:firstLine="540"/>
        <w:jc w:val="both"/>
      </w:pPr>
      <w:r>
        <w:t>1) Поддержка декоративно-прикладного искусства, народных художественных промыслов и изобразительного искусства.</w:t>
      </w:r>
    </w:p>
    <w:p w:rsidR="00785C4E" w:rsidRDefault="00785C4E">
      <w:pPr>
        <w:pStyle w:val="ConsPlusNormal"/>
        <w:spacing w:before="220"/>
        <w:ind w:firstLine="540"/>
        <w:jc w:val="both"/>
      </w:pPr>
      <w:r>
        <w:t>2) Поддержка творческих проектов в области культуры и искусства.</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поддержка и организация проектов, направленных на развитие традиционной культуры Ленинградской области;</w:t>
      </w:r>
    </w:p>
    <w:p w:rsidR="00785C4E" w:rsidRDefault="00785C4E">
      <w:pPr>
        <w:pStyle w:val="ConsPlusNormal"/>
        <w:spacing w:before="220"/>
        <w:ind w:firstLine="540"/>
        <w:jc w:val="both"/>
      </w:pPr>
      <w:r>
        <w:t>- организация творческих проектов, посвященных Великой Отечественной войне, а также патриотической направленности;</w:t>
      </w:r>
    </w:p>
    <w:p w:rsidR="00785C4E" w:rsidRDefault="00785C4E">
      <w:pPr>
        <w:pStyle w:val="ConsPlusNormal"/>
        <w:spacing w:before="220"/>
        <w:ind w:firstLine="540"/>
        <w:jc w:val="both"/>
      </w:pPr>
      <w:r>
        <w:t>- проведение мероприятий, посвященных значимым событиям культуры, истории России и Ленинградской области, крупным юбилейным датам, социальной проблематике, продвижению культурных брендов Ленинградской области и т.п.;</w:t>
      </w:r>
    </w:p>
    <w:p w:rsidR="00785C4E" w:rsidRDefault="00785C4E">
      <w:pPr>
        <w:pStyle w:val="ConsPlusNormal"/>
        <w:spacing w:before="220"/>
        <w:ind w:firstLine="540"/>
        <w:jc w:val="both"/>
      </w:pPr>
      <w:r>
        <w:t>- противодействие злоупотреблению наркотиками и их незаконному обороту;</w:t>
      </w:r>
    </w:p>
    <w:p w:rsidR="00785C4E" w:rsidRDefault="00785C4E">
      <w:pPr>
        <w:pStyle w:val="ConsPlusNormal"/>
        <w:spacing w:before="220"/>
        <w:ind w:firstLine="540"/>
        <w:jc w:val="both"/>
      </w:pPr>
      <w:r>
        <w:t>- укрепление института семьи, духовно-нравственных традиций семейных отношений;</w:t>
      </w:r>
    </w:p>
    <w:p w:rsidR="00785C4E" w:rsidRDefault="00785C4E">
      <w:pPr>
        <w:pStyle w:val="ConsPlusNormal"/>
        <w:spacing w:before="220"/>
        <w:ind w:firstLine="540"/>
        <w:jc w:val="both"/>
      </w:pPr>
      <w:r>
        <w:t>- участие детских коллективов в международных, всероссийских, межрегиональных фестивалях (транспортные услуги, проживание участников, страхование, визовая поддержка);</w:t>
      </w:r>
    </w:p>
    <w:p w:rsidR="00785C4E" w:rsidRDefault="00785C4E">
      <w:pPr>
        <w:pStyle w:val="ConsPlusNormal"/>
        <w:spacing w:before="220"/>
        <w:ind w:firstLine="540"/>
        <w:jc w:val="both"/>
      </w:pPr>
      <w:r>
        <w:t>- 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w:t>
      </w:r>
    </w:p>
    <w:p w:rsidR="00785C4E" w:rsidRDefault="00785C4E">
      <w:pPr>
        <w:pStyle w:val="ConsPlusNormal"/>
        <w:spacing w:before="220"/>
        <w:ind w:firstLine="540"/>
        <w:jc w:val="both"/>
      </w:pPr>
      <w:r>
        <w:t>3) Поддержка дополнительного образования в сфере культуры.</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выявление и поддержка молодых дарований;</w:t>
      </w:r>
    </w:p>
    <w:p w:rsidR="00785C4E" w:rsidRDefault="00785C4E">
      <w:pPr>
        <w:pStyle w:val="ConsPlusNormal"/>
        <w:spacing w:before="220"/>
        <w:ind w:firstLine="540"/>
        <w:jc w:val="both"/>
      </w:pPr>
      <w:r>
        <w:t>- поддержка самодеятельных творческих коллективов (изготовление и приобретение костюмов, обуви и реквизита и т.п.).</w:t>
      </w:r>
    </w:p>
    <w:p w:rsidR="00785C4E" w:rsidRDefault="00785C4E">
      <w:pPr>
        <w:pStyle w:val="ConsPlusNormal"/>
        <w:spacing w:before="220"/>
        <w:ind w:firstLine="540"/>
        <w:jc w:val="both"/>
      </w:pPr>
      <w:r>
        <w:t>4) Проведение конкурсов в сфере культуры и искусства.</w:t>
      </w:r>
    </w:p>
    <w:p w:rsidR="00785C4E" w:rsidRDefault="00785C4E">
      <w:pPr>
        <w:pStyle w:val="ConsPlusNormal"/>
        <w:spacing w:before="220"/>
        <w:ind w:firstLine="540"/>
        <w:jc w:val="both"/>
      </w:pPr>
      <w:r>
        <w:t>5) Поддержка талантливой молодежи (вручение премии Губернатора Ленинградской области).</w:t>
      </w:r>
    </w:p>
    <w:p w:rsidR="00785C4E" w:rsidRDefault="00785C4E">
      <w:pPr>
        <w:pStyle w:val="ConsPlusNormal"/>
        <w:spacing w:before="220"/>
        <w:ind w:firstLine="540"/>
        <w:jc w:val="both"/>
      </w:pPr>
      <w:r>
        <w:lastRenderedPageBreak/>
        <w:t>6) Государственная поддержка муниципальных учреждений культуры.</w:t>
      </w:r>
    </w:p>
    <w:p w:rsidR="00785C4E" w:rsidRDefault="00785C4E">
      <w:pPr>
        <w:pStyle w:val="ConsPlusNormal"/>
        <w:spacing w:before="220"/>
        <w:ind w:firstLine="540"/>
        <w:jc w:val="both"/>
      </w:pPr>
      <w:r>
        <w:t>7) Государственная поддержка лучших работников муниципальных учреждений культуры, находящихся на территориях сельских поселений.</w:t>
      </w:r>
    </w:p>
    <w:p w:rsidR="00785C4E" w:rsidRDefault="00785C4E">
      <w:pPr>
        <w:pStyle w:val="ConsPlusNormal"/>
        <w:spacing w:before="220"/>
        <w:ind w:firstLine="540"/>
        <w:jc w:val="both"/>
      </w:pPr>
      <w:r>
        <w:t>8) Государственная поддержка (грант) больших, средних и малых городов - центров культуры и туризма Ленинградской области.</w:t>
      </w:r>
    </w:p>
    <w:p w:rsidR="00785C4E" w:rsidRDefault="00785C4E">
      <w:pPr>
        <w:pStyle w:val="ConsPlusNormal"/>
        <w:spacing w:before="220"/>
        <w:ind w:firstLine="540"/>
        <w:jc w:val="both"/>
      </w:pPr>
      <w:r>
        <w:t>9) Обеспечение деятельности государственных учреждений культуры.</w:t>
      </w:r>
    </w:p>
    <w:p w:rsidR="00785C4E" w:rsidRDefault="00785C4E">
      <w:pPr>
        <w:pStyle w:val="ConsPlusNormal"/>
        <w:spacing w:before="220"/>
        <w:ind w:firstLine="540"/>
        <w:jc w:val="both"/>
      </w:pPr>
      <w:r>
        <w:t>10)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785C4E" w:rsidRDefault="00785C4E">
      <w:pPr>
        <w:pStyle w:val="ConsPlusNormal"/>
        <w:spacing w:before="220"/>
        <w:ind w:firstLine="540"/>
        <w:jc w:val="both"/>
      </w:pPr>
      <w:r>
        <w:t>В 2016-2019 гг. в рамках подпрограммы реализуются 3 основных мероприятия:</w:t>
      </w:r>
    </w:p>
    <w:p w:rsidR="00785C4E" w:rsidRDefault="00785C4E">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1) Сохранение объектов нематериального культурного наследия.</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обеспечение деятельности государственных учреждений культуры в сфере сохранения и развития народной культуры и самодеятельного творчества;</w:t>
      </w:r>
    </w:p>
    <w:p w:rsidR="00785C4E" w:rsidRDefault="00785C4E">
      <w:pPr>
        <w:pStyle w:val="ConsPlusNormal"/>
        <w:spacing w:before="220"/>
        <w:ind w:firstLine="540"/>
        <w:jc w:val="both"/>
      </w:pPr>
      <w:r>
        <w:t>- поддержка талантливой молодежи (вручение премии Губернатора Ленинградской области).</w:t>
      </w:r>
    </w:p>
    <w:p w:rsidR="00785C4E" w:rsidRDefault="00785C4E">
      <w:pPr>
        <w:pStyle w:val="ConsPlusNormal"/>
        <w:spacing w:before="220"/>
        <w:ind w:firstLine="540"/>
        <w:jc w:val="both"/>
      </w:pPr>
      <w:r>
        <w:t>2) Поддержка творческих проектов в области культуры и искусств.</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поддержка и организация проектов, направленных на развитие традиционной культуры Ленинградской области;</w:t>
      </w:r>
    </w:p>
    <w:p w:rsidR="00785C4E" w:rsidRDefault="00785C4E">
      <w:pPr>
        <w:pStyle w:val="ConsPlusNormal"/>
        <w:spacing w:before="220"/>
        <w:ind w:firstLine="540"/>
        <w:jc w:val="both"/>
      </w:pPr>
      <w:r>
        <w:t>- организация творческих проектов, посвященных Великой Отечественной войне, а также патриотической направленности;</w:t>
      </w:r>
    </w:p>
    <w:p w:rsidR="00785C4E" w:rsidRDefault="00785C4E">
      <w:pPr>
        <w:pStyle w:val="ConsPlusNormal"/>
        <w:spacing w:before="220"/>
        <w:ind w:firstLine="540"/>
        <w:jc w:val="both"/>
      </w:pPr>
      <w:r>
        <w:t>- проведение мероприятий, посвященных значимым событиям культуры, истории России и Ленинградской области, крупным юбилейным датам, социальной проблематике, продвижению культурных брендов Ленинградской области и т.п.;</w:t>
      </w:r>
    </w:p>
    <w:p w:rsidR="00785C4E" w:rsidRDefault="00785C4E">
      <w:pPr>
        <w:pStyle w:val="ConsPlusNormal"/>
        <w:spacing w:before="220"/>
        <w:ind w:firstLine="540"/>
        <w:jc w:val="both"/>
      </w:pPr>
      <w:r>
        <w:t>- противодействие злоупотреблению наркотиками и их незаконному обороту;</w:t>
      </w:r>
    </w:p>
    <w:p w:rsidR="00785C4E" w:rsidRDefault="00785C4E">
      <w:pPr>
        <w:pStyle w:val="ConsPlusNormal"/>
        <w:spacing w:before="220"/>
        <w:ind w:firstLine="540"/>
        <w:jc w:val="both"/>
      </w:pPr>
      <w:r>
        <w:t>- укрепление института семьи, духовно-нравственных традиций семейных отношений;</w:t>
      </w:r>
    </w:p>
    <w:p w:rsidR="00785C4E" w:rsidRDefault="00785C4E">
      <w:pPr>
        <w:pStyle w:val="ConsPlusNormal"/>
        <w:spacing w:before="220"/>
        <w:ind w:firstLine="540"/>
        <w:jc w:val="both"/>
      </w:pPr>
      <w:r>
        <w:t>- 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w:t>
      </w:r>
    </w:p>
    <w:p w:rsidR="00785C4E" w:rsidRDefault="00785C4E">
      <w:pPr>
        <w:pStyle w:val="ConsPlusNormal"/>
        <w:spacing w:before="220"/>
        <w:ind w:firstLine="540"/>
        <w:jc w:val="both"/>
      </w:pPr>
      <w:r>
        <w:t>- поддержка декоративно-прикладного искусства и народных художественных промыслов;</w:t>
      </w:r>
    </w:p>
    <w:p w:rsidR="00785C4E" w:rsidRDefault="00785C4E">
      <w:pPr>
        <w:pStyle w:val="ConsPlusNormal"/>
        <w:spacing w:before="220"/>
        <w:ind w:firstLine="540"/>
        <w:jc w:val="both"/>
      </w:pPr>
      <w:r>
        <w:t>- проведение конкурсов в сфере культуры и искусства.</w:t>
      </w:r>
    </w:p>
    <w:p w:rsidR="00785C4E" w:rsidRDefault="00785C4E">
      <w:pPr>
        <w:pStyle w:val="ConsPlusNormal"/>
        <w:spacing w:before="220"/>
        <w:ind w:firstLine="540"/>
        <w:jc w:val="both"/>
      </w:pPr>
      <w:r>
        <w:t>3) Поддержка дополнительного образования в сфере культуры.</w:t>
      </w:r>
    </w:p>
    <w:p w:rsidR="00785C4E" w:rsidRDefault="00785C4E">
      <w:pPr>
        <w:pStyle w:val="ConsPlusNormal"/>
        <w:spacing w:before="220"/>
        <w:ind w:firstLine="540"/>
        <w:jc w:val="both"/>
      </w:pPr>
      <w:r>
        <w:t>В рамках данного основного мероприятия реализуется мероприятие "Выявление и поддержка молодых дарований".</w:t>
      </w:r>
    </w:p>
    <w:p w:rsidR="00785C4E" w:rsidRDefault="00785C4E">
      <w:pPr>
        <w:pStyle w:val="ConsPlusNormal"/>
        <w:ind w:firstLine="540"/>
        <w:jc w:val="both"/>
      </w:pPr>
    </w:p>
    <w:p w:rsidR="00785C4E" w:rsidRDefault="00785C4E">
      <w:pPr>
        <w:pStyle w:val="ConsPlusNormal"/>
        <w:jc w:val="center"/>
        <w:outlineLvl w:val="2"/>
      </w:pPr>
      <w:r>
        <w:t>5. Информация о ресурсном обеспечении подпрограммы</w:t>
      </w:r>
    </w:p>
    <w:p w:rsidR="00785C4E" w:rsidRDefault="00785C4E">
      <w:pPr>
        <w:pStyle w:val="ConsPlusNormal"/>
        <w:jc w:val="center"/>
      </w:pPr>
      <w:r>
        <w:lastRenderedPageBreak/>
        <w:t xml:space="preserve">(в ред. </w:t>
      </w:r>
      <w:hyperlink r:id="rId213"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29.11.2017 N 504)</w:t>
      </w:r>
    </w:p>
    <w:p w:rsidR="00785C4E" w:rsidRDefault="00785C4E">
      <w:pPr>
        <w:pStyle w:val="ConsPlusNormal"/>
        <w:jc w:val="center"/>
      </w:pPr>
    </w:p>
    <w:p w:rsidR="00785C4E" w:rsidRDefault="00785C4E">
      <w:pPr>
        <w:pStyle w:val="ConsPlusNormal"/>
        <w:ind w:firstLine="540"/>
        <w:jc w:val="both"/>
      </w:pPr>
      <w:r>
        <w:t>Общий объем финансирования составит 488474,09 тыс. рублей, в том числе:</w:t>
      </w:r>
    </w:p>
    <w:p w:rsidR="00785C4E" w:rsidRDefault="00785C4E">
      <w:pPr>
        <w:pStyle w:val="ConsPlusNormal"/>
        <w:spacing w:before="220"/>
        <w:ind w:firstLine="540"/>
        <w:jc w:val="both"/>
      </w:pPr>
      <w:r>
        <w:t>федеральный бюджет - 2700,00 тыс. рублей,</w:t>
      </w:r>
    </w:p>
    <w:p w:rsidR="00785C4E" w:rsidRDefault="00785C4E">
      <w:pPr>
        <w:pStyle w:val="ConsPlusNormal"/>
        <w:spacing w:before="220"/>
        <w:ind w:firstLine="540"/>
        <w:jc w:val="both"/>
      </w:pPr>
      <w:r>
        <w:t>областной бюджет - 484605,99 тыс. рублей,</w:t>
      </w:r>
    </w:p>
    <w:p w:rsidR="00785C4E" w:rsidRDefault="00785C4E">
      <w:pPr>
        <w:pStyle w:val="ConsPlusNormal"/>
        <w:spacing w:before="220"/>
        <w:ind w:firstLine="540"/>
        <w:jc w:val="both"/>
      </w:pPr>
      <w:r>
        <w:t>местный бюджет - 1168,10 тыс. рублей;</w:t>
      </w:r>
    </w:p>
    <w:p w:rsidR="00785C4E" w:rsidRDefault="00785C4E">
      <w:pPr>
        <w:pStyle w:val="ConsPlusNormal"/>
        <w:spacing w:before="220"/>
        <w:ind w:firstLine="540"/>
        <w:jc w:val="both"/>
      </w:pPr>
      <w:r>
        <w:t>2014 год - 42279,49 тыс. рублей, в том числе:</w:t>
      </w:r>
    </w:p>
    <w:p w:rsidR="00785C4E" w:rsidRDefault="00785C4E">
      <w:pPr>
        <w:pStyle w:val="ConsPlusNormal"/>
        <w:spacing w:before="220"/>
        <w:ind w:firstLine="540"/>
        <w:jc w:val="both"/>
      </w:pPr>
      <w:r>
        <w:t>федеральный бюджет - 850,00 тыс. рублей,</w:t>
      </w:r>
    </w:p>
    <w:p w:rsidR="00785C4E" w:rsidRDefault="00785C4E">
      <w:pPr>
        <w:pStyle w:val="ConsPlusNormal"/>
        <w:spacing w:before="220"/>
        <w:ind w:firstLine="540"/>
        <w:jc w:val="both"/>
      </w:pPr>
      <w:r>
        <w:t>областной бюджет - 40954,99 тыс. рублей,</w:t>
      </w:r>
    </w:p>
    <w:p w:rsidR="00785C4E" w:rsidRDefault="00785C4E">
      <w:pPr>
        <w:pStyle w:val="ConsPlusNormal"/>
        <w:spacing w:before="220"/>
        <w:ind w:firstLine="540"/>
        <w:jc w:val="both"/>
      </w:pPr>
      <w:r>
        <w:t>местный бюджет - 474,50 тыс. рублей;</w:t>
      </w:r>
    </w:p>
    <w:p w:rsidR="00785C4E" w:rsidRDefault="00785C4E">
      <w:pPr>
        <w:pStyle w:val="ConsPlusNormal"/>
        <w:spacing w:before="220"/>
        <w:ind w:firstLine="540"/>
        <w:jc w:val="both"/>
      </w:pPr>
      <w:r>
        <w:t>2015 год - 86192,40 тыс. рублей, в том числе:</w:t>
      </w:r>
    </w:p>
    <w:p w:rsidR="00785C4E" w:rsidRDefault="00785C4E">
      <w:pPr>
        <w:pStyle w:val="ConsPlusNormal"/>
        <w:spacing w:before="220"/>
        <w:ind w:firstLine="540"/>
        <w:jc w:val="both"/>
      </w:pPr>
      <w:r>
        <w:t>федеральный бюджет - 900,00 тыс. рублей,</w:t>
      </w:r>
    </w:p>
    <w:p w:rsidR="00785C4E" w:rsidRDefault="00785C4E">
      <w:pPr>
        <w:pStyle w:val="ConsPlusNormal"/>
        <w:spacing w:before="220"/>
        <w:ind w:firstLine="540"/>
        <w:jc w:val="both"/>
      </w:pPr>
      <w:r>
        <w:t>областной бюджет - 84598,80 тыс. рублей,</w:t>
      </w:r>
    </w:p>
    <w:p w:rsidR="00785C4E" w:rsidRDefault="00785C4E">
      <w:pPr>
        <w:pStyle w:val="ConsPlusNormal"/>
        <w:spacing w:before="220"/>
        <w:ind w:firstLine="540"/>
        <w:jc w:val="both"/>
      </w:pPr>
      <w:r>
        <w:t>местный бюджет - 693,60 тыс. рублей;</w:t>
      </w:r>
    </w:p>
    <w:p w:rsidR="00785C4E" w:rsidRDefault="00785C4E">
      <w:pPr>
        <w:pStyle w:val="ConsPlusNormal"/>
        <w:spacing w:before="220"/>
        <w:ind w:firstLine="540"/>
        <w:jc w:val="both"/>
      </w:pPr>
      <w:r>
        <w:t>2016 год - 75982,50 тыс. рублей, в том числе:</w:t>
      </w:r>
    </w:p>
    <w:p w:rsidR="00785C4E" w:rsidRDefault="00785C4E">
      <w:pPr>
        <w:pStyle w:val="ConsPlusNormal"/>
        <w:spacing w:before="220"/>
        <w:ind w:firstLine="540"/>
        <w:jc w:val="both"/>
      </w:pPr>
      <w:r>
        <w:t>областной бюджет - 75032,50 тыс. рублей,</w:t>
      </w:r>
    </w:p>
    <w:p w:rsidR="00785C4E" w:rsidRDefault="00785C4E">
      <w:pPr>
        <w:pStyle w:val="ConsPlusNormal"/>
        <w:spacing w:before="220"/>
        <w:ind w:firstLine="540"/>
        <w:jc w:val="both"/>
      </w:pPr>
      <w:r>
        <w:t>федеральный бюджет - 950,00 тыс. рублей;</w:t>
      </w:r>
    </w:p>
    <w:p w:rsidR="00785C4E" w:rsidRDefault="00785C4E">
      <w:pPr>
        <w:pStyle w:val="ConsPlusNormal"/>
        <w:spacing w:before="220"/>
        <w:ind w:firstLine="540"/>
        <w:jc w:val="both"/>
      </w:pPr>
      <w:r>
        <w:t>2017 год - 112888,50 тыс. рублей, в том числе областной бюджет 112888,50 тыс. рублей;</w:t>
      </w:r>
    </w:p>
    <w:p w:rsidR="00785C4E" w:rsidRDefault="00785C4E">
      <w:pPr>
        <w:pStyle w:val="ConsPlusNormal"/>
        <w:spacing w:before="220"/>
        <w:ind w:firstLine="540"/>
        <w:jc w:val="both"/>
      </w:pPr>
      <w:r>
        <w:t>2018 год - 84773,40 тыс. рублей, в том числе областной бюджет 84773,40 тыс. рублей;</w:t>
      </w:r>
    </w:p>
    <w:p w:rsidR="00785C4E" w:rsidRDefault="00785C4E">
      <w:pPr>
        <w:pStyle w:val="ConsPlusNormal"/>
        <w:spacing w:before="220"/>
        <w:ind w:firstLine="540"/>
        <w:jc w:val="both"/>
      </w:pPr>
      <w:r>
        <w:t>2019 год - 86357,80 тыс. рублей, в том числе областной бюджет 86357,80 тыс. рублей.</w:t>
      </w:r>
    </w:p>
    <w:p w:rsidR="00785C4E" w:rsidRDefault="00785C4E">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4271" w:history="1">
        <w:r>
          <w:rPr>
            <w:color w:val="0000FF"/>
          </w:rPr>
          <w:t>таблицах 6.1</w:t>
        </w:r>
      </w:hyperlink>
      <w:r>
        <w:t xml:space="preserve"> и </w:t>
      </w:r>
      <w:hyperlink w:anchor="P6050" w:history="1">
        <w:r>
          <w:rPr>
            <w:color w:val="0000FF"/>
          </w:rPr>
          <w:t>6.2</w:t>
        </w:r>
      </w:hyperlink>
      <w:r>
        <w:t xml:space="preserve"> к государственной программе.</w:t>
      </w:r>
    </w:p>
    <w:p w:rsidR="00785C4E" w:rsidRDefault="00785C4E">
      <w:pPr>
        <w:pStyle w:val="ConsPlusNormal"/>
        <w:ind w:firstLine="540"/>
        <w:jc w:val="both"/>
      </w:pPr>
    </w:p>
    <w:p w:rsidR="00785C4E" w:rsidRDefault="00785C4E">
      <w:pPr>
        <w:pStyle w:val="ConsPlusNormal"/>
        <w:jc w:val="center"/>
        <w:outlineLvl w:val="1"/>
      </w:pPr>
      <w:bookmarkStart w:id="6" w:name="P1210"/>
      <w:bookmarkEnd w:id="6"/>
      <w:r>
        <w:t>Подпрограмма</w:t>
      </w:r>
    </w:p>
    <w:p w:rsidR="00785C4E" w:rsidRDefault="00785C4E">
      <w:pPr>
        <w:pStyle w:val="ConsPlusNormal"/>
        <w:jc w:val="center"/>
      </w:pPr>
      <w:r>
        <w:t>государственной программы Ленинградской области</w:t>
      </w:r>
    </w:p>
    <w:p w:rsidR="00785C4E" w:rsidRDefault="00785C4E">
      <w:pPr>
        <w:pStyle w:val="ConsPlusNormal"/>
        <w:jc w:val="center"/>
      </w:pPr>
      <w:r>
        <w:t>"Развитие культуры в Ленинградской области"</w:t>
      </w:r>
    </w:p>
    <w:p w:rsidR="00785C4E" w:rsidRDefault="00785C4E">
      <w:pPr>
        <w:pStyle w:val="ConsPlusNormal"/>
        <w:jc w:val="center"/>
      </w:pPr>
      <w:r>
        <w:t>"Обеспечение условий реализации государственной программы"</w:t>
      </w:r>
    </w:p>
    <w:p w:rsidR="00785C4E" w:rsidRDefault="00785C4E">
      <w:pPr>
        <w:pStyle w:val="ConsPlusNormal"/>
        <w:jc w:val="center"/>
      </w:pPr>
    </w:p>
    <w:p w:rsidR="00785C4E" w:rsidRDefault="00785C4E">
      <w:pPr>
        <w:pStyle w:val="ConsPlusNormal"/>
        <w:jc w:val="center"/>
        <w:outlineLvl w:val="2"/>
      </w:pPr>
      <w:r>
        <w:t>ПАСПОРТ</w:t>
      </w:r>
    </w:p>
    <w:p w:rsidR="00785C4E" w:rsidRDefault="00785C4E">
      <w:pPr>
        <w:pStyle w:val="ConsPlusNormal"/>
        <w:jc w:val="center"/>
      </w:pPr>
      <w:r>
        <w:t>подпрограммы "Обеспечение условий реализации</w:t>
      </w:r>
    </w:p>
    <w:p w:rsidR="00785C4E" w:rsidRDefault="00785C4E">
      <w:pPr>
        <w:pStyle w:val="ConsPlusNormal"/>
        <w:jc w:val="center"/>
      </w:pPr>
      <w:r>
        <w:t>государственной программы"</w:t>
      </w:r>
    </w:p>
    <w:p w:rsidR="00785C4E" w:rsidRDefault="00785C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85C4E">
        <w:tc>
          <w:tcPr>
            <w:tcW w:w="1928" w:type="dxa"/>
          </w:tcPr>
          <w:p w:rsidR="00785C4E" w:rsidRDefault="00785C4E">
            <w:pPr>
              <w:pStyle w:val="ConsPlusNormal"/>
            </w:pPr>
            <w:r>
              <w:t>Полное наименование</w:t>
            </w:r>
          </w:p>
        </w:tc>
        <w:tc>
          <w:tcPr>
            <w:tcW w:w="7143" w:type="dxa"/>
          </w:tcPr>
          <w:p w:rsidR="00785C4E" w:rsidRDefault="00785C4E">
            <w:pPr>
              <w:pStyle w:val="ConsPlusNormal"/>
              <w:jc w:val="both"/>
            </w:pPr>
            <w:r>
              <w:t>подпрограмма "Обеспечение условий реализации государственной программы"</w:t>
            </w:r>
          </w:p>
        </w:tc>
      </w:tr>
      <w:tr w:rsidR="00785C4E">
        <w:tc>
          <w:tcPr>
            <w:tcW w:w="1928" w:type="dxa"/>
          </w:tcPr>
          <w:p w:rsidR="00785C4E" w:rsidRDefault="00785C4E">
            <w:pPr>
              <w:pStyle w:val="ConsPlusNormal"/>
            </w:pPr>
            <w:r>
              <w:t xml:space="preserve">Ответственный исполнитель </w:t>
            </w:r>
            <w:r>
              <w:lastRenderedPageBreak/>
              <w:t>подпрограммы</w:t>
            </w:r>
          </w:p>
        </w:tc>
        <w:tc>
          <w:tcPr>
            <w:tcW w:w="7143" w:type="dxa"/>
          </w:tcPr>
          <w:p w:rsidR="00785C4E" w:rsidRDefault="00785C4E">
            <w:pPr>
              <w:pStyle w:val="ConsPlusNormal"/>
              <w:jc w:val="both"/>
            </w:pPr>
            <w:r>
              <w:lastRenderedPageBreak/>
              <w:t>комитет по культуре Ленинградской области</w:t>
            </w:r>
          </w:p>
        </w:tc>
      </w:tr>
      <w:tr w:rsidR="00785C4E">
        <w:tblPrEx>
          <w:tblBorders>
            <w:insideH w:val="nil"/>
          </w:tblBorders>
        </w:tblPrEx>
        <w:tc>
          <w:tcPr>
            <w:tcW w:w="1928" w:type="dxa"/>
            <w:tcBorders>
              <w:bottom w:val="nil"/>
            </w:tcBorders>
          </w:tcPr>
          <w:p w:rsidR="00785C4E" w:rsidRDefault="00785C4E">
            <w:pPr>
              <w:pStyle w:val="ConsPlusNormal"/>
            </w:pPr>
            <w:r>
              <w:lastRenderedPageBreak/>
              <w:t>Участники подпрограммы</w:t>
            </w:r>
          </w:p>
        </w:tc>
        <w:tc>
          <w:tcPr>
            <w:tcW w:w="7143" w:type="dxa"/>
            <w:tcBorders>
              <w:bottom w:val="nil"/>
            </w:tcBorders>
          </w:tcPr>
          <w:p w:rsidR="00785C4E" w:rsidRDefault="00785C4E">
            <w:pPr>
              <w:pStyle w:val="ConsPlusNormal"/>
              <w:jc w:val="both"/>
            </w:pPr>
            <w:r>
              <w:t>Комитет по культуре Ленинградской области;</w:t>
            </w:r>
          </w:p>
          <w:p w:rsidR="00785C4E" w:rsidRDefault="00785C4E">
            <w:pPr>
              <w:pStyle w:val="ConsPlusNormal"/>
              <w:jc w:val="both"/>
            </w:pPr>
            <w:r>
              <w:t>управление делами Правительства Ленинградской области;</w:t>
            </w:r>
          </w:p>
          <w:p w:rsidR="00785C4E" w:rsidRDefault="00785C4E">
            <w:pPr>
              <w:pStyle w:val="ConsPlusNormal"/>
              <w:jc w:val="both"/>
            </w:pPr>
            <w:r>
              <w:t>подведомственные учреждения, курируемые комитетом по культуре Ленинградской области;</w:t>
            </w:r>
          </w:p>
          <w:p w:rsidR="00785C4E" w:rsidRDefault="00785C4E">
            <w:pPr>
              <w:pStyle w:val="ConsPlusNormal"/>
              <w:jc w:val="both"/>
            </w:pPr>
            <w:r>
              <w:t>администрации муниципальных образований Ленинградской области;</w:t>
            </w:r>
          </w:p>
          <w:p w:rsidR="00785C4E" w:rsidRDefault="00785C4E">
            <w:pPr>
              <w:pStyle w:val="ConsPlusNormal"/>
              <w:jc w:val="both"/>
            </w:pPr>
            <w:r>
              <w:t>комитет по строительству Ленинградской области</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11.12.2014 N 580)</w:t>
            </w:r>
          </w:p>
        </w:tc>
      </w:tr>
      <w:tr w:rsidR="00785C4E">
        <w:tblPrEx>
          <w:tblBorders>
            <w:insideH w:val="nil"/>
          </w:tblBorders>
        </w:tblPrEx>
        <w:tc>
          <w:tcPr>
            <w:tcW w:w="9071" w:type="dxa"/>
            <w:gridSpan w:val="2"/>
            <w:tcBorders>
              <w:bottom w:val="nil"/>
            </w:tcBorders>
          </w:tcPr>
          <w:p w:rsidR="00785C4E" w:rsidRDefault="00785C4E">
            <w:pPr>
              <w:pStyle w:val="ConsPlusNormal"/>
              <w:jc w:val="both"/>
            </w:pPr>
            <w:r>
              <w:t xml:space="preserve">Позиция исключена с 20 июля 2015 года. - </w:t>
            </w:r>
            <w:hyperlink r:id="rId215" w:history="1">
              <w:r>
                <w:rPr>
                  <w:color w:val="0000FF"/>
                </w:rPr>
                <w:t>Постановление</w:t>
              </w:r>
            </w:hyperlink>
            <w:r>
              <w:t xml:space="preserve"> Правительства Ленинградской области от 20.07.2015 N 268</w:t>
            </w:r>
          </w:p>
        </w:tc>
      </w:tr>
      <w:tr w:rsidR="00785C4E">
        <w:tc>
          <w:tcPr>
            <w:tcW w:w="1928" w:type="dxa"/>
          </w:tcPr>
          <w:p w:rsidR="00785C4E" w:rsidRDefault="00785C4E">
            <w:pPr>
              <w:pStyle w:val="ConsPlusNormal"/>
            </w:pPr>
            <w:r>
              <w:t>Цель подпрограммы</w:t>
            </w:r>
          </w:p>
        </w:tc>
        <w:tc>
          <w:tcPr>
            <w:tcW w:w="7143" w:type="dxa"/>
          </w:tcPr>
          <w:p w:rsidR="00785C4E" w:rsidRDefault="00785C4E">
            <w:pPr>
              <w:pStyle w:val="ConsPlusNormal"/>
              <w:jc w:val="both"/>
            </w:pPr>
            <w:r>
              <w:t>создание необходимых условий для эффективной реализации государственной программы</w:t>
            </w:r>
          </w:p>
        </w:tc>
      </w:tr>
      <w:tr w:rsidR="00785C4E">
        <w:tc>
          <w:tcPr>
            <w:tcW w:w="1928" w:type="dxa"/>
          </w:tcPr>
          <w:p w:rsidR="00785C4E" w:rsidRDefault="00785C4E">
            <w:pPr>
              <w:pStyle w:val="ConsPlusNormal"/>
            </w:pPr>
            <w:r>
              <w:t>Задачи подпрограммы</w:t>
            </w:r>
          </w:p>
        </w:tc>
        <w:tc>
          <w:tcPr>
            <w:tcW w:w="7143" w:type="dxa"/>
          </w:tcPr>
          <w:p w:rsidR="00785C4E" w:rsidRDefault="00785C4E">
            <w:pPr>
              <w:pStyle w:val="ConsPlusNormal"/>
              <w:jc w:val="both"/>
            </w:pPr>
            <w:r>
              <w:t>- кадровое и материально-техническое обеспечение учреждений культуры;</w:t>
            </w:r>
          </w:p>
          <w:p w:rsidR="00785C4E" w:rsidRDefault="00785C4E">
            <w:pPr>
              <w:pStyle w:val="ConsPlusNormal"/>
              <w:jc w:val="both"/>
            </w:pPr>
            <w:r>
              <w:t>- внедрение и использование современных технологий предоставления культурных услуг;</w:t>
            </w:r>
          </w:p>
          <w:p w:rsidR="00785C4E" w:rsidRDefault="00785C4E">
            <w:pPr>
              <w:pStyle w:val="ConsPlusNormal"/>
              <w:jc w:val="both"/>
            </w:pPr>
            <w:r>
              <w:t>- совершенствование организационных и управленческих условий реализации государственной программы;</w:t>
            </w:r>
          </w:p>
          <w:p w:rsidR="00785C4E" w:rsidRDefault="00785C4E">
            <w:pPr>
              <w:pStyle w:val="ConsPlusNormal"/>
              <w:jc w:val="both"/>
            </w:pPr>
            <w:r>
              <w:t>- минимизация последствий рисков реализации государственной программы</w:t>
            </w:r>
          </w:p>
        </w:tc>
      </w:tr>
      <w:tr w:rsidR="00785C4E">
        <w:tblPrEx>
          <w:tblBorders>
            <w:insideH w:val="nil"/>
          </w:tblBorders>
        </w:tblPrEx>
        <w:tc>
          <w:tcPr>
            <w:tcW w:w="9071" w:type="dxa"/>
            <w:gridSpan w:val="2"/>
            <w:tcBorders>
              <w:bottom w:val="nil"/>
            </w:tcBorders>
          </w:tcPr>
          <w:p w:rsidR="00785C4E" w:rsidRDefault="00785C4E">
            <w:pPr>
              <w:pStyle w:val="ConsPlusNormal"/>
              <w:jc w:val="both"/>
            </w:pPr>
            <w:r>
              <w:t xml:space="preserve">Позиция исключена с 20 июля 2015 года. - </w:t>
            </w:r>
            <w:hyperlink r:id="rId216" w:history="1">
              <w:r>
                <w:rPr>
                  <w:color w:val="0000FF"/>
                </w:rPr>
                <w:t>Постановление</w:t>
              </w:r>
            </w:hyperlink>
            <w:r>
              <w:t xml:space="preserve"> Правительства Ленинградской области от 20.07.2015 N 268</w:t>
            </w:r>
          </w:p>
        </w:tc>
      </w:tr>
      <w:tr w:rsidR="00785C4E">
        <w:tblPrEx>
          <w:tblBorders>
            <w:insideH w:val="nil"/>
          </w:tblBorders>
        </w:tblPrEx>
        <w:tc>
          <w:tcPr>
            <w:tcW w:w="1928" w:type="dxa"/>
            <w:tcBorders>
              <w:bottom w:val="nil"/>
            </w:tcBorders>
          </w:tcPr>
          <w:p w:rsidR="00785C4E" w:rsidRDefault="00785C4E">
            <w:pPr>
              <w:pStyle w:val="ConsPlusNormal"/>
            </w:pPr>
            <w:r>
              <w:t>Этапы и сроки реализации подпрограммы</w:t>
            </w:r>
          </w:p>
        </w:tc>
        <w:tc>
          <w:tcPr>
            <w:tcW w:w="7143" w:type="dxa"/>
            <w:tcBorders>
              <w:bottom w:val="nil"/>
            </w:tcBorders>
          </w:tcPr>
          <w:p w:rsidR="00785C4E" w:rsidRDefault="00785C4E">
            <w:pPr>
              <w:pStyle w:val="ConsPlusNormal"/>
              <w:jc w:val="both"/>
            </w:pPr>
            <w:r>
              <w:t>Один этап, 2014-2019 годы</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30.12.2016 N 549)</w:t>
            </w:r>
          </w:p>
        </w:tc>
      </w:tr>
      <w:tr w:rsidR="00785C4E">
        <w:tblPrEx>
          <w:tblBorders>
            <w:insideH w:val="nil"/>
          </w:tblBorders>
        </w:tblPrEx>
        <w:tc>
          <w:tcPr>
            <w:tcW w:w="1928" w:type="dxa"/>
            <w:tcBorders>
              <w:bottom w:val="nil"/>
            </w:tcBorders>
          </w:tcPr>
          <w:p w:rsidR="00785C4E" w:rsidRDefault="00785C4E">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785C4E" w:rsidRDefault="00785C4E">
            <w:pPr>
              <w:pStyle w:val="ConsPlusNormal"/>
              <w:jc w:val="both"/>
            </w:pPr>
            <w:r>
              <w:t>Общий объем финансирования составит 6371623,19 тыс. рублей, в том числе:</w:t>
            </w:r>
          </w:p>
          <w:p w:rsidR="00785C4E" w:rsidRDefault="00785C4E">
            <w:pPr>
              <w:pStyle w:val="ConsPlusNormal"/>
              <w:jc w:val="both"/>
            </w:pPr>
            <w:r>
              <w:t>федеральный бюджет - 13425,53 тыс. рублей,</w:t>
            </w:r>
          </w:p>
          <w:p w:rsidR="00785C4E" w:rsidRDefault="00785C4E">
            <w:pPr>
              <w:pStyle w:val="ConsPlusNormal"/>
              <w:jc w:val="both"/>
            </w:pPr>
            <w:r>
              <w:t>областной бюджет - 3899188,59 тыс. рублей,</w:t>
            </w:r>
          </w:p>
          <w:p w:rsidR="00785C4E" w:rsidRDefault="00785C4E">
            <w:pPr>
              <w:pStyle w:val="ConsPlusNormal"/>
              <w:jc w:val="both"/>
            </w:pPr>
            <w:r>
              <w:t>местные бюджеты - 2453006,27 тыс. рублей,</w:t>
            </w:r>
          </w:p>
          <w:p w:rsidR="00785C4E" w:rsidRDefault="00785C4E">
            <w:pPr>
              <w:pStyle w:val="ConsPlusNormal"/>
              <w:jc w:val="both"/>
            </w:pPr>
            <w:r>
              <w:t>прочие источники - 6002,80 тыс. рублей;</w:t>
            </w:r>
          </w:p>
          <w:p w:rsidR="00785C4E" w:rsidRDefault="00785C4E">
            <w:pPr>
              <w:pStyle w:val="ConsPlusNormal"/>
              <w:jc w:val="both"/>
            </w:pPr>
            <w:r>
              <w:t>2014 год - 625392,82 тыс. рублей, в том числе:</w:t>
            </w:r>
          </w:p>
          <w:p w:rsidR="00785C4E" w:rsidRDefault="00785C4E">
            <w:pPr>
              <w:pStyle w:val="ConsPlusNormal"/>
              <w:jc w:val="both"/>
            </w:pPr>
            <w:r>
              <w:t>федеральный бюджет - 123,90 тыс. рублей,</w:t>
            </w:r>
          </w:p>
          <w:p w:rsidR="00785C4E" w:rsidRDefault="00785C4E">
            <w:pPr>
              <w:pStyle w:val="ConsPlusNormal"/>
              <w:jc w:val="both"/>
            </w:pPr>
            <w:r>
              <w:t>областной бюджет - 479566,97 тыс. рублей,</w:t>
            </w:r>
          </w:p>
          <w:p w:rsidR="00785C4E" w:rsidRDefault="00785C4E">
            <w:pPr>
              <w:pStyle w:val="ConsPlusNormal"/>
              <w:jc w:val="both"/>
            </w:pPr>
            <w:r>
              <w:t>местные бюджеты - 139699,15 тыс. рублей,</w:t>
            </w:r>
          </w:p>
          <w:p w:rsidR="00785C4E" w:rsidRDefault="00785C4E">
            <w:pPr>
              <w:pStyle w:val="ConsPlusNormal"/>
              <w:jc w:val="both"/>
            </w:pPr>
            <w:r>
              <w:t>прочие источники - 6002,80 тыс. рублей;</w:t>
            </w:r>
          </w:p>
          <w:p w:rsidR="00785C4E" w:rsidRDefault="00785C4E">
            <w:pPr>
              <w:pStyle w:val="ConsPlusNormal"/>
              <w:jc w:val="both"/>
            </w:pPr>
            <w:r>
              <w:t>2015 год - 655031,28 тыс. рублей, в том числе:</w:t>
            </w:r>
          </w:p>
          <w:p w:rsidR="00785C4E" w:rsidRDefault="00785C4E">
            <w:pPr>
              <w:pStyle w:val="ConsPlusNormal"/>
              <w:jc w:val="both"/>
            </w:pPr>
            <w:r>
              <w:t>федеральный бюджет - 3957,53 тыс. рублей,</w:t>
            </w:r>
          </w:p>
          <w:p w:rsidR="00785C4E" w:rsidRDefault="00785C4E">
            <w:pPr>
              <w:pStyle w:val="ConsPlusNormal"/>
              <w:jc w:val="both"/>
            </w:pPr>
            <w:r>
              <w:t>областной бюджет - 549064,59 тыс. рублей,</w:t>
            </w:r>
          </w:p>
          <w:p w:rsidR="00785C4E" w:rsidRDefault="00785C4E">
            <w:pPr>
              <w:pStyle w:val="ConsPlusNormal"/>
              <w:jc w:val="both"/>
            </w:pPr>
            <w:r>
              <w:t>местные бюджеты - 102009,15 тыс. рублей;</w:t>
            </w:r>
          </w:p>
          <w:p w:rsidR="00785C4E" w:rsidRDefault="00785C4E">
            <w:pPr>
              <w:pStyle w:val="ConsPlusNormal"/>
              <w:jc w:val="both"/>
            </w:pPr>
            <w:r>
              <w:t>2016 год - 801975,23 тыс. рублей, в том числе:</w:t>
            </w:r>
          </w:p>
          <w:p w:rsidR="00785C4E" w:rsidRDefault="00785C4E">
            <w:pPr>
              <w:pStyle w:val="ConsPlusNormal"/>
              <w:jc w:val="both"/>
            </w:pPr>
            <w:r>
              <w:t>федеральный бюджет - 904,00 тыс. рублей,</w:t>
            </w:r>
          </w:p>
          <w:p w:rsidR="00785C4E" w:rsidRDefault="00785C4E">
            <w:pPr>
              <w:pStyle w:val="ConsPlusNormal"/>
              <w:jc w:val="both"/>
            </w:pPr>
            <w:r>
              <w:t>областной бюджет - 410763,93 тыс. рублей,</w:t>
            </w:r>
          </w:p>
          <w:p w:rsidR="00785C4E" w:rsidRDefault="00785C4E">
            <w:pPr>
              <w:pStyle w:val="ConsPlusNormal"/>
              <w:jc w:val="both"/>
            </w:pPr>
            <w:r>
              <w:t>местные бюджеты - 390307,40 тыс. рублей;</w:t>
            </w:r>
          </w:p>
          <w:p w:rsidR="00785C4E" w:rsidRDefault="00785C4E">
            <w:pPr>
              <w:pStyle w:val="ConsPlusNormal"/>
              <w:jc w:val="both"/>
            </w:pPr>
            <w:r>
              <w:t>2017 год - 1324861,37 тыс. рублей, в том числе:</w:t>
            </w:r>
          </w:p>
          <w:p w:rsidR="00785C4E" w:rsidRDefault="00785C4E">
            <w:pPr>
              <w:pStyle w:val="ConsPlusNormal"/>
              <w:jc w:val="both"/>
            </w:pPr>
            <w:r>
              <w:lastRenderedPageBreak/>
              <w:t>федеральный бюджет - 8440,10 тыс. рублей,</w:t>
            </w:r>
          </w:p>
          <w:p w:rsidR="00785C4E" w:rsidRDefault="00785C4E">
            <w:pPr>
              <w:pStyle w:val="ConsPlusNormal"/>
              <w:jc w:val="both"/>
            </w:pPr>
            <w:r>
              <w:t>областной бюджет - 775559,80 тыс. рублей,</w:t>
            </w:r>
          </w:p>
          <w:p w:rsidR="00785C4E" w:rsidRDefault="00785C4E">
            <w:pPr>
              <w:pStyle w:val="ConsPlusNormal"/>
              <w:jc w:val="both"/>
            </w:pPr>
            <w:r>
              <w:t>местные бюджеты - 540861,47 тыс. рублей;</w:t>
            </w:r>
          </w:p>
          <w:p w:rsidR="00785C4E" w:rsidRDefault="00785C4E">
            <w:pPr>
              <w:pStyle w:val="ConsPlusNormal"/>
              <w:jc w:val="both"/>
            </w:pPr>
            <w:r>
              <w:t>2018 год - 1672334,75 тыс. рублей, в том числе:</w:t>
            </w:r>
          </w:p>
          <w:p w:rsidR="00785C4E" w:rsidRDefault="00785C4E">
            <w:pPr>
              <w:pStyle w:val="ConsPlusNormal"/>
              <w:jc w:val="both"/>
            </w:pPr>
            <w:r>
              <w:t>областной бюджет - 988556,70 тыс. рублей,</w:t>
            </w:r>
          </w:p>
          <w:p w:rsidR="00785C4E" w:rsidRDefault="00785C4E">
            <w:pPr>
              <w:pStyle w:val="ConsPlusNormal"/>
              <w:jc w:val="both"/>
            </w:pPr>
            <w:r>
              <w:t>местные бюджеты - 683778,05 тыс. рублей;</w:t>
            </w:r>
          </w:p>
          <w:p w:rsidR="00785C4E" w:rsidRDefault="00785C4E">
            <w:pPr>
              <w:pStyle w:val="ConsPlusNormal"/>
              <w:jc w:val="both"/>
            </w:pPr>
            <w:r>
              <w:t>2019 год - 1292027,75 тыс. рублей, в том числе:</w:t>
            </w:r>
          </w:p>
          <w:p w:rsidR="00785C4E" w:rsidRDefault="00785C4E">
            <w:pPr>
              <w:pStyle w:val="ConsPlusNormal"/>
              <w:jc w:val="both"/>
            </w:pPr>
            <w:r>
              <w:t>областной бюджет - 695676,70 тыс. рублей,</w:t>
            </w:r>
          </w:p>
          <w:p w:rsidR="00785C4E" w:rsidRDefault="00785C4E">
            <w:pPr>
              <w:pStyle w:val="ConsPlusNormal"/>
              <w:jc w:val="both"/>
            </w:pPr>
            <w:r>
              <w:t>местные бюджеты - 596351,05 тыс. рублей</w:t>
            </w:r>
          </w:p>
        </w:tc>
      </w:tr>
      <w:tr w:rsidR="00785C4E">
        <w:tblPrEx>
          <w:tblBorders>
            <w:insideH w:val="nil"/>
          </w:tblBorders>
        </w:tblPrEx>
        <w:tc>
          <w:tcPr>
            <w:tcW w:w="9071" w:type="dxa"/>
            <w:gridSpan w:val="2"/>
            <w:tcBorders>
              <w:top w:val="nil"/>
            </w:tcBorders>
          </w:tcPr>
          <w:p w:rsidR="00785C4E" w:rsidRDefault="00785C4E">
            <w:pPr>
              <w:pStyle w:val="ConsPlusNormal"/>
              <w:jc w:val="both"/>
            </w:pPr>
            <w:r>
              <w:lastRenderedPageBreak/>
              <w:t xml:space="preserve">(в ред. Постановлений Правительства Ленинградской области от 29.11.2017 </w:t>
            </w:r>
            <w:hyperlink r:id="rId218" w:history="1">
              <w:r>
                <w:rPr>
                  <w:color w:val="0000FF"/>
                </w:rPr>
                <w:t>N 504</w:t>
              </w:r>
            </w:hyperlink>
            <w:r>
              <w:t xml:space="preserve">, от 22.12.2017 </w:t>
            </w:r>
            <w:hyperlink r:id="rId219" w:history="1">
              <w:r>
                <w:rPr>
                  <w:color w:val="0000FF"/>
                </w:rPr>
                <w:t>N 589</w:t>
              </w:r>
            </w:hyperlink>
            <w:r>
              <w:t>)</w:t>
            </w:r>
          </w:p>
        </w:tc>
      </w:tr>
      <w:tr w:rsidR="00785C4E">
        <w:tblPrEx>
          <w:tblBorders>
            <w:insideH w:val="nil"/>
          </w:tblBorders>
        </w:tblPrEx>
        <w:tc>
          <w:tcPr>
            <w:tcW w:w="1928" w:type="dxa"/>
            <w:tcBorders>
              <w:bottom w:val="nil"/>
            </w:tcBorders>
          </w:tcPr>
          <w:p w:rsidR="00785C4E" w:rsidRDefault="00785C4E">
            <w:pPr>
              <w:pStyle w:val="ConsPlusNormal"/>
            </w:pPr>
            <w:r>
              <w:t>Ожидаемые результаты реализации подпрограммы</w:t>
            </w:r>
          </w:p>
        </w:tc>
        <w:tc>
          <w:tcPr>
            <w:tcW w:w="7143" w:type="dxa"/>
            <w:tcBorders>
              <w:bottom w:val="nil"/>
            </w:tcBorders>
          </w:tcPr>
          <w:p w:rsidR="00785C4E" w:rsidRDefault="00785C4E">
            <w:pPr>
              <w:pStyle w:val="ConsPlusNormal"/>
              <w:jc w:val="both"/>
            </w:pPr>
            <w:r>
              <w:t>Выполнение работ по капитальному ремонту на объектах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 не менее 15 объектов в год;</w:t>
            </w:r>
          </w:p>
          <w:p w:rsidR="00785C4E" w:rsidRDefault="00785C4E">
            <w:pPr>
              <w:pStyle w:val="ConsPlusNormal"/>
              <w:jc w:val="both"/>
            </w:pPr>
            <w:r>
              <w:t>укрепление материально-технической базы учреждений, подведомственных комитету по культуре Ленинградской области, - не менее семи учреждений в год;</w:t>
            </w:r>
          </w:p>
          <w:p w:rsidR="00785C4E" w:rsidRDefault="00785C4E">
            <w:pPr>
              <w:pStyle w:val="ConsPlusNormal"/>
              <w:jc w:val="both"/>
            </w:pPr>
            <w:r>
              <w:t>отношение средней заработной платы работников культуры к средней заработной плате по Ленинградской области к концу 2018 года - 100 проц.;</w:t>
            </w:r>
          </w:p>
          <w:p w:rsidR="00785C4E" w:rsidRDefault="00785C4E">
            <w:pPr>
              <w:pStyle w:val="ConsPlusNormal"/>
              <w:jc w:val="both"/>
            </w:pPr>
            <w:r>
              <w:t>совершенствование системы подготовки кадров и их социального обеспечения путем поддержания числа работников учреждений культуры, прошедших повышение квалификации и переподготовку, - 100 чел. ежегодно;</w:t>
            </w:r>
          </w:p>
          <w:p w:rsidR="00785C4E" w:rsidRDefault="00785C4E">
            <w:pPr>
              <w:pStyle w:val="ConsPlusNormal"/>
              <w:jc w:val="both"/>
            </w:pPr>
            <w:r>
              <w:t>усиление присутствия учреждений культуры в цифровой среде, создание необходимых условий для активизации инвестиционной деятельности в сфере культуры, модернизация не менее шести информационных систем к 2019 году;</w:t>
            </w:r>
          </w:p>
          <w:p w:rsidR="00785C4E" w:rsidRDefault="00785C4E">
            <w:pPr>
              <w:pStyle w:val="ConsPlusNormal"/>
              <w:jc w:val="both"/>
            </w:pPr>
            <w:r>
              <w:t>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 - два учреждения к 2019 году;</w:t>
            </w:r>
          </w:p>
          <w:p w:rsidR="00785C4E" w:rsidRDefault="00785C4E">
            <w:pPr>
              <w:pStyle w:val="ConsPlusNormal"/>
              <w:jc w:val="both"/>
            </w:pPr>
            <w:r>
              <w:t>строительство экспозиционно-выставочного павильона "Прорыв" в комплексе музея-заповедника "Прорыв блокады Ленинграда";</w:t>
            </w:r>
          </w:p>
          <w:p w:rsidR="00785C4E" w:rsidRDefault="00785C4E">
            <w:pPr>
              <w:pStyle w:val="ConsPlusNormal"/>
              <w:jc w:val="both"/>
            </w:pPr>
            <w:r>
              <w:t>строительство объекта "Муниципальное казенное образовательное учреждение дополнительного образования детей "Тосненская детская школа искусств";</w:t>
            </w:r>
          </w:p>
          <w:p w:rsidR="00785C4E" w:rsidRDefault="00785C4E">
            <w:pPr>
              <w:pStyle w:val="ConsPlusNormal"/>
              <w:jc w:val="both"/>
            </w:pPr>
            <w:r>
              <w:t>строительство репетиционного зала МБОУ ДОД "Сосновоборская детская школа искусств "Балтика";</w:t>
            </w:r>
          </w:p>
          <w:p w:rsidR="00785C4E" w:rsidRDefault="00785C4E">
            <w:pPr>
              <w:pStyle w:val="ConsPlusNormal"/>
              <w:jc w:val="both"/>
            </w:pPr>
            <w:r>
              <w:t>реконструкция здания начальной школы под МКОУ ДОД "Никольская детская школа искусств" и муниципальное учреждение культуры "Никольская городская библиотека";</w:t>
            </w:r>
          </w:p>
          <w:p w:rsidR="00785C4E" w:rsidRDefault="00785C4E">
            <w:pPr>
              <w:pStyle w:val="ConsPlusNormal"/>
              <w:jc w:val="both"/>
            </w:pPr>
            <w:r>
              <w:t>строительство Вепсского центра фольклора и ремесел;</w:t>
            </w:r>
          </w:p>
          <w:p w:rsidR="00785C4E" w:rsidRDefault="00785C4E">
            <w:pPr>
              <w:pStyle w:val="ConsPlusNormal"/>
              <w:jc w:val="both"/>
            </w:pPr>
            <w:r>
              <w:t>реконструкция помещения бывшего здания Дома офицеров в г. Сертолово под ДШИ</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30.12.2016 N 549)</w:t>
            </w:r>
          </w:p>
        </w:tc>
      </w:tr>
    </w:tbl>
    <w:p w:rsidR="00785C4E" w:rsidRDefault="00785C4E">
      <w:pPr>
        <w:pStyle w:val="ConsPlusNormal"/>
      </w:pPr>
    </w:p>
    <w:p w:rsidR="00785C4E" w:rsidRDefault="00785C4E">
      <w:pPr>
        <w:pStyle w:val="ConsPlusNormal"/>
        <w:jc w:val="center"/>
        <w:outlineLvl w:val="2"/>
      </w:pPr>
      <w:r>
        <w:t>1. Общая характеристика, основные проблемы и прогноз</w:t>
      </w:r>
    </w:p>
    <w:p w:rsidR="00785C4E" w:rsidRDefault="00785C4E">
      <w:pPr>
        <w:pStyle w:val="ConsPlusNormal"/>
        <w:jc w:val="center"/>
      </w:pPr>
      <w:r>
        <w:t>развития сферы регулирования подпрограммы</w:t>
      </w:r>
    </w:p>
    <w:p w:rsidR="00785C4E" w:rsidRDefault="00785C4E">
      <w:pPr>
        <w:pStyle w:val="ConsPlusNormal"/>
        <w:ind w:firstLine="540"/>
        <w:jc w:val="both"/>
      </w:pPr>
    </w:p>
    <w:p w:rsidR="00785C4E" w:rsidRDefault="00785C4E">
      <w:pPr>
        <w:pStyle w:val="ConsPlusNormal"/>
        <w:ind w:firstLine="540"/>
        <w:jc w:val="both"/>
      </w:pPr>
      <w:r>
        <w:t>Подпрограмма "Обеспечение условий реализации Программы" направлена на решение задачи 2 "Создание благоприятных условий устойчивого развития сферы культуры". При этом данная подпрограмма оказывает влияние также на все остальные подпрограммы, осуществляемые в рамках Программы.</w:t>
      </w:r>
    </w:p>
    <w:p w:rsidR="00785C4E" w:rsidRDefault="00785C4E">
      <w:pPr>
        <w:pStyle w:val="ConsPlusNormal"/>
        <w:spacing w:before="220"/>
        <w:ind w:firstLine="540"/>
        <w:jc w:val="both"/>
      </w:pPr>
      <w:r>
        <w:t>Целью подпрограммы является создание необходимых условий для эффективной реализации государственной программы.</w:t>
      </w:r>
    </w:p>
    <w:p w:rsidR="00785C4E" w:rsidRDefault="00785C4E">
      <w:pPr>
        <w:pStyle w:val="ConsPlusNormal"/>
        <w:spacing w:before="220"/>
        <w:ind w:firstLine="540"/>
        <w:jc w:val="both"/>
      </w:pPr>
      <w:r>
        <w:t>Для достижения данной цели предусмотрено решение следующих задач:</w:t>
      </w:r>
    </w:p>
    <w:p w:rsidR="00785C4E" w:rsidRDefault="00785C4E">
      <w:pPr>
        <w:pStyle w:val="ConsPlusNormal"/>
        <w:spacing w:before="220"/>
        <w:ind w:firstLine="540"/>
        <w:jc w:val="both"/>
      </w:pPr>
      <w:r>
        <w:t>обеспечение эффективного управления Программой и развитие отраслевой инфраструктуры;</w:t>
      </w:r>
    </w:p>
    <w:p w:rsidR="00785C4E" w:rsidRDefault="00785C4E">
      <w:pPr>
        <w:pStyle w:val="ConsPlusNormal"/>
        <w:spacing w:before="220"/>
        <w:ind w:firstLine="540"/>
        <w:jc w:val="both"/>
      </w:pPr>
      <w:r>
        <w:t>интеграция муниципальных программ развития сферы культуры в Программу;</w:t>
      </w:r>
    </w:p>
    <w:p w:rsidR="00785C4E" w:rsidRDefault="00785C4E">
      <w:pPr>
        <w:pStyle w:val="ConsPlusNormal"/>
        <w:spacing w:before="220"/>
        <w:ind w:firstLine="540"/>
        <w:jc w:val="both"/>
      </w:pPr>
      <w:r>
        <w:t>повышение эффективности прикладных исследований в сфере культуры;</w:t>
      </w:r>
    </w:p>
    <w:p w:rsidR="00785C4E" w:rsidRDefault="00785C4E">
      <w:pPr>
        <w:pStyle w:val="ConsPlusNormal"/>
        <w:spacing w:before="220"/>
        <w:ind w:firstLine="540"/>
        <w:jc w:val="both"/>
      </w:pPr>
      <w:r>
        <w:t>обеспечение условий реализации прочих мероприятий организационного характера, в том числе во взаимодействии с другими органами исполнительной власти Ленинградской области.</w:t>
      </w:r>
    </w:p>
    <w:p w:rsidR="00785C4E" w:rsidRDefault="00785C4E">
      <w:pPr>
        <w:pStyle w:val="ConsPlusNormal"/>
        <w:spacing w:before="220"/>
        <w:ind w:firstLine="540"/>
        <w:jc w:val="both"/>
      </w:pPr>
      <w:r>
        <w:t>Сфера реализации подпрограммы охватывает:</w:t>
      </w:r>
    </w:p>
    <w:p w:rsidR="00785C4E" w:rsidRDefault="00785C4E">
      <w:pPr>
        <w:pStyle w:val="ConsPlusNormal"/>
        <w:spacing w:before="220"/>
        <w:ind w:firstLine="540"/>
        <w:jc w:val="both"/>
      </w:pPr>
      <w:r>
        <w:t>развитие инфраструктуры и системы управления в сфере культуры;</w:t>
      </w:r>
    </w:p>
    <w:p w:rsidR="00785C4E" w:rsidRDefault="00785C4E">
      <w:pPr>
        <w:pStyle w:val="ConsPlusNormal"/>
        <w:spacing w:before="220"/>
        <w:ind w:firstLine="540"/>
        <w:jc w:val="both"/>
      </w:pPr>
      <w:r>
        <w:t>содействие развитию сферы культуры муниципальных образований Ленинградской области;</w:t>
      </w:r>
    </w:p>
    <w:p w:rsidR="00785C4E" w:rsidRDefault="00785C4E">
      <w:pPr>
        <w:pStyle w:val="ConsPlusNormal"/>
        <w:spacing w:before="220"/>
        <w:ind w:firstLine="540"/>
        <w:jc w:val="both"/>
      </w:pPr>
      <w:r>
        <w:t>развитие прикладных исследований в сфере культуры;</w:t>
      </w:r>
    </w:p>
    <w:p w:rsidR="00785C4E" w:rsidRDefault="00785C4E">
      <w:pPr>
        <w:pStyle w:val="ConsPlusNormal"/>
        <w:spacing w:before="220"/>
        <w:ind w:firstLine="540"/>
        <w:jc w:val="both"/>
      </w:pPr>
      <w:r>
        <w:t>реализация прочих организационных мероприятий в сфере культуры.</w:t>
      </w:r>
    </w:p>
    <w:p w:rsidR="00785C4E" w:rsidRDefault="00785C4E">
      <w:pPr>
        <w:pStyle w:val="ConsPlusNormal"/>
        <w:ind w:firstLine="540"/>
        <w:jc w:val="both"/>
      </w:pPr>
    </w:p>
    <w:p w:rsidR="00785C4E" w:rsidRDefault="00785C4E">
      <w:pPr>
        <w:pStyle w:val="ConsPlusNormal"/>
        <w:jc w:val="center"/>
        <w:outlineLvl w:val="2"/>
      </w:pPr>
      <w:r>
        <w:t>2. Приоритеты государственной политики в сфере реализации</w:t>
      </w:r>
    </w:p>
    <w:p w:rsidR="00785C4E" w:rsidRDefault="00785C4E">
      <w:pPr>
        <w:pStyle w:val="ConsPlusNormal"/>
        <w:jc w:val="center"/>
      </w:pPr>
      <w:r>
        <w:t>подпрограммы</w:t>
      </w:r>
    </w:p>
    <w:p w:rsidR="00785C4E" w:rsidRDefault="00785C4E">
      <w:pPr>
        <w:pStyle w:val="ConsPlusNormal"/>
        <w:jc w:val="center"/>
      </w:pPr>
      <w:r>
        <w:t xml:space="preserve">(в ред. </w:t>
      </w:r>
      <w:hyperlink r:id="rId221"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30.12.2016 N 549)</w:t>
      </w:r>
    </w:p>
    <w:p w:rsidR="00785C4E" w:rsidRDefault="00785C4E">
      <w:pPr>
        <w:pStyle w:val="ConsPlusNormal"/>
        <w:ind w:firstLine="540"/>
        <w:jc w:val="both"/>
      </w:pPr>
    </w:p>
    <w:p w:rsidR="00785C4E" w:rsidRDefault="00785C4E">
      <w:pPr>
        <w:pStyle w:val="ConsPlusNormal"/>
        <w:ind w:firstLine="540"/>
        <w:jc w:val="both"/>
      </w:pPr>
      <w:r>
        <w:t>В целях реализации единой государственной культурной политики на территории Ленинградской области настоящая подпрограмма учитывает приоритеты государственной политики в сфере культуры, закрепленные в следующих документах:</w:t>
      </w:r>
    </w:p>
    <w:p w:rsidR="00785C4E" w:rsidRDefault="00785C4E">
      <w:pPr>
        <w:pStyle w:val="ConsPlusNormal"/>
        <w:spacing w:before="220"/>
        <w:ind w:firstLine="540"/>
        <w:jc w:val="both"/>
      </w:pPr>
      <w:hyperlink r:id="rId222"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85C4E" w:rsidRDefault="00785C4E">
      <w:pPr>
        <w:pStyle w:val="ConsPlusNormal"/>
        <w:spacing w:before="220"/>
        <w:ind w:firstLine="540"/>
        <w:jc w:val="both"/>
      </w:pPr>
      <w:hyperlink r:id="rId223" w:history="1">
        <w:r>
          <w:rPr>
            <w:color w:val="0000FF"/>
          </w:rPr>
          <w:t>Основах</w:t>
        </w:r>
      </w:hyperlink>
      <w:r>
        <w:t xml:space="preserve"> государственной культурной политики (утверждены Указом Президента Российской Федерации от 24 декабря 2014 года N 808);</w:t>
      </w:r>
    </w:p>
    <w:p w:rsidR="00785C4E" w:rsidRDefault="00785C4E">
      <w:pPr>
        <w:pStyle w:val="ConsPlusNormal"/>
        <w:spacing w:before="220"/>
        <w:ind w:firstLine="540"/>
        <w:jc w:val="both"/>
      </w:pPr>
      <w:hyperlink r:id="rId224" w:history="1">
        <w:r>
          <w:rPr>
            <w:color w:val="0000FF"/>
          </w:rPr>
          <w:t>Стратегии</w:t>
        </w:r>
      </w:hyperlink>
      <w:r>
        <w:t xml:space="preserve"> государственной культурной политики на период до 2030 года (утверждена распоряжением Правительства Российской Федерации от 29 февраля 2016 года N 326-р);</w:t>
      </w:r>
    </w:p>
    <w:p w:rsidR="00785C4E" w:rsidRDefault="00785C4E">
      <w:pPr>
        <w:pStyle w:val="ConsPlusNormal"/>
        <w:spacing w:before="220"/>
        <w:ind w:firstLine="540"/>
        <w:jc w:val="both"/>
      </w:pPr>
      <w:hyperlink r:id="rId225" w:history="1">
        <w:r>
          <w:rPr>
            <w:color w:val="0000FF"/>
          </w:rPr>
          <w:t>постановлении</w:t>
        </w:r>
      </w:hyperlink>
      <w: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туризма" на 2013-2020 годы";</w:t>
      </w:r>
    </w:p>
    <w:p w:rsidR="00785C4E" w:rsidRDefault="00785C4E">
      <w:pPr>
        <w:pStyle w:val="ConsPlusNormal"/>
        <w:spacing w:before="220"/>
        <w:ind w:firstLine="540"/>
        <w:jc w:val="both"/>
      </w:pPr>
      <w:hyperlink r:id="rId226" w:history="1">
        <w:r>
          <w:rPr>
            <w:color w:val="0000FF"/>
          </w:rPr>
          <w:t>Законе</w:t>
        </w:r>
      </w:hyperlink>
      <w:r>
        <w:t xml:space="preserve"> Российской Федерации от 9 октября 1992 года N 3612-1 "Основы законодательства Российской Федерации о культуре";</w:t>
      </w:r>
    </w:p>
    <w:p w:rsidR="00785C4E" w:rsidRDefault="00785C4E">
      <w:pPr>
        <w:pStyle w:val="ConsPlusNormal"/>
        <w:spacing w:before="220"/>
        <w:ind w:firstLine="540"/>
        <w:jc w:val="both"/>
      </w:pPr>
      <w:hyperlink r:id="rId227" w:history="1">
        <w:r>
          <w:rPr>
            <w:color w:val="0000FF"/>
          </w:rPr>
          <w:t>Концепции</w:t>
        </w:r>
      </w:hyperlink>
      <w:r>
        <w:t xml:space="preserve"> долгосрочного социально-экономического развития Российской Федерации на </w:t>
      </w:r>
      <w:r>
        <w:lastRenderedPageBreak/>
        <w:t>период до 2020 года (утверждена распоряжением Правительства Российской Федерации от 17 ноября 2008 года N 1662-р);</w:t>
      </w:r>
    </w:p>
    <w:p w:rsidR="00785C4E" w:rsidRDefault="00785C4E">
      <w:pPr>
        <w:pStyle w:val="ConsPlusNormal"/>
        <w:spacing w:before="220"/>
        <w:ind w:firstLine="540"/>
        <w:jc w:val="both"/>
      </w:pPr>
      <w:hyperlink r:id="rId228"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31 декабря 2015 года N 683);</w:t>
      </w:r>
    </w:p>
    <w:p w:rsidR="00785C4E" w:rsidRDefault="00785C4E">
      <w:pPr>
        <w:pStyle w:val="ConsPlusNormal"/>
        <w:spacing w:before="220"/>
        <w:ind w:firstLine="540"/>
        <w:jc w:val="both"/>
      </w:pPr>
      <w:hyperlink r:id="rId229" w:history="1">
        <w:r>
          <w:rPr>
            <w:color w:val="0000FF"/>
          </w:rPr>
          <w:t>Стратегии</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года N 2227-р);</w:t>
      </w:r>
    </w:p>
    <w:p w:rsidR="00785C4E" w:rsidRDefault="00785C4E">
      <w:pPr>
        <w:pStyle w:val="ConsPlusNormal"/>
        <w:spacing w:before="220"/>
        <w:ind w:firstLine="540"/>
        <w:jc w:val="both"/>
      </w:pPr>
      <w:hyperlink r:id="rId230" w:history="1">
        <w:r>
          <w:rPr>
            <w:color w:val="0000FF"/>
          </w:rPr>
          <w:t>Стратегии</w:t>
        </w:r>
      </w:hyperlink>
      <w:r>
        <w:t xml:space="preserve"> развития информационного общества в Российской Федерации (утверждена Президентом Российской Федерации 7 февраля 2008 года N Пр-212);</w:t>
      </w:r>
    </w:p>
    <w:p w:rsidR="00785C4E" w:rsidRDefault="00785C4E">
      <w:pPr>
        <w:pStyle w:val="ConsPlusNormal"/>
        <w:spacing w:before="220"/>
        <w:ind w:firstLine="540"/>
        <w:jc w:val="both"/>
      </w:pPr>
      <w:r>
        <w:t xml:space="preserve">Национальной </w:t>
      </w:r>
      <w:hyperlink r:id="rId231" w:history="1">
        <w:r>
          <w:rPr>
            <w:color w:val="0000FF"/>
          </w:rPr>
          <w:t>стратегии</w:t>
        </w:r>
      </w:hyperlink>
      <w:r>
        <w:t xml:space="preserve"> действий в интересах детей на 2012-2017 годы (утверждена Указом Президента Российской Федерации от 1 июня 2012 года N 761);</w:t>
      </w:r>
    </w:p>
    <w:p w:rsidR="00785C4E" w:rsidRDefault="00785C4E">
      <w:pPr>
        <w:pStyle w:val="ConsPlusNormal"/>
        <w:spacing w:before="220"/>
        <w:ind w:firstLine="540"/>
        <w:jc w:val="both"/>
      </w:pPr>
      <w:hyperlink r:id="rId232" w:history="1">
        <w:r>
          <w:rPr>
            <w:color w:val="0000FF"/>
          </w:rPr>
          <w:t>Основах</w:t>
        </w:r>
      </w:hyperlink>
      <w: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года N 2403-р);</w:t>
      </w:r>
    </w:p>
    <w:p w:rsidR="00785C4E" w:rsidRDefault="00785C4E">
      <w:pPr>
        <w:pStyle w:val="ConsPlusNormal"/>
        <w:spacing w:before="220"/>
        <w:ind w:firstLine="540"/>
        <w:jc w:val="both"/>
      </w:pPr>
      <w:r>
        <w:t>основных направлениях государственной политики по развитию сферы культуры в Российской Федерации до 2015 года (согласованы Правительством Российской Федерации от 1 июня 2006 года N МФ-П44-2462);</w:t>
      </w:r>
    </w:p>
    <w:p w:rsidR="00785C4E" w:rsidRDefault="00785C4E">
      <w:pPr>
        <w:pStyle w:val="ConsPlusNormal"/>
        <w:spacing w:before="220"/>
        <w:ind w:firstLine="540"/>
        <w:jc w:val="both"/>
      </w:pPr>
      <w:hyperlink r:id="rId233" w:history="1">
        <w:r>
          <w:rPr>
            <w:color w:val="0000FF"/>
          </w:rPr>
          <w:t>Концепции</w:t>
        </w:r>
      </w:hyperlink>
      <w:r>
        <w:t xml:space="preserve"> развития образования в сфере культуры и искусства в Российской Федерации на 2008-2015 годы (одобрена распоряжением Правительства Российской Федерации от 25 августа 2008 года N 1244-р);</w:t>
      </w:r>
    </w:p>
    <w:p w:rsidR="00785C4E" w:rsidRDefault="00785C4E">
      <w:pPr>
        <w:pStyle w:val="ConsPlusNormal"/>
        <w:spacing w:before="220"/>
        <w:ind w:firstLine="540"/>
        <w:jc w:val="both"/>
      </w:pPr>
      <w:hyperlink r:id="rId234"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785C4E" w:rsidRDefault="00785C4E">
      <w:pPr>
        <w:pStyle w:val="ConsPlusNormal"/>
        <w:spacing w:before="220"/>
        <w:ind w:firstLine="540"/>
        <w:jc w:val="both"/>
      </w:pPr>
      <w:r>
        <w:t>указах, в том числе майских указах 2012 года, и поручениях Президента Российской Федерации в сфере культуры;</w:t>
      </w:r>
    </w:p>
    <w:p w:rsidR="00785C4E" w:rsidRDefault="00785C4E">
      <w:pPr>
        <w:pStyle w:val="ConsPlusNormal"/>
        <w:spacing w:before="220"/>
        <w:ind w:firstLine="540"/>
        <w:jc w:val="both"/>
      </w:pPr>
      <w:r>
        <w:t>нормативных правовых актах Губернатора и Правительства Ленинградской области в сфере культуры.</w:t>
      </w:r>
    </w:p>
    <w:p w:rsidR="00785C4E" w:rsidRDefault="00785C4E">
      <w:pPr>
        <w:pStyle w:val="ConsPlusNormal"/>
        <w:spacing w:before="220"/>
        <w:ind w:firstLine="540"/>
        <w:jc w:val="both"/>
      </w:pPr>
      <w:r>
        <w:t>Таким образом, в число приоритетов реализации подпрограммы включаются:</w:t>
      </w:r>
    </w:p>
    <w:p w:rsidR="00785C4E" w:rsidRDefault="00785C4E">
      <w:pPr>
        <w:pStyle w:val="ConsPlusNormal"/>
        <w:spacing w:before="220"/>
        <w:ind w:firstLine="540"/>
        <w:jc w:val="both"/>
      </w:pPr>
      <w: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785C4E" w:rsidRDefault="00785C4E">
      <w:pPr>
        <w:pStyle w:val="ConsPlusNormal"/>
        <w:spacing w:before="220"/>
        <w:ind w:firstLine="540"/>
        <w:jc w:val="both"/>
      </w:pPr>
      <w:r>
        <w:t>продвижение в культурном пространстве нравственных ценностей и образцов, способствующих культурному и гражданскому воспитанию личности;</w:t>
      </w:r>
    </w:p>
    <w:p w:rsidR="00785C4E" w:rsidRDefault="00785C4E">
      <w:pPr>
        <w:pStyle w:val="ConsPlusNormal"/>
        <w:spacing w:before="220"/>
        <w:ind w:firstLine="540"/>
        <w:jc w:val="both"/>
      </w:pPr>
      <w:r>
        <w:t>обеспечение инновационного развития отрасли культуры; усиление присутствия учреждений культуры в цифровой среде, создание необходимых условий для активизации инвестиционной деятельности в сфере культуры;</w:t>
      </w:r>
    </w:p>
    <w:p w:rsidR="00785C4E" w:rsidRDefault="00785C4E">
      <w:pPr>
        <w:pStyle w:val="ConsPlusNormal"/>
        <w:spacing w:before="220"/>
        <w:ind w:firstLine="540"/>
        <w:jc w:val="both"/>
      </w:pPr>
      <w: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разработка механизмов государственного поощрения меценатства, спонсорства и благотворительности;</w:t>
      </w:r>
    </w:p>
    <w:p w:rsidR="00785C4E" w:rsidRDefault="00785C4E">
      <w:pPr>
        <w:pStyle w:val="ConsPlusNormal"/>
        <w:spacing w:before="220"/>
        <w:ind w:firstLine="540"/>
        <w:jc w:val="both"/>
      </w:pPr>
      <w:r>
        <w:t>повышение роли государственно-общественного партнерства в развитии сферы культуры;</w:t>
      </w:r>
    </w:p>
    <w:p w:rsidR="00785C4E" w:rsidRDefault="00785C4E">
      <w:pPr>
        <w:pStyle w:val="ConsPlusNormal"/>
        <w:spacing w:before="220"/>
        <w:ind w:firstLine="540"/>
        <w:jc w:val="both"/>
      </w:pPr>
      <w:r>
        <w:lastRenderedPageBreak/>
        <w:t>интеграция культуры Ленинградской области в мировой культурный процесс; укрепление имиджа региона как одного из центров культуры России;</w:t>
      </w:r>
    </w:p>
    <w:p w:rsidR="00785C4E" w:rsidRDefault="00785C4E">
      <w:pPr>
        <w:pStyle w:val="ConsPlusNormal"/>
        <w:spacing w:before="220"/>
        <w:ind w:firstLine="540"/>
        <w:jc w:val="both"/>
      </w:pPr>
      <w:r>
        <w:t>преодоление диспропорций в культурном уровне муниципальных районов; создание самобытных культурных кластеров и туристических брендов;</w:t>
      </w:r>
    </w:p>
    <w:p w:rsidR="00785C4E" w:rsidRDefault="00785C4E">
      <w:pPr>
        <w:pStyle w:val="ConsPlusNormal"/>
        <w:spacing w:before="220"/>
        <w:ind w:firstLine="540"/>
        <w:jc w:val="both"/>
      </w:pPr>
      <w:r>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системы подготовки кадров и их социального обеспечения, совершенствование отечественной системы художественного образования и науки.</w:t>
      </w:r>
    </w:p>
    <w:p w:rsidR="00785C4E" w:rsidRDefault="00785C4E">
      <w:pPr>
        <w:pStyle w:val="ConsPlusNormal"/>
        <w:ind w:firstLine="540"/>
        <w:jc w:val="both"/>
      </w:pPr>
    </w:p>
    <w:p w:rsidR="00785C4E" w:rsidRDefault="00785C4E">
      <w:pPr>
        <w:pStyle w:val="ConsPlusNormal"/>
        <w:jc w:val="center"/>
        <w:outlineLvl w:val="2"/>
      </w:pPr>
      <w:r>
        <w:t>3. Цели, задачи, показатели (индикаторы), конечные</w:t>
      </w:r>
    </w:p>
    <w:p w:rsidR="00785C4E" w:rsidRDefault="00785C4E">
      <w:pPr>
        <w:pStyle w:val="ConsPlusNormal"/>
        <w:jc w:val="center"/>
      </w:pPr>
      <w:r>
        <w:t>результаты, сроки и этапы реализации подпрограммы</w:t>
      </w:r>
    </w:p>
    <w:p w:rsidR="00785C4E" w:rsidRDefault="00785C4E">
      <w:pPr>
        <w:pStyle w:val="ConsPlusNormal"/>
        <w:jc w:val="center"/>
      </w:pPr>
      <w:r>
        <w:t xml:space="preserve">(в ред. </w:t>
      </w:r>
      <w:hyperlink r:id="rId235"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20.07.2015 N 268)</w:t>
      </w:r>
    </w:p>
    <w:p w:rsidR="00785C4E" w:rsidRDefault="00785C4E">
      <w:pPr>
        <w:pStyle w:val="ConsPlusNormal"/>
        <w:ind w:firstLine="540"/>
        <w:jc w:val="both"/>
      </w:pPr>
    </w:p>
    <w:p w:rsidR="00785C4E" w:rsidRDefault="00785C4E">
      <w:pPr>
        <w:pStyle w:val="ConsPlusNormal"/>
        <w:ind w:firstLine="540"/>
        <w:jc w:val="both"/>
      </w:pPr>
      <w:r>
        <w:t>Главной целью настоящей подпрограммы является создание условий для развития инфраструктуры культурного процесса.</w:t>
      </w:r>
    </w:p>
    <w:p w:rsidR="00785C4E" w:rsidRDefault="00785C4E">
      <w:pPr>
        <w:pStyle w:val="ConsPlusNormal"/>
        <w:spacing w:before="220"/>
        <w:ind w:firstLine="540"/>
        <w:jc w:val="both"/>
      </w:pPr>
      <w:r>
        <w:t>Задачами подпрограммы являются кадровое и материально-техническое обеспечение учреждений культуры, внедрение и использование современных технологий предоставления культурных услуг, минимизация последствий рисков реализации государственной программы.</w:t>
      </w:r>
    </w:p>
    <w:p w:rsidR="00785C4E" w:rsidRDefault="00785C4E">
      <w:pPr>
        <w:pStyle w:val="ConsPlusNormal"/>
        <w:spacing w:before="220"/>
        <w:ind w:firstLine="540"/>
        <w:jc w:val="both"/>
      </w:pPr>
      <w:r>
        <w:t>Для решения задач должны быть реализованы следующие действия по:</w:t>
      </w:r>
    </w:p>
    <w:p w:rsidR="00785C4E" w:rsidRDefault="00785C4E">
      <w:pPr>
        <w:pStyle w:val="ConsPlusNormal"/>
        <w:spacing w:before="220"/>
        <w:ind w:firstLine="540"/>
        <w:jc w:val="both"/>
      </w:pPr>
      <w:r>
        <w:t>- укреплению материально-технической базы учреждений культуры;</w:t>
      </w:r>
    </w:p>
    <w:p w:rsidR="00785C4E" w:rsidRDefault="00785C4E">
      <w:pPr>
        <w:pStyle w:val="ConsPlusNormal"/>
        <w:spacing w:before="220"/>
        <w:ind w:firstLine="540"/>
        <w:jc w:val="both"/>
      </w:pPr>
      <w:r>
        <w:t>- модернизации системы художественного образования и подготовки кадров в сфере культуры и искусства, отвечающей задачам сохранения традиций лучших российских школ и требованиям современности;</w:t>
      </w:r>
    </w:p>
    <w:p w:rsidR="00785C4E" w:rsidRDefault="00785C4E">
      <w:pPr>
        <w:pStyle w:val="ConsPlusNormal"/>
        <w:spacing w:before="220"/>
        <w:ind w:firstLine="540"/>
        <w:jc w:val="both"/>
      </w:pPr>
      <w:r>
        <w:t>- совершенствованию системы переподготовки и повышения квалификации работников сферы культуры;</w:t>
      </w:r>
    </w:p>
    <w:p w:rsidR="00785C4E" w:rsidRDefault="00785C4E">
      <w:pPr>
        <w:pStyle w:val="ConsPlusNormal"/>
        <w:spacing w:before="220"/>
        <w:ind w:firstLine="540"/>
        <w:jc w:val="both"/>
      </w:pPr>
      <w:r>
        <w:t>- совершенствованию системы управления сферой культуры;</w:t>
      </w:r>
    </w:p>
    <w:p w:rsidR="00785C4E" w:rsidRDefault="00785C4E">
      <w:pPr>
        <w:pStyle w:val="ConsPlusNormal"/>
        <w:spacing w:before="220"/>
        <w:ind w:firstLine="540"/>
        <w:jc w:val="both"/>
      </w:pPr>
      <w:r>
        <w:t>- информатизации учреждений сферы культуры;</w:t>
      </w:r>
    </w:p>
    <w:p w:rsidR="00785C4E" w:rsidRDefault="00785C4E">
      <w:pPr>
        <w:pStyle w:val="ConsPlusNormal"/>
        <w:spacing w:before="220"/>
        <w:ind w:firstLine="540"/>
        <w:jc w:val="both"/>
      </w:pPr>
      <w:r>
        <w:t>- созданию новых информационных культурных центров;</w:t>
      </w:r>
    </w:p>
    <w:p w:rsidR="00785C4E" w:rsidRDefault="00785C4E">
      <w:pPr>
        <w:pStyle w:val="ConsPlusNormal"/>
        <w:spacing w:before="220"/>
        <w:ind w:firstLine="540"/>
        <w:jc w:val="both"/>
      </w:pPr>
      <w:r>
        <w:t>- созданию и распространению в открытом доступе цифровых материалов, направленных на популяризацию и пропаганду художественного творчества, достижений деятелей культуры и искусства региона, музейных коллекций, народного творчества, традиционной национальной культуры, культурных брендов - достояния Ленинградской области.</w:t>
      </w:r>
    </w:p>
    <w:p w:rsidR="00785C4E" w:rsidRDefault="00785C4E">
      <w:pPr>
        <w:pStyle w:val="ConsPlusNormal"/>
        <w:spacing w:before="220"/>
        <w:ind w:firstLine="540"/>
        <w:jc w:val="both"/>
      </w:pPr>
      <w:r>
        <w:t xml:space="preserve">Состав показателей (индикаторов) подпрограммы увязан с основными мероприятиями и позволяет оценить ожидаемые результаты и эффективность ее реализации на период до 2018 года включительно. Состав показателей (индикаторов) подпрограммы представлен в </w:t>
      </w:r>
      <w:hyperlink w:anchor="P2140" w:history="1">
        <w:r>
          <w:rPr>
            <w:color w:val="0000FF"/>
          </w:rPr>
          <w:t>таблицах 2.1</w:t>
        </w:r>
      </w:hyperlink>
      <w:r>
        <w:t xml:space="preserve"> и </w:t>
      </w:r>
      <w:hyperlink w:anchor="P2436" w:history="1">
        <w:r>
          <w:rPr>
            <w:color w:val="0000FF"/>
          </w:rPr>
          <w:t>2.2</w:t>
        </w:r>
      </w:hyperlink>
      <w:r>
        <w:t>.</w:t>
      </w:r>
    </w:p>
    <w:p w:rsidR="00785C4E" w:rsidRDefault="00785C4E">
      <w:pPr>
        <w:pStyle w:val="ConsPlusNormal"/>
        <w:spacing w:before="220"/>
        <w:ind w:firstLine="540"/>
        <w:jc w:val="both"/>
      </w:pPr>
      <w:r>
        <w:t>Подпрограмма реализуется в один этап.</w:t>
      </w:r>
    </w:p>
    <w:p w:rsidR="00785C4E" w:rsidRDefault="00785C4E">
      <w:pPr>
        <w:pStyle w:val="ConsPlusNormal"/>
        <w:spacing w:before="220"/>
        <w:ind w:firstLine="540"/>
        <w:jc w:val="both"/>
      </w:pPr>
      <w:r>
        <w:t>Сроки реализации настоящей подпрограммы - 2014-2019 годы.</w:t>
      </w:r>
    </w:p>
    <w:p w:rsidR="00785C4E" w:rsidRDefault="00785C4E">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ind w:firstLine="540"/>
        <w:jc w:val="both"/>
      </w:pPr>
    </w:p>
    <w:p w:rsidR="00785C4E" w:rsidRDefault="00785C4E">
      <w:pPr>
        <w:pStyle w:val="ConsPlusNormal"/>
        <w:jc w:val="center"/>
        <w:outlineLvl w:val="2"/>
      </w:pPr>
      <w:r>
        <w:t>4. Характеристика основных мероприятий подпрограммы</w:t>
      </w:r>
    </w:p>
    <w:p w:rsidR="00785C4E" w:rsidRDefault="00785C4E">
      <w:pPr>
        <w:pStyle w:val="ConsPlusNormal"/>
        <w:jc w:val="center"/>
      </w:pPr>
      <w:r>
        <w:lastRenderedPageBreak/>
        <w:t xml:space="preserve">(в ред. </w:t>
      </w:r>
      <w:hyperlink r:id="rId237"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30.12.2015 N 548)</w:t>
      </w:r>
    </w:p>
    <w:p w:rsidR="00785C4E" w:rsidRDefault="00785C4E">
      <w:pPr>
        <w:pStyle w:val="ConsPlusNormal"/>
        <w:ind w:firstLine="540"/>
        <w:jc w:val="both"/>
      </w:pPr>
    </w:p>
    <w:p w:rsidR="00785C4E" w:rsidRDefault="00785C4E">
      <w:pPr>
        <w:pStyle w:val="ConsPlusNormal"/>
        <w:ind w:firstLine="540"/>
        <w:jc w:val="both"/>
      </w:pPr>
      <w:r>
        <w:t>В 2014-2015 гг. в рамках подпрограммы реализуются 17 основных мероприятий:</w:t>
      </w:r>
    </w:p>
    <w:p w:rsidR="00785C4E" w:rsidRDefault="00785C4E">
      <w:pPr>
        <w:pStyle w:val="ConsPlusNormal"/>
        <w:spacing w:before="220"/>
        <w:ind w:firstLine="540"/>
        <w:jc w:val="both"/>
      </w:pPr>
      <w:r>
        <w:t>1) Капитальный ремонт объектов культуры городских поселений Ленинградской области;</w:t>
      </w:r>
    </w:p>
    <w:p w:rsidR="00785C4E" w:rsidRDefault="00785C4E">
      <w:pPr>
        <w:pStyle w:val="ConsPlusNormal"/>
        <w:spacing w:before="220"/>
        <w:ind w:firstLine="540"/>
        <w:jc w:val="both"/>
      </w:pPr>
      <w:r>
        <w:t>2) Укрепление материально-технической базы государственных учреждений культуры Ленинградской области.</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оснащение учреждений, подведомственных комитету по культуре Ленинградской области, охранно-пожарной сигнализацией, охранными комплексами охранно-пожарной сигнализации;</w:t>
      </w:r>
    </w:p>
    <w:p w:rsidR="00785C4E" w:rsidRDefault="00785C4E">
      <w:pPr>
        <w:pStyle w:val="ConsPlusNormal"/>
        <w:spacing w:before="220"/>
        <w:ind w:firstLine="540"/>
        <w:jc w:val="both"/>
      </w:pPr>
      <w:r>
        <w:t>- проведение ремонтных работ учреждений, подведомственных комитету по культуре Ленинградской области (в т.ч. составление проектно-сметной документации, осуществление строительного контроля и авторского надзора, приобретение оборудования);</w:t>
      </w:r>
    </w:p>
    <w:p w:rsidR="00785C4E" w:rsidRDefault="00785C4E">
      <w:pPr>
        <w:pStyle w:val="ConsPlusNormal"/>
        <w:spacing w:before="220"/>
        <w:ind w:firstLine="540"/>
        <w:jc w:val="both"/>
      </w:pPr>
      <w:r>
        <w:t>- приобретение для учреждений, подведомственных комитету по культуре Ленинградской области, транспортных средств;</w:t>
      </w:r>
    </w:p>
    <w:p w:rsidR="00785C4E" w:rsidRDefault="00785C4E">
      <w:pPr>
        <w:pStyle w:val="ConsPlusNormal"/>
        <w:spacing w:before="220"/>
        <w:ind w:firstLine="540"/>
        <w:jc w:val="both"/>
      </w:pPr>
      <w:r>
        <w:t>- приобретение оборудования для учреждений, подведомственных комитету по культуре Ленинградской области;</w:t>
      </w:r>
    </w:p>
    <w:p w:rsidR="00785C4E" w:rsidRDefault="00785C4E">
      <w:pPr>
        <w:pStyle w:val="ConsPlusNormal"/>
        <w:spacing w:before="220"/>
        <w:ind w:firstLine="540"/>
        <w:jc w:val="both"/>
      </w:pPr>
      <w:r>
        <w:t>3) Обеспечение стимулирующих выплат работникам муниципальных учреждений культуры;</w:t>
      </w:r>
    </w:p>
    <w:p w:rsidR="00785C4E" w:rsidRDefault="00785C4E">
      <w:pPr>
        <w:pStyle w:val="ConsPlusNormal"/>
        <w:spacing w:before="220"/>
        <w:ind w:firstLine="540"/>
        <w:jc w:val="both"/>
      </w:pPr>
      <w:r>
        <w:t>4) Комплектование книжных фондов библиотек муниципальных образований и государственных библиотек Ленинградской области;</w:t>
      </w:r>
    </w:p>
    <w:p w:rsidR="00785C4E" w:rsidRDefault="00785C4E">
      <w:pPr>
        <w:pStyle w:val="ConsPlusNormal"/>
        <w:spacing w:before="220"/>
        <w:ind w:firstLine="540"/>
        <w:jc w:val="both"/>
      </w:pPr>
      <w:r>
        <w:t>5) Повышение квалификации и переподготовка работников в сфере культуры.</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подготовка квалифицированных кадров, необходимых для сферы культуры и туризма Ленинградской области;</w:t>
      </w:r>
    </w:p>
    <w:p w:rsidR="00785C4E" w:rsidRDefault="00785C4E">
      <w:pPr>
        <w:pStyle w:val="ConsPlusNormal"/>
        <w:spacing w:before="220"/>
        <w:ind w:firstLine="540"/>
        <w:jc w:val="both"/>
      </w:pPr>
      <w:r>
        <w:t>- проведение и участие в конференциях, форумах, семинарах по развитию культуры и туризма;</w:t>
      </w:r>
    </w:p>
    <w:p w:rsidR="00785C4E" w:rsidRDefault="00785C4E">
      <w:pPr>
        <w:pStyle w:val="ConsPlusNormal"/>
        <w:spacing w:before="220"/>
        <w:ind w:firstLine="540"/>
        <w:jc w:val="both"/>
      </w:pPr>
      <w:r>
        <w:t>6) Информатизация и модернизация отрасли "Культура".</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создание виртуальных музеев;</w:t>
      </w:r>
    </w:p>
    <w:p w:rsidR="00785C4E" w:rsidRDefault="00785C4E">
      <w:pPr>
        <w:pStyle w:val="ConsPlusNormal"/>
        <w:spacing w:before="220"/>
        <w:ind w:firstLine="540"/>
        <w:jc w:val="both"/>
      </w:pPr>
      <w:r>
        <w:t>- модернизация сайтов для музеев Ленинградской области;</w:t>
      </w:r>
    </w:p>
    <w:p w:rsidR="00785C4E" w:rsidRDefault="00785C4E">
      <w:pPr>
        <w:pStyle w:val="ConsPlusNormal"/>
        <w:spacing w:before="220"/>
        <w:ind w:firstLine="540"/>
        <w:jc w:val="both"/>
      </w:pPr>
      <w:r>
        <w:t>- обучение использованию информационно-коммуникационных технологий работников учреждений культуры Ленинградской области;</w:t>
      </w:r>
    </w:p>
    <w:p w:rsidR="00785C4E" w:rsidRDefault="00785C4E">
      <w:pPr>
        <w:pStyle w:val="ConsPlusNormal"/>
        <w:spacing w:before="220"/>
        <w:ind w:firstLine="540"/>
        <w:jc w:val="both"/>
      </w:pPr>
      <w:r>
        <w:t>- поставка и внедрение программного обеспечения комплексной автоматизированной музейной информационной системы "Камис-Лайт" для государственных музеев Ленинградской области;</w:t>
      </w:r>
    </w:p>
    <w:p w:rsidR="00785C4E" w:rsidRDefault="00785C4E">
      <w:pPr>
        <w:pStyle w:val="ConsPlusNormal"/>
        <w:spacing w:before="220"/>
        <w:ind w:firstLine="540"/>
        <w:jc w:val="both"/>
      </w:pPr>
      <w:r>
        <w:t>- приобретение и внедрение программного модуля для электронного считывания штрихкодов с книг информационной системы АБИС "Академия+;</w:t>
      </w:r>
    </w:p>
    <w:p w:rsidR="00785C4E" w:rsidRDefault="00785C4E">
      <w:pPr>
        <w:pStyle w:val="ConsPlusNormal"/>
        <w:spacing w:before="220"/>
        <w:ind w:firstLine="540"/>
        <w:jc w:val="both"/>
      </w:pPr>
      <w:r>
        <w:lastRenderedPageBreak/>
        <w:t>- разработка новой версии АИС "Web-мониторинг и анализ сферы культуры;</w:t>
      </w:r>
    </w:p>
    <w:p w:rsidR="00785C4E" w:rsidRDefault="00785C4E">
      <w:pPr>
        <w:pStyle w:val="ConsPlusNormal"/>
        <w:spacing w:before="220"/>
        <w:ind w:firstLine="540"/>
        <w:jc w:val="both"/>
      </w:pPr>
      <w:r>
        <w:t>- модернизация сайта "Культура Ленинградской области", программного обеспечения и аппаратных средств по обработке и хранению информации в сфере культуры, в том числе для создания и распространения цифрового контента;</w:t>
      </w:r>
    </w:p>
    <w:p w:rsidR="00785C4E" w:rsidRDefault="00785C4E">
      <w:pPr>
        <w:pStyle w:val="ConsPlusNormal"/>
        <w:spacing w:before="220"/>
        <w:ind w:firstLine="540"/>
        <w:jc w:val="both"/>
      </w:pPr>
      <w:r>
        <w:t>7) Подготовка и проведение торжественных мероприятий, посвященных значимым событиям истории России и Ленинградской области;</w:t>
      </w:r>
    </w:p>
    <w:p w:rsidR="00785C4E" w:rsidRDefault="00785C4E">
      <w:pPr>
        <w:pStyle w:val="ConsPlusNormal"/>
        <w:spacing w:before="220"/>
        <w:ind w:firstLine="540"/>
        <w:jc w:val="both"/>
      </w:pPr>
      <w:r>
        <w:t>8) Обеспечение деятельности государственных учреждений культуры;</w:t>
      </w:r>
    </w:p>
    <w:p w:rsidR="00785C4E" w:rsidRDefault="00785C4E">
      <w:pPr>
        <w:pStyle w:val="ConsPlusNormal"/>
        <w:spacing w:before="220"/>
        <w:ind w:firstLine="540"/>
        <w:jc w:val="both"/>
      </w:pPr>
      <w:r>
        <w:t>9) Иные областные мероприятия в сфере культуры организационного характера;</w:t>
      </w:r>
    </w:p>
    <w:p w:rsidR="00785C4E" w:rsidRDefault="00785C4E">
      <w:pPr>
        <w:pStyle w:val="ConsPlusNormal"/>
        <w:spacing w:before="220"/>
        <w:ind w:firstLine="540"/>
        <w:jc w:val="both"/>
      </w:pPr>
      <w:r>
        <w:t>10) Технологическое присоединение к электрическим сетям государственных учреждений культуры Ленинградской области.</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ГБУК ЛО "Музейное агентство" ММЦ "Рождествено;</w:t>
      </w:r>
    </w:p>
    <w:p w:rsidR="00785C4E" w:rsidRDefault="00785C4E">
      <w:pPr>
        <w:pStyle w:val="ConsPlusNormal"/>
        <w:spacing w:before="220"/>
        <w:ind w:firstLine="540"/>
        <w:jc w:val="both"/>
      </w:pPr>
      <w:r>
        <w:t>- ГБУК ЛО "Музейное агентство" "Дом станционного смотрителя д. Выра";</w:t>
      </w:r>
    </w:p>
    <w:p w:rsidR="00785C4E" w:rsidRDefault="00785C4E">
      <w:pPr>
        <w:pStyle w:val="ConsPlusNormal"/>
        <w:spacing w:before="220"/>
        <w:ind w:firstLine="540"/>
        <w:jc w:val="both"/>
      </w:pPr>
      <w:r>
        <w:t>- ГБУК ЛО ГИАПМЗ "Парк Монрепо";</w:t>
      </w:r>
    </w:p>
    <w:p w:rsidR="00785C4E" w:rsidRDefault="00785C4E">
      <w:pPr>
        <w:pStyle w:val="ConsPlusNormal"/>
        <w:spacing w:before="220"/>
        <w:ind w:firstLine="540"/>
        <w:jc w:val="both"/>
      </w:pPr>
      <w:r>
        <w:t>11) Реализация мероприятий программы приграничного сотрудничества;</w:t>
      </w:r>
    </w:p>
    <w:p w:rsidR="00785C4E" w:rsidRDefault="00785C4E">
      <w:pPr>
        <w:pStyle w:val="ConsPlusNormal"/>
        <w:spacing w:before="220"/>
        <w:ind w:firstLine="540"/>
        <w:jc w:val="both"/>
      </w:pPr>
      <w:r>
        <w:t>12) Организация и проведение научных, маркетинговых исследований, информационно-статистических исследований в сфере культуры и туризма;</w:t>
      </w:r>
    </w:p>
    <w:p w:rsidR="00785C4E" w:rsidRDefault="00785C4E">
      <w:pPr>
        <w:pStyle w:val="ConsPlusNormal"/>
        <w:spacing w:before="220"/>
        <w:ind w:firstLine="540"/>
        <w:jc w:val="both"/>
      </w:pPr>
      <w:r>
        <w:t>13)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ЛОБУ СПО "Ленинградский областной колледж культуры и искусств";</w:t>
      </w:r>
    </w:p>
    <w:p w:rsidR="00785C4E" w:rsidRDefault="00785C4E">
      <w:pPr>
        <w:pStyle w:val="ConsPlusNormal"/>
        <w:spacing w:before="220"/>
        <w:ind w:firstLine="540"/>
        <w:jc w:val="both"/>
      </w:pPr>
      <w:r>
        <w:t>14) Строительство и реконструкция объектов культуры в городских поселениях, находящихся в собственности муниципальных образований Ленинградской области.</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капитальное строительство муниципального казенного образовательного учреждения дополнительного образования детей "Тосненская детская школа искусств", находящегося по адресу: Ленинградская область, г. Тосно, ул. Боярова, д. 31а;</w:t>
      </w:r>
    </w:p>
    <w:p w:rsidR="00785C4E" w:rsidRDefault="00785C4E">
      <w:pPr>
        <w:pStyle w:val="ConsPlusNormal"/>
        <w:spacing w:before="220"/>
        <w:ind w:firstLine="540"/>
        <w:jc w:val="both"/>
      </w:pPr>
      <w:r>
        <w:t>15)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w:t>
      </w:r>
    </w:p>
    <w:p w:rsidR="00785C4E" w:rsidRDefault="00785C4E">
      <w:pPr>
        <w:pStyle w:val="ConsPlusNormal"/>
        <w:spacing w:before="220"/>
        <w:ind w:firstLine="540"/>
        <w:jc w:val="both"/>
      </w:pPr>
      <w:r>
        <w:t>16) Государственная поддержка (грант) комплексного развития региональных и муниципальных учреждений культуры;</w:t>
      </w:r>
    </w:p>
    <w:p w:rsidR="00785C4E" w:rsidRDefault="00785C4E">
      <w:pPr>
        <w:pStyle w:val="ConsPlusNormal"/>
        <w:spacing w:before="220"/>
        <w:ind w:firstLine="540"/>
        <w:jc w:val="both"/>
      </w:pPr>
      <w:r>
        <w:t>17) Строительство и реконструкция объектов культуры, находящихся в собственности Ленинградской области.</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строительство и реконструкция объектов культуры, находящихся в собственности Ленинградской области, в рамках которого запланировано строительство экспозиционно-</w:t>
      </w:r>
      <w:r>
        <w:lastRenderedPageBreak/>
        <w:t>выставочного павильона "Прорыв" в комплексе музея-заповедника "Прорыв блокады Ленинграда", в т.ч. разработка стадии "Рабочая документация".</w:t>
      </w:r>
    </w:p>
    <w:p w:rsidR="00785C4E" w:rsidRDefault="00785C4E">
      <w:pPr>
        <w:pStyle w:val="ConsPlusNormal"/>
        <w:spacing w:before="220"/>
        <w:ind w:firstLine="540"/>
        <w:jc w:val="both"/>
      </w:pPr>
      <w:r>
        <w:t>В 2016-2019 гг. в рамках подпрограммы реализуются 4 основных мероприятия:</w:t>
      </w:r>
    </w:p>
    <w:p w:rsidR="00785C4E" w:rsidRDefault="00785C4E">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1) Развитие и модернизация объектов культуры Ленинградской области.</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укрепление материально-технической базы учреждений, подведомственных комитету по культуре Ленинградской области;</w:t>
      </w:r>
    </w:p>
    <w:p w:rsidR="00785C4E" w:rsidRDefault="00785C4E">
      <w:pPr>
        <w:pStyle w:val="ConsPlusNormal"/>
        <w:spacing w:before="220"/>
        <w:ind w:firstLine="540"/>
        <w:jc w:val="both"/>
      </w:pPr>
      <w:r>
        <w:t>- предоставление государственным бюджетным учреждениям субсидий на обеспечение мероприятий по технологическому присоединению к электрическим сетям;</w:t>
      </w:r>
    </w:p>
    <w:p w:rsidR="00785C4E" w:rsidRDefault="00785C4E">
      <w:pPr>
        <w:pStyle w:val="ConsPlusNormal"/>
        <w:spacing w:before="220"/>
        <w:ind w:firstLine="540"/>
        <w:jc w:val="both"/>
      </w:pPr>
      <w:r>
        <w:t>- комплектование книжных фондов библиотек муниципальных образований и государственных библиотек Ленинградской области;</w:t>
      </w:r>
    </w:p>
    <w:p w:rsidR="00785C4E" w:rsidRDefault="00785C4E">
      <w:pPr>
        <w:pStyle w:val="ConsPlusNormal"/>
        <w:spacing w:before="220"/>
        <w:ind w:firstLine="540"/>
        <w:jc w:val="both"/>
      </w:pPr>
      <w:r>
        <w:t>- капитальный ремонт объектов культуры городских поселений Ленинградской области;</w:t>
      </w:r>
    </w:p>
    <w:p w:rsidR="00785C4E" w:rsidRDefault="00785C4E">
      <w:pPr>
        <w:pStyle w:val="ConsPlusNormal"/>
        <w:spacing w:before="220"/>
        <w:ind w:firstLine="540"/>
        <w:jc w:val="both"/>
      </w:pPr>
      <w:r>
        <w:t>- строительство и реконструкция объектов культуры, находящихся в собственности Ленинградской области;</w:t>
      </w:r>
    </w:p>
    <w:p w:rsidR="00785C4E" w:rsidRDefault="00785C4E">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23.06.2016 N 197)</w:t>
      </w:r>
    </w:p>
    <w:p w:rsidR="00785C4E" w:rsidRDefault="00785C4E">
      <w:pPr>
        <w:pStyle w:val="ConsPlusNormal"/>
        <w:spacing w:before="220"/>
        <w:ind w:firstLine="540"/>
        <w:jc w:val="both"/>
      </w:pPr>
      <w:r>
        <w:t>- строительство и реконструкция объектов культуры, находящихся в собственности муниципальных образований.</w:t>
      </w:r>
    </w:p>
    <w:p w:rsidR="00785C4E" w:rsidRDefault="00785C4E">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25.08.2016 N 321)</w:t>
      </w:r>
    </w:p>
    <w:p w:rsidR="00785C4E" w:rsidRDefault="00785C4E">
      <w:pPr>
        <w:pStyle w:val="ConsPlusNormal"/>
        <w:spacing w:before="220"/>
        <w:ind w:firstLine="540"/>
        <w:jc w:val="both"/>
      </w:pPr>
      <w:r>
        <w:t>2) Развитие и сохранение кадрового потенциала учреждений культуры и туризма.</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подготовка квалифицированных кадров, необходимых для сферы культуры и туризма Ленинградской области;</w:t>
      </w:r>
    </w:p>
    <w:p w:rsidR="00785C4E" w:rsidRDefault="00785C4E">
      <w:pPr>
        <w:pStyle w:val="ConsPlusNormal"/>
        <w:spacing w:before="220"/>
        <w:ind w:firstLine="540"/>
        <w:jc w:val="both"/>
      </w:pPr>
      <w:r>
        <w:t>- проведение и участие в конференциях, форумах, семинарах по развитию культуры и туризма;</w:t>
      </w:r>
    </w:p>
    <w:p w:rsidR="00785C4E" w:rsidRDefault="00785C4E">
      <w:pPr>
        <w:pStyle w:val="ConsPlusNormal"/>
        <w:spacing w:before="220"/>
        <w:ind w:firstLine="540"/>
        <w:jc w:val="both"/>
      </w:pPr>
      <w:r>
        <w:t>- обеспечение стимулирующих выплат работникам муниципальных учреждений культуры.</w:t>
      </w:r>
    </w:p>
    <w:p w:rsidR="00785C4E" w:rsidRDefault="00785C4E">
      <w:pPr>
        <w:pStyle w:val="ConsPlusNormal"/>
        <w:spacing w:before="220"/>
        <w:ind w:firstLine="540"/>
        <w:jc w:val="both"/>
      </w:pPr>
      <w:r>
        <w:t>3) Информатизация и модернизация отрасли.</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модернизация сайтов для музеев Ленинградской области;</w:t>
      </w:r>
    </w:p>
    <w:p w:rsidR="00785C4E" w:rsidRDefault="00785C4E">
      <w:pPr>
        <w:pStyle w:val="ConsPlusNormal"/>
        <w:spacing w:before="220"/>
        <w:ind w:firstLine="540"/>
        <w:jc w:val="both"/>
      </w:pPr>
      <w:r>
        <w:t>- модернизация сайта "Культура Ленинградской области", программного обеспечения и аппаратных средств по обработке и хранению информации в сфере культуры, в том числе для создания и распространения цифрового контента.</w:t>
      </w:r>
    </w:p>
    <w:p w:rsidR="00785C4E" w:rsidRDefault="00785C4E">
      <w:pPr>
        <w:pStyle w:val="ConsPlusNormal"/>
        <w:spacing w:before="220"/>
        <w:ind w:firstLine="540"/>
        <w:jc w:val="both"/>
      </w:pPr>
      <w:r>
        <w:t>4) Мероприятия организационного характера.</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организация и проведение научных, маркетинговых исследований, информационно-статистических исследований в сфере культуры и туризма;</w:t>
      </w:r>
    </w:p>
    <w:p w:rsidR="00785C4E" w:rsidRDefault="00785C4E">
      <w:pPr>
        <w:pStyle w:val="ConsPlusNormal"/>
        <w:spacing w:before="220"/>
        <w:ind w:firstLine="540"/>
        <w:jc w:val="both"/>
      </w:pPr>
      <w:r>
        <w:lastRenderedPageBreak/>
        <w:t>- иные областные мероприятия в сфере культуры организационного характера;</w:t>
      </w:r>
    </w:p>
    <w:p w:rsidR="00785C4E" w:rsidRDefault="00785C4E">
      <w:pPr>
        <w:pStyle w:val="ConsPlusNormal"/>
        <w:spacing w:before="220"/>
        <w:ind w:firstLine="540"/>
        <w:jc w:val="both"/>
      </w:pPr>
      <w:r>
        <w:t>- адресная поддержка муниципальных учреждений - муниципальных профессиональных театров;</w:t>
      </w:r>
    </w:p>
    <w:p w:rsidR="00785C4E" w:rsidRDefault="00785C4E">
      <w:pPr>
        <w:pStyle w:val="ConsPlusNormal"/>
        <w:spacing w:before="220"/>
        <w:ind w:firstLine="540"/>
        <w:jc w:val="both"/>
      </w:pPr>
      <w:r>
        <w:t>- поддержка театральных, музыкальных и кинофестивалей, проводимых на территории Ленинградской области;</w:t>
      </w:r>
    </w:p>
    <w:p w:rsidR="00785C4E" w:rsidRDefault="00785C4E">
      <w:pPr>
        <w:pStyle w:val="ConsPlusNormal"/>
        <w:spacing w:before="220"/>
        <w:ind w:firstLine="540"/>
        <w:jc w:val="both"/>
      </w:pPr>
      <w:r>
        <w:t>- создание мобильной системы обслуживания населенных пунктов, не имеющих библиотек;</w:t>
      </w:r>
    </w:p>
    <w:p w:rsidR="00785C4E" w:rsidRDefault="00785C4E">
      <w:pPr>
        <w:pStyle w:val="ConsPlusNormal"/>
        <w:spacing w:before="220"/>
        <w:ind w:firstLine="540"/>
        <w:jc w:val="both"/>
      </w:pPr>
      <w:r>
        <w:t>-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785C4E" w:rsidRDefault="00785C4E">
      <w:pPr>
        <w:pStyle w:val="ConsPlusNormal"/>
        <w:spacing w:before="220"/>
        <w:ind w:firstLine="540"/>
        <w:jc w:val="both"/>
      </w:pPr>
      <w:r>
        <w:t>- приобретение (изготовление) сценических костюмов для детских коллективов самодеятельного народного творчества;</w:t>
      </w:r>
    </w:p>
    <w:p w:rsidR="00785C4E" w:rsidRDefault="00785C4E">
      <w:pPr>
        <w:pStyle w:val="ConsPlusNormal"/>
        <w:spacing w:before="220"/>
        <w:ind w:firstLine="540"/>
        <w:jc w:val="both"/>
      </w:pPr>
      <w:r>
        <w:t>- укрепление материально-технической базы муниципальных учреждений дополнительного образования детей в сфере культуры и искусства;</w:t>
      </w:r>
    </w:p>
    <w:p w:rsidR="00785C4E" w:rsidRDefault="00785C4E">
      <w:pPr>
        <w:pStyle w:val="ConsPlusNormal"/>
        <w:spacing w:before="220"/>
        <w:ind w:firstLine="540"/>
        <w:jc w:val="both"/>
      </w:pPr>
      <w:r>
        <w:t>- подготовка и проведение торжественных мероприятий, посвященных значимым событиям истории России и Ленинградской области.</w:t>
      </w:r>
    </w:p>
    <w:p w:rsidR="00785C4E" w:rsidRDefault="00785C4E">
      <w:pPr>
        <w:pStyle w:val="ConsPlusNormal"/>
        <w:jc w:val="both"/>
      </w:pPr>
      <w:r>
        <w:t xml:space="preserve">(абзац введен </w:t>
      </w:r>
      <w:hyperlink r:id="rId241" w:history="1">
        <w:r>
          <w:rPr>
            <w:color w:val="0000FF"/>
          </w:rPr>
          <w:t>Постановлением</w:t>
        </w:r>
      </w:hyperlink>
      <w:r>
        <w:t xml:space="preserve"> Правительства Ленинградской области от 23.06.2016 N 197)</w:t>
      </w:r>
    </w:p>
    <w:p w:rsidR="00785C4E" w:rsidRDefault="00785C4E">
      <w:pPr>
        <w:pStyle w:val="ConsPlusNormal"/>
        <w:ind w:firstLine="540"/>
        <w:jc w:val="both"/>
      </w:pPr>
    </w:p>
    <w:p w:rsidR="00785C4E" w:rsidRDefault="00785C4E">
      <w:pPr>
        <w:pStyle w:val="ConsPlusNormal"/>
        <w:jc w:val="center"/>
        <w:outlineLvl w:val="2"/>
      </w:pPr>
      <w:r>
        <w:t>5. Информация о ресурсном обеспечении подпрограммы</w:t>
      </w:r>
    </w:p>
    <w:p w:rsidR="00785C4E" w:rsidRDefault="00785C4E">
      <w:pPr>
        <w:pStyle w:val="ConsPlusNormal"/>
        <w:jc w:val="center"/>
      </w:pPr>
      <w:r>
        <w:t xml:space="preserve">(в ред. </w:t>
      </w:r>
      <w:hyperlink r:id="rId242"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03.08.2017 N 311)</w:t>
      </w:r>
    </w:p>
    <w:p w:rsidR="00785C4E" w:rsidRDefault="00785C4E">
      <w:pPr>
        <w:pStyle w:val="ConsPlusNormal"/>
        <w:jc w:val="center"/>
      </w:pPr>
    </w:p>
    <w:p w:rsidR="00785C4E" w:rsidRDefault="00785C4E">
      <w:pPr>
        <w:pStyle w:val="ConsPlusNormal"/>
        <w:ind w:firstLine="540"/>
        <w:jc w:val="both"/>
      </w:pPr>
      <w:r>
        <w:t>Общий объем финансирования составит 6371623,19 тыс. рублей, в том числе:</w:t>
      </w:r>
    </w:p>
    <w:p w:rsidR="00785C4E" w:rsidRDefault="00785C4E">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федеральный бюджет - 13425,53 тыс. рублей,</w:t>
      </w:r>
    </w:p>
    <w:p w:rsidR="00785C4E" w:rsidRDefault="00785C4E">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областной бюджет - 3899188,59 тыс. рублей,</w:t>
      </w:r>
    </w:p>
    <w:p w:rsidR="00785C4E" w:rsidRDefault="00785C4E">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29.11.2017 N 504)</w:t>
      </w:r>
    </w:p>
    <w:p w:rsidR="00785C4E" w:rsidRDefault="00785C4E">
      <w:pPr>
        <w:pStyle w:val="ConsPlusNormal"/>
        <w:spacing w:before="220"/>
        <w:ind w:firstLine="540"/>
        <w:jc w:val="both"/>
      </w:pPr>
      <w:r>
        <w:t>местные бюджеты - 2453006,27 тыс. рублей,</w:t>
      </w:r>
    </w:p>
    <w:p w:rsidR="00785C4E" w:rsidRDefault="00785C4E">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29.11.2017 N 504)</w:t>
      </w:r>
    </w:p>
    <w:p w:rsidR="00785C4E" w:rsidRDefault="00785C4E">
      <w:pPr>
        <w:pStyle w:val="ConsPlusNormal"/>
        <w:spacing w:before="220"/>
        <w:ind w:firstLine="540"/>
        <w:jc w:val="both"/>
      </w:pPr>
      <w:r>
        <w:t>прочие источники - 6002,80 тыс. рублей;</w:t>
      </w:r>
    </w:p>
    <w:p w:rsidR="00785C4E" w:rsidRDefault="00785C4E">
      <w:pPr>
        <w:pStyle w:val="ConsPlusNormal"/>
        <w:spacing w:before="220"/>
        <w:ind w:firstLine="540"/>
        <w:jc w:val="both"/>
      </w:pPr>
      <w:r>
        <w:t>2014 год - 625392,82 тыс. рублей, в том числе:</w:t>
      </w:r>
    </w:p>
    <w:p w:rsidR="00785C4E" w:rsidRDefault="00785C4E">
      <w:pPr>
        <w:pStyle w:val="ConsPlusNormal"/>
        <w:spacing w:before="220"/>
        <w:ind w:firstLine="540"/>
        <w:jc w:val="both"/>
      </w:pPr>
      <w:r>
        <w:t>федеральный бюджет - 123,90 тыс. рублей,</w:t>
      </w:r>
    </w:p>
    <w:p w:rsidR="00785C4E" w:rsidRDefault="00785C4E">
      <w:pPr>
        <w:pStyle w:val="ConsPlusNormal"/>
        <w:spacing w:before="220"/>
        <w:ind w:firstLine="540"/>
        <w:jc w:val="both"/>
      </w:pPr>
      <w:r>
        <w:t>областной бюджет - 479566,97 тыс. рублей,</w:t>
      </w:r>
    </w:p>
    <w:p w:rsidR="00785C4E" w:rsidRDefault="00785C4E">
      <w:pPr>
        <w:pStyle w:val="ConsPlusNormal"/>
        <w:spacing w:before="220"/>
        <w:ind w:firstLine="540"/>
        <w:jc w:val="both"/>
      </w:pPr>
      <w:r>
        <w:t>местные бюджеты - 139699,15 тыс. рублей,</w:t>
      </w:r>
    </w:p>
    <w:p w:rsidR="00785C4E" w:rsidRDefault="00785C4E">
      <w:pPr>
        <w:pStyle w:val="ConsPlusNormal"/>
        <w:spacing w:before="220"/>
        <w:ind w:firstLine="540"/>
        <w:jc w:val="both"/>
      </w:pPr>
      <w:r>
        <w:t>прочие источники - 6002,80 тыс. рублей;</w:t>
      </w:r>
    </w:p>
    <w:p w:rsidR="00785C4E" w:rsidRDefault="00785C4E">
      <w:pPr>
        <w:pStyle w:val="ConsPlusNormal"/>
        <w:spacing w:before="220"/>
        <w:ind w:firstLine="540"/>
        <w:jc w:val="both"/>
      </w:pPr>
      <w:r>
        <w:t>2015 год - 655031,28 тыс. рублей, в том числе:</w:t>
      </w:r>
    </w:p>
    <w:p w:rsidR="00785C4E" w:rsidRDefault="00785C4E">
      <w:pPr>
        <w:pStyle w:val="ConsPlusNormal"/>
        <w:spacing w:before="220"/>
        <w:ind w:firstLine="540"/>
        <w:jc w:val="both"/>
      </w:pPr>
      <w:r>
        <w:t>федеральный бюджет - 3957,53 тыс. рублей,</w:t>
      </w:r>
    </w:p>
    <w:p w:rsidR="00785C4E" w:rsidRDefault="00785C4E">
      <w:pPr>
        <w:pStyle w:val="ConsPlusNormal"/>
        <w:spacing w:before="220"/>
        <w:ind w:firstLine="540"/>
        <w:jc w:val="both"/>
      </w:pPr>
      <w:r>
        <w:t>областной бюджет - 549064,59 тыс. рублей,</w:t>
      </w:r>
    </w:p>
    <w:p w:rsidR="00785C4E" w:rsidRDefault="00785C4E">
      <w:pPr>
        <w:pStyle w:val="ConsPlusNormal"/>
        <w:spacing w:before="220"/>
        <w:ind w:firstLine="540"/>
        <w:jc w:val="both"/>
      </w:pPr>
      <w:r>
        <w:lastRenderedPageBreak/>
        <w:t>местные бюджеты - 102009,15 тыс. рублей;</w:t>
      </w:r>
    </w:p>
    <w:p w:rsidR="00785C4E" w:rsidRDefault="00785C4E">
      <w:pPr>
        <w:pStyle w:val="ConsPlusNormal"/>
        <w:spacing w:before="220"/>
        <w:ind w:firstLine="540"/>
        <w:jc w:val="both"/>
      </w:pPr>
      <w:r>
        <w:t>2016 год - 801975,23 тыс. рублей, в том числе:</w:t>
      </w:r>
    </w:p>
    <w:p w:rsidR="00785C4E" w:rsidRDefault="00785C4E">
      <w:pPr>
        <w:pStyle w:val="ConsPlusNormal"/>
        <w:spacing w:before="220"/>
        <w:ind w:firstLine="540"/>
        <w:jc w:val="both"/>
      </w:pPr>
      <w:r>
        <w:t>федеральный бюджет - 904,00 тыс. рублей,</w:t>
      </w:r>
    </w:p>
    <w:p w:rsidR="00785C4E" w:rsidRDefault="00785C4E">
      <w:pPr>
        <w:pStyle w:val="ConsPlusNormal"/>
        <w:spacing w:before="220"/>
        <w:ind w:firstLine="540"/>
        <w:jc w:val="both"/>
      </w:pPr>
      <w:r>
        <w:t>областной бюджет - 410763,83 тыс. рублей,</w:t>
      </w:r>
    </w:p>
    <w:p w:rsidR="00785C4E" w:rsidRDefault="00785C4E">
      <w:pPr>
        <w:pStyle w:val="ConsPlusNormal"/>
        <w:spacing w:before="220"/>
        <w:ind w:firstLine="540"/>
        <w:jc w:val="both"/>
      </w:pPr>
      <w:r>
        <w:t>местные бюджеты - 390307,40 тыс. рублей;</w:t>
      </w:r>
    </w:p>
    <w:p w:rsidR="00785C4E" w:rsidRDefault="00785C4E">
      <w:pPr>
        <w:pStyle w:val="ConsPlusNormal"/>
        <w:spacing w:before="220"/>
        <w:ind w:firstLine="540"/>
        <w:jc w:val="both"/>
      </w:pPr>
      <w:r>
        <w:t>2017 год - 1324861,37 тыс. рублей, в том числе:</w:t>
      </w:r>
    </w:p>
    <w:p w:rsidR="00785C4E" w:rsidRDefault="00785C4E">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федеральный бюджет - 8440,10 тыс. рублей,</w:t>
      </w:r>
    </w:p>
    <w:p w:rsidR="00785C4E" w:rsidRDefault="00785C4E">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22.12.2017 N 589)</w:t>
      </w:r>
    </w:p>
    <w:p w:rsidR="00785C4E" w:rsidRDefault="00785C4E">
      <w:pPr>
        <w:pStyle w:val="ConsPlusNormal"/>
        <w:spacing w:before="220"/>
        <w:ind w:firstLine="540"/>
        <w:jc w:val="both"/>
      </w:pPr>
      <w:r>
        <w:t>областной бюджет - 775559,80 тыс. рублей,</w:t>
      </w:r>
    </w:p>
    <w:p w:rsidR="00785C4E" w:rsidRDefault="00785C4E">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29.11.2017 N 504)</w:t>
      </w:r>
    </w:p>
    <w:p w:rsidR="00785C4E" w:rsidRDefault="00785C4E">
      <w:pPr>
        <w:pStyle w:val="ConsPlusNormal"/>
        <w:spacing w:before="220"/>
        <w:ind w:firstLine="540"/>
        <w:jc w:val="both"/>
      </w:pPr>
      <w:r>
        <w:t>местные бюджеты - 540861,47 тыс. рублей;</w:t>
      </w:r>
    </w:p>
    <w:p w:rsidR="00785C4E" w:rsidRDefault="00785C4E">
      <w:pPr>
        <w:pStyle w:val="ConsPlusNormal"/>
        <w:jc w:val="both"/>
      </w:pPr>
      <w:r>
        <w:t xml:space="preserve">(в ред. </w:t>
      </w:r>
      <w:hyperlink r:id="rId250" w:history="1">
        <w:r>
          <w:rPr>
            <w:color w:val="0000FF"/>
          </w:rPr>
          <w:t>Постановления</w:t>
        </w:r>
      </w:hyperlink>
      <w:r>
        <w:t xml:space="preserve"> Правительства Ленинградской области от 29.11.2017 N 504)</w:t>
      </w:r>
    </w:p>
    <w:p w:rsidR="00785C4E" w:rsidRDefault="00785C4E">
      <w:pPr>
        <w:pStyle w:val="ConsPlusNormal"/>
        <w:spacing w:before="220"/>
        <w:ind w:firstLine="540"/>
        <w:jc w:val="both"/>
      </w:pPr>
      <w:r>
        <w:t>2018 год - 1672334,75 тыс. рублей, в том числе:</w:t>
      </w:r>
    </w:p>
    <w:p w:rsidR="00785C4E" w:rsidRDefault="00785C4E">
      <w:pPr>
        <w:pStyle w:val="ConsPlusNormal"/>
        <w:spacing w:before="220"/>
        <w:ind w:firstLine="540"/>
        <w:jc w:val="both"/>
      </w:pPr>
      <w:r>
        <w:t>областной бюджет - 988556,70 тыс. рублей,</w:t>
      </w:r>
    </w:p>
    <w:p w:rsidR="00785C4E" w:rsidRDefault="00785C4E">
      <w:pPr>
        <w:pStyle w:val="ConsPlusNormal"/>
        <w:spacing w:before="220"/>
        <w:ind w:firstLine="540"/>
        <w:jc w:val="both"/>
      </w:pPr>
      <w:r>
        <w:t>местные бюджеты - 683778,05 тыс. рублей;</w:t>
      </w:r>
    </w:p>
    <w:p w:rsidR="00785C4E" w:rsidRDefault="00785C4E">
      <w:pPr>
        <w:pStyle w:val="ConsPlusNormal"/>
        <w:spacing w:before="220"/>
        <w:ind w:firstLine="540"/>
        <w:jc w:val="both"/>
      </w:pPr>
      <w:r>
        <w:t>2019 год - 1292027,75 тыс. рублей, в том числе:</w:t>
      </w:r>
    </w:p>
    <w:p w:rsidR="00785C4E" w:rsidRDefault="00785C4E">
      <w:pPr>
        <w:pStyle w:val="ConsPlusNormal"/>
        <w:spacing w:before="220"/>
        <w:ind w:firstLine="540"/>
        <w:jc w:val="both"/>
      </w:pPr>
      <w:r>
        <w:t>областной бюджет - 695676,70 тыс. рублей,</w:t>
      </w:r>
    </w:p>
    <w:p w:rsidR="00785C4E" w:rsidRDefault="00785C4E">
      <w:pPr>
        <w:pStyle w:val="ConsPlusNormal"/>
        <w:spacing w:before="220"/>
        <w:ind w:firstLine="540"/>
        <w:jc w:val="both"/>
      </w:pPr>
      <w:r>
        <w:t>местные бюджеты - 596351,05 тыс. рублей.</w:t>
      </w:r>
    </w:p>
    <w:p w:rsidR="00785C4E" w:rsidRDefault="00785C4E">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4271" w:history="1">
        <w:r>
          <w:rPr>
            <w:color w:val="0000FF"/>
          </w:rPr>
          <w:t>таблицах 6.1</w:t>
        </w:r>
      </w:hyperlink>
      <w:r>
        <w:t xml:space="preserve"> и </w:t>
      </w:r>
      <w:hyperlink w:anchor="P6050" w:history="1">
        <w:r>
          <w:rPr>
            <w:color w:val="0000FF"/>
          </w:rPr>
          <w:t>6.2</w:t>
        </w:r>
      </w:hyperlink>
      <w:r>
        <w:t xml:space="preserve"> к государственной программе.</w:t>
      </w:r>
    </w:p>
    <w:p w:rsidR="00785C4E" w:rsidRDefault="00785C4E">
      <w:pPr>
        <w:pStyle w:val="ConsPlusNormal"/>
        <w:spacing w:before="220"/>
        <w:ind w:firstLine="540"/>
        <w:jc w:val="both"/>
      </w:pPr>
      <w:hyperlink w:anchor="P7273" w:history="1">
        <w:r>
          <w:rPr>
            <w:color w:val="0000FF"/>
          </w:rPr>
          <w:t>Порядок и условия</w:t>
        </w:r>
      </w:hyperlink>
      <w:r>
        <w:t xml:space="preserve">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предусмотрены в приложении 1 к государственной программе.</w:t>
      </w:r>
    </w:p>
    <w:p w:rsidR="00785C4E" w:rsidRDefault="00785C4E">
      <w:pPr>
        <w:pStyle w:val="ConsPlusNormal"/>
        <w:spacing w:before="220"/>
        <w:ind w:firstLine="540"/>
        <w:jc w:val="both"/>
      </w:pPr>
      <w:hyperlink w:anchor="P7791" w:history="1">
        <w:r>
          <w:rPr>
            <w:color w:val="0000FF"/>
          </w:rPr>
          <w:t>Порядок</w:t>
        </w:r>
      </w:hyperlink>
      <w: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определен в приложении 7 к государственной программе.</w:t>
      </w:r>
    </w:p>
    <w:p w:rsidR="00785C4E" w:rsidRDefault="00785C4E">
      <w:pPr>
        <w:pStyle w:val="ConsPlusNormal"/>
        <w:spacing w:before="220"/>
        <w:ind w:firstLine="540"/>
        <w:jc w:val="both"/>
      </w:pPr>
      <w:hyperlink w:anchor="P8027" w:history="1">
        <w:r>
          <w:rPr>
            <w:color w:val="0000FF"/>
          </w:rPr>
          <w:t>Порядок</w:t>
        </w:r>
      </w:hyperlink>
      <w:r>
        <w:t xml:space="preserve">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поддержку отрасли культуры определен в приложении 10 к государственной программе.</w:t>
      </w:r>
    </w:p>
    <w:p w:rsidR="00785C4E" w:rsidRDefault="00785C4E">
      <w:pPr>
        <w:pStyle w:val="ConsPlusNormal"/>
        <w:spacing w:before="220"/>
        <w:ind w:firstLine="540"/>
        <w:jc w:val="both"/>
      </w:pPr>
      <w:hyperlink w:anchor="P8002" w:history="1">
        <w:r>
          <w:rPr>
            <w:color w:val="0000FF"/>
          </w:rPr>
          <w:t>Перечень</w:t>
        </w:r>
      </w:hyperlink>
      <w:r>
        <w:t xml:space="preserve"> мероприятий государственной программы, на софинансирование которых предоставляется субсидия на поддержку отрасли культуры из федерального бюджета в 2017 году, предусмотрен в приложении 9 к государственной программе.</w:t>
      </w:r>
    </w:p>
    <w:p w:rsidR="00785C4E" w:rsidRDefault="00785C4E">
      <w:pPr>
        <w:pStyle w:val="ConsPlusNormal"/>
        <w:spacing w:before="220"/>
        <w:ind w:firstLine="540"/>
        <w:jc w:val="both"/>
      </w:pPr>
      <w:r>
        <w:lastRenderedPageBreak/>
        <w:t xml:space="preserve">Государственная поддержка лучших сельских учреждений культуры и их работников осуществляется на основании конкурсного отбора, проводимого комитетом по культуре Ленинградской области в соответствии с критериями, определенными для реализации указанного мероприятия </w:t>
      </w:r>
      <w:hyperlink r:id="rId251" w:history="1">
        <w:r>
          <w:rPr>
            <w:color w:val="0000FF"/>
          </w:rPr>
          <w:t>Правилами</w:t>
        </w:r>
      </w:hyperlink>
      <w:r>
        <w:t xml:space="preserve"> предоставления и распределения субсидии из федерального бюджета бюджетам субъектов Российской Федерации на поддержку отрасли культуры, утвержденными постановлением Правительства Российской Федерации от 17 февраля 2017 года N 204 "О внесении изменений в государственную программу Российской Федерации "Развитие культуры и туризма" на 2013-2020 годы". Порядок и сроки проведения конкурсного отбора, состав конкурсной комиссии, а также количество денежных поощрений устанавливаются ежегодно правовым актом комитета по культуре Ленинградской области. Результаты конкурсного отбора утверждаются правовым актом комитета по культуре Ленинградской области.</w:t>
      </w:r>
    </w:p>
    <w:p w:rsidR="00785C4E" w:rsidRDefault="00785C4E">
      <w:pPr>
        <w:pStyle w:val="ConsPlusNormal"/>
        <w:spacing w:before="220"/>
        <w:ind w:firstLine="540"/>
        <w:jc w:val="both"/>
      </w:pPr>
      <w:hyperlink w:anchor="P8078" w:history="1">
        <w:r>
          <w:rPr>
            <w:color w:val="0000FF"/>
          </w:rPr>
          <w:t>Порядок</w:t>
        </w:r>
      </w:hyperlink>
      <w:r>
        <w:t xml:space="preserve"> предоставления и расходования субсидий бюджетам муниципальных образований Ленинградской области на поддержку творческой деятельности муниципальных театров в городах с численностью населения до 300 тысяч человек определен в приложении 11 к государственной программе.</w:t>
      </w:r>
    </w:p>
    <w:p w:rsidR="00785C4E" w:rsidRDefault="00785C4E">
      <w:pPr>
        <w:pStyle w:val="ConsPlusNormal"/>
        <w:spacing w:before="220"/>
        <w:ind w:firstLine="540"/>
        <w:jc w:val="both"/>
      </w:pPr>
      <w:hyperlink w:anchor="P8299" w:history="1">
        <w:r>
          <w:rPr>
            <w:color w:val="0000FF"/>
          </w:rPr>
          <w:t>Порядок</w:t>
        </w:r>
      </w:hyperlink>
      <w:r>
        <w:t xml:space="preserve"> предоставления субсидий бюджетам муниципальных образований Ленинградской области на проведение капитального ремонта объектов культуры городских поселений Ленинградской области, муниципальных районов (городского округа) Ленинградской области определен в приложении 12 к государственной программе.</w:t>
      </w:r>
    </w:p>
    <w:p w:rsidR="00785C4E" w:rsidRDefault="00785C4E">
      <w:pPr>
        <w:pStyle w:val="ConsPlusNormal"/>
        <w:spacing w:before="220"/>
        <w:ind w:firstLine="540"/>
        <w:jc w:val="both"/>
      </w:pPr>
      <w:hyperlink w:anchor="P8479" w:history="1">
        <w:r>
          <w:rPr>
            <w:color w:val="0000FF"/>
          </w:rPr>
          <w:t>Порядок</w:t>
        </w:r>
      </w:hyperlink>
      <w:r>
        <w:t xml:space="preserve"> предоставления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определен в приложении 13 к государственной программе.</w:t>
      </w:r>
    </w:p>
    <w:p w:rsidR="00785C4E" w:rsidRDefault="00785C4E">
      <w:pPr>
        <w:pStyle w:val="ConsPlusNormal"/>
        <w:spacing w:before="220"/>
        <w:ind w:firstLine="540"/>
        <w:jc w:val="both"/>
      </w:pPr>
      <w:hyperlink w:anchor="P8628" w:history="1">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определен в приложении 14 к государственной программе.</w:t>
      </w:r>
    </w:p>
    <w:p w:rsidR="00785C4E" w:rsidRDefault="00785C4E">
      <w:pPr>
        <w:pStyle w:val="ConsPlusNormal"/>
        <w:spacing w:before="220"/>
        <w:ind w:firstLine="540"/>
        <w:jc w:val="both"/>
      </w:pPr>
      <w:hyperlink w:anchor="P8795" w:history="1">
        <w:r>
          <w:rPr>
            <w:color w:val="0000FF"/>
          </w:rPr>
          <w:t>Порядок</w:t>
        </w:r>
      </w:hyperlink>
      <w:r>
        <w:t xml:space="preserve"> предоставления и распределения в 2017 году субсидий бюджетам муниципальных образований Ленинградской области на поддержку отрасли культуры определен в приложении 15 к государственной программе.</w:t>
      </w:r>
    </w:p>
    <w:p w:rsidR="00785C4E" w:rsidRDefault="00785C4E">
      <w:pPr>
        <w:pStyle w:val="ConsPlusNormal"/>
        <w:spacing w:before="220"/>
        <w:ind w:firstLine="540"/>
        <w:jc w:val="both"/>
      </w:pPr>
      <w:r>
        <w:t>Распределение субсидий бюджетам муниципальных образований утверждается областным законом об областном бюджете Ленинградской области на соответствующий финансовый год и на плановый период.</w:t>
      </w:r>
    </w:p>
    <w:p w:rsidR="00785C4E" w:rsidRDefault="00785C4E">
      <w:pPr>
        <w:pStyle w:val="ConsPlusNormal"/>
        <w:ind w:firstLine="540"/>
        <w:jc w:val="both"/>
      </w:pPr>
    </w:p>
    <w:p w:rsidR="00785C4E" w:rsidRDefault="00785C4E">
      <w:pPr>
        <w:pStyle w:val="ConsPlusNormal"/>
        <w:jc w:val="center"/>
        <w:outlineLvl w:val="1"/>
      </w:pPr>
      <w:bookmarkStart w:id="7" w:name="P1490"/>
      <w:bookmarkEnd w:id="7"/>
      <w:r>
        <w:t>Подпрограмма</w:t>
      </w:r>
    </w:p>
    <w:p w:rsidR="00785C4E" w:rsidRDefault="00785C4E">
      <w:pPr>
        <w:pStyle w:val="ConsPlusNormal"/>
        <w:jc w:val="center"/>
      </w:pPr>
      <w:r>
        <w:t>государственной программы Ленинградской области</w:t>
      </w:r>
    </w:p>
    <w:p w:rsidR="00785C4E" w:rsidRDefault="00785C4E">
      <w:pPr>
        <w:pStyle w:val="ConsPlusNormal"/>
        <w:jc w:val="center"/>
      </w:pPr>
      <w:r>
        <w:t>"Развитие культуры в Ленинградской области"</w:t>
      </w:r>
    </w:p>
    <w:p w:rsidR="00785C4E" w:rsidRDefault="00785C4E">
      <w:pPr>
        <w:pStyle w:val="ConsPlusNormal"/>
        <w:jc w:val="center"/>
      </w:pPr>
      <w:r>
        <w:t>"Развитие внутреннего и въездного туризма</w:t>
      </w:r>
    </w:p>
    <w:p w:rsidR="00785C4E" w:rsidRDefault="00785C4E">
      <w:pPr>
        <w:pStyle w:val="ConsPlusNormal"/>
        <w:jc w:val="center"/>
      </w:pPr>
      <w:r>
        <w:t>в Ленинградской области"</w:t>
      </w:r>
    </w:p>
    <w:p w:rsidR="00785C4E" w:rsidRDefault="00785C4E">
      <w:pPr>
        <w:pStyle w:val="ConsPlusNormal"/>
        <w:jc w:val="center"/>
      </w:pPr>
      <w:r>
        <w:t xml:space="preserve">(введена </w:t>
      </w:r>
      <w:hyperlink r:id="rId252" w:history="1">
        <w:r>
          <w:rPr>
            <w:color w:val="0000FF"/>
          </w:rPr>
          <w:t>Постановлением</w:t>
        </w:r>
      </w:hyperlink>
      <w:r>
        <w:t xml:space="preserve"> Правительства Ленинградской области</w:t>
      </w:r>
    </w:p>
    <w:p w:rsidR="00785C4E" w:rsidRDefault="00785C4E">
      <w:pPr>
        <w:pStyle w:val="ConsPlusNormal"/>
        <w:jc w:val="center"/>
      </w:pPr>
      <w:r>
        <w:t>от 20.07.2015 N 268)</w:t>
      </w:r>
    </w:p>
    <w:p w:rsidR="00785C4E" w:rsidRDefault="00785C4E">
      <w:pPr>
        <w:pStyle w:val="ConsPlusNormal"/>
        <w:ind w:firstLine="540"/>
        <w:jc w:val="both"/>
      </w:pPr>
    </w:p>
    <w:p w:rsidR="00785C4E" w:rsidRDefault="00785C4E">
      <w:pPr>
        <w:pStyle w:val="ConsPlusNormal"/>
        <w:jc w:val="center"/>
        <w:outlineLvl w:val="2"/>
      </w:pPr>
      <w:r>
        <w:t>ПАСПОРТ</w:t>
      </w:r>
    </w:p>
    <w:p w:rsidR="00785C4E" w:rsidRDefault="00785C4E">
      <w:pPr>
        <w:pStyle w:val="ConsPlusNormal"/>
        <w:jc w:val="center"/>
      </w:pPr>
      <w:r>
        <w:t>подпрограммы "Развитие внутреннего и въездного туризма</w:t>
      </w:r>
    </w:p>
    <w:p w:rsidR="00785C4E" w:rsidRDefault="00785C4E">
      <w:pPr>
        <w:pStyle w:val="ConsPlusNormal"/>
        <w:jc w:val="center"/>
      </w:pPr>
      <w:r>
        <w:t>в Ленинградской области"</w:t>
      </w:r>
    </w:p>
    <w:p w:rsidR="00785C4E" w:rsidRDefault="00785C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85C4E">
        <w:tc>
          <w:tcPr>
            <w:tcW w:w="1928" w:type="dxa"/>
          </w:tcPr>
          <w:p w:rsidR="00785C4E" w:rsidRDefault="00785C4E">
            <w:pPr>
              <w:pStyle w:val="ConsPlusNormal"/>
            </w:pPr>
            <w:r>
              <w:t xml:space="preserve">Полное </w:t>
            </w:r>
            <w:r>
              <w:lastRenderedPageBreak/>
              <w:t>наименование</w:t>
            </w:r>
          </w:p>
        </w:tc>
        <w:tc>
          <w:tcPr>
            <w:tcW w:w="7143" w:type="dxa"/>
          </w:tcPr>
          <w:p w:rsidR="00785C4E" w:rsidRDefault="00785C4E">
            <w:pPr>
              <w:pStyle w:val="ConsPlusNormal"/>
              <w:jc w:val="both"/>
            </w:pPr>
            <w:r>
              <w:lastRenderedPageBreak/>
              <w:t xml:space="preserve">подпрограмма "Развитие внутреннего и въездного туризма в </w:t>
            </w:r>
            <w:r>
              <w:lastRenderedPageBreak/>
              <w:t>Ленинградской области" (далее подпрограмма)</w:t>
            </w:r>
          </w:p>
        </w:tc>
      </w:tr>
      <w:tr w:rsidR="00785C4E">
        <w:tblPrEx>
          <w:tblBorders>
            <w:insideH w:val="nil"/>
          </w:tblBorders>
        </w:tblPrEx>
        <w:tc>
          <w:tcPr>
            <w:tcW w:w="1928" w:type="dxa"/>
            <w:tcBorders>
              <w:bottom w:val="nil"/>
            </w:tcBorders>
          </w:tcPr>
          <w:p w:rsidR="00785C4E" w:rsidRDefault="00785C4E">
            <w:pPr>
              <w:pStyle w:val="ConsPlusNormal"/>
            </w:pPr>
            <w:r>
              <w:lastRenderedPageBreak/>
              <w:t>Ответственный исполнитель подпрограммы</w:t>
            </w:r>
          </w:p>
        </w:tc>
        <w:tc>
          <w:tcPr>
            <w:tcW w:w="7143" w:type="dxa"/>
            <w:tcBorders>
              <w:bottom w:val="nil"/>
            </w:tcBorders>
          </w:tcPr>
          <w:p w:rsidR="00785C4E" w:rsidRDefault="00785C4E">
            <w:pPr>
              <w:pStyle w:val="ConsPlusNormal"/>
              <w:jc w:val="both"/>
            </w:pPr>
            <w:r>
              <w:t>Комитет по культуре Ленинградской области (с 1 января 2017 года - комитет Ленинградской области по туризму)</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30.12.2016 N 549)</w:t>
            </w:r>
          </w:p>
        </w:tc>
      </w:tr>
      <w:tr w:rsidR="00785C4E">
        <w:tblPrEx>
          <w:tblBorders>
            <w:insideH w:val="nil"/>
          </w:tblBorders>
        </w:tblPrEx>
        <w:tc>
          <w:tcPr>
            <w:tcW w:w="1928" w:type="dxa"/>
            <w:tcBorders>
              <w:bottom w:val="nil"/>
            </w:tcBorders>
          </w:tcPr>
          <w:p w:rsidR="00785C4E" w:rsidRDefault="00785C4E">
            <w:pPr>
              <w:pStyle w:val="ConsPlusNormal"/>
            </w:pPr>
            <w:r>
              <w:t>Участники подпрограммы</w:t>
            </w:r>
          </w:p>
        </w:tc>
        <w:tc>
          <w:tcPr>
            <w:tcW w:w="7143" w:type="dxa"/>
            <w:tcBorders>
              <w:bottom w:val="nil"/>
            </w:tcBorders>
          </w:tcPr>
          <w:p w:rsidR="00785C4E" w:rsidRDefault="00785C4E">
            <w:pPr>
              <w:pStyle w:val="ConsPlusNormal"/>
              <w:jc w:val="both"/>
            </w:pPr>
            <w:r>
              <w:t>Комитет по культуре Ленинградской области (с 1 января 2017 года - комитет Ленинградской области по туризму);</w:t>
            </w:r>
          </w:p>
          <w:p w:rsidR="00785C4E" w:rsidRDefault="00785C4E">
            <w:pPr>
              <w:pStyle w:val="ConsPlusNormal"/>
              <w:jc w:val="both"/>
            </w:pPr>
            <w:r>
              <w:t>государственное бюджетное учреждение Ленинградской области "Информационно-туристский центр";</w:t>
            </w:r>
          </w:p>
          <w:p w:rsidR="00785C4E" w:rsidRDefault="00785C4E">
            <w:pPr>
              <w:pStyle w:val="ConsPlusNormal"/>
              <w:jc w:val="both"/>
            </w:pPr>
            <w:r>
              <w:t>общество с ограниченной ответственностью "РН-Северо-Запад"</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29.11.2017 N 504)</w:t>
            </w:r>
          </w:p>
        </w:tc>
      </w:tr>
      <w:tr w:rsidR="00785C4E">
        <w:tc>
          <w:tcPr>
            <w:tcW w:w="1928" w:type="dxa"/>
          </w:tcPr>
          <w:p w:rsidR="00785C4E" w:rsidRDefault="00785C4E">
            <w:pPr>
              <w:pStyle w:val="ConsPlusNormal"/>
            </w:pPr>
            <w:r>
              <w:t>Цель подпрограммы</w:t>
            </w:r>
          </w:p>
        </w:tc>
        <w:tc>
          <w:tcPr>
            <w:tcW w:w="7143" w:type="dxa"/>
          </w:tcPr>
          <w:p w:rsidR="00785C4E" w:rsidRDefault="00785C4E">
            <w:pPr>
              <w:pStyle w:val="ConsPlusNormal"/>
              <w:jc w:val="both"/>
            </w:pPr>
            <w:r>
              <w:t>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tc>
      </w:tr>
      <w:tr w:rsidR="00785C4E">
        <w:tc>
          <w:tcPr>
            <w:tcW w:w="1928" w:type="dxa"/>
          </w:tcPr>
          <w:p w:rsidR="00785C4E" w:rsidRDefault="00785C4E">
            <w:pPr>
              <w:pStyle w:val="ConsPlusNormal"/>
            </w:pPr>
            <w:r>
              <w:t>Задачи подпрограммы</w:t>
            </w:r>
          </w:p>
        </w:tc>
        <w:tc>
          <w:tcPr>
            <w:tcW w:w="7143" w:type="dxa"/>
          </w:tcPr>
          <w:p w:rsidR="00785C4E" w:rsidRDefault="00785C4E">
            <w:pPr>
              <w:pStyle w:val="ConsPlusNormal"/>
              <w:jc w:val="both"/>
            </w:pPr>
            <w:r>
              <w:t>Развитие туристско-рекреационного комплекса Ленинградской области;</w:t>
            </w:r>
          </w:p>
          <w:p w:rsidR="00785C4E" w:rsidRDefault="00785C4E">
            <w:pPr>
              <w:pStyle w:val="ConsPlusNormal"/>
              <w:jc w:val="both"/>
            </w:pPr>
            <w:r>
              <w:t>продвижение туристского продукта Ленинградской области на мировом и внутреннем туристских рынках;</w:t>
            </w:r>
          </w:p>
          <w:p w:rsidR="00785C4E" w:rsidRDefault="00785C4E">
            <w:pPr>
              <w:pStyle w:val="ConsPlusNormal"/>
              <w:jc w:val="both"/>
            </w:pPr>
            <w:r>
              <w:t>повышение качества туристских услуг и кадрового потенциала сферы туризма в Ленинградской области</w:t>
            </w:r>
          </w:p>
        </w:tc>
      </w:tr>
      <w:tr w:rsidR="00785C4E">
        <w:tblPrEx>
          <w:tblBorders>
            <w:insideH w:val="nil"/>
          </w:tblBorders>
        </w:tblPrEx>
        <w:tc>
          <w:tcPr>
            <w:tcW w:w="1928" w:type="dxa"/>
            <w:tcBorders>
              <w:bottom w:val="nil"/>
            </w:tcBorders>
          </w:tcPr>
          <w:p w:rsidR="00785C4E" w:rsidRDefault="00785C4E">
            <w:pPr>
              <w:pStyle w:val="ConsPlusNormal"/>
            </w:pPr>
            <w:r>
              <w:t>Этапы и сроки реализации подпрограммы</w:t>
            </w:r>
          </w:p>
        </w:tc>
        <w:tc>
          <w:tcPr>
            <w:tcW w:w="7143" w:type="dxa"/>
            <w:tcBorders>
              <w:bottom w:val="nil"/>
            </w:tcBorders>
          </w:tcPr>
          <w:p w:rsidR="00785C4E" w:rsidRDefault="00785C4E">
            <w:pPr>
              <w:pStyle w:val="ConsPlusNormal"/>
              <w:jc w:val="both"/>
            </w:pPr>
            <w:r>
              <w:t>Один этап, 2015-2019 годы</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03.08.2017 N 311)</w:t>
            </w:r>
          </w:p>
        </w:tc>
      </w:tr>
      <w:tr w:rsidR="00785C4E">
        <w:tblPrEx>
          <w:tblBorders>
            <w:insideH w:val="nil"/>
          </w:tblBorders>
        </w:tblPrEx>
        <w:tc>
          <w:tcPr>
            <w:tcW w:w="1928" w:type="dxa"/>
            <w:tcBorders>
              <w:bottom w:val="nil"/>
            </w:tcBorders>
          </w:tcPr>
          <w:p w:rsidR="00785C4E" w:rsidRDefault="00785C4E">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785C4E" w:rsidRDefault="00785C4E">
            <w:pPr>
              <w:pStyle w:val="ConsPlusNormal"/>
              <w:jc w:val="both"/>
            </w:pPr>
            <w:r>
              <w:t>Общий объем финансирования составит 2182588,80 тыс. рублей, в том числе:</w:t>
            </w:r>
          </w:p>
          <w:p w:rsidR="00785C4E" w:rsidRDefault="00785C4E">
            <w:pPr>
              <w:pStyle w:val="ConsPlusNormal"/>
              <w:jc w:val="both"/>
            </w:pPr>
            <w:r>
              <w:t>областной бюджет - 282588,80 тыс. рублей,</w:t>
            </w:r>
          </w:p>
          <w:p w:rsidR="00785C4E" w:rsidRDefault="00785C4E">
            <w:pPr>
              <w:pStyle w:val="ConsPlusNormal"/>
              <w:jc w:val="both"/>
            </w:pPr>
            <w:r>
              <w:t>прочие источники - 1900000,00 тыс. рублей;</w:t>
            </w:r>
          </w:p>
          <w:p w:rsidR="00785C4E" w:rsidRDefault="00785C4E">
            <w:pPr>
              <w:pStyle w:val="ConsPlusNormal"/>
              <w:jc w:val="both"/>
            </w:pPr>
            <w:r>
              <w:t>2015 год - 41853,20 тыс. рублей за счет средств областного бюджета;</w:t>
            </w:r>
          </w:p>
          <w:p w:rsidR="00785C4E" w:rsidRDefault="00785C4E">
            <w:pPr>
              <w:pStyle w:val="ConsPlusNormal"/>
              <w:jc w:val="both"/>
            </w:pPr>
            <w:r>
              <w:t>2016 год - 48425,80 тыс. рублей, в том числе:</w:t>
            </w:r>
          </w:p>
          <w:p w:rsidR="00785C4E" w:rsidRDefault="00785C4E">
            <w:pPr>
              <w:pStyle w:val="ConsPlusNormal"/>
              <w:jc w:val="both"/>
            </w:pPr>
            <w:r>
              <w:t>областной бюджет - 44425,80 тыс. рублей,</w:t>
            </w:r>
          </w:p>
          <w:p w:rsidR="00785C4E" w:rsidRDefault="00785C4E">
            <w:pPr>
              <w:pStyle w:val="ConsPlusNormal"/>
              <w:jc w:val="both"/>
            </w:pPr>
            <w:r>
              <w:t>прочие источники - 4000,00 тыс. рублей;</w:t>
            </w:r>
          </w:p>
          <w:p w:rsidR="00785C4E" w:rsidRDefault="00785C4E">
            <w:pPr>
              <w:pStyle w:val="ConsPlusNormal"/>
              <w:jc w:val="both"/>
            </w:pPr>
            <w:r>
              <w:t>2017 год - 1791436,60 тыс. рублей, в том числе:</w:t>
            </w:r>
          </w:p>
          <w:p w:rsidR="00785C4E" w:rsidRDefault="00785C4E">
            <w:pPr>
              <w:pStyle w:val="ConsPlusNormal"/>
              <w:jc w:val="both"/>
            </w:pPr>
            <w:r>
              <w:t>областной бюджет - 85436,60 тыс. рублей,</w:t>
            </w:r>
          </w:p>
          <w:p w:rsidR="00785C4E" w:rsidRDefault="00785C4E">
            <w:pPr>
              <w:pStyle w:val="ConsPlusNormal"/>
              <w:jc w:val="both"/>
            </w:pPr>
            <w:r>
              <w:t>прочие источники - 1706000,00 тыс. рублей;</w:t>
            </w:r>
          </w:p>
          <w:p w:rsidR="00785C4E" w:rsidRDefault="00785C4E">
            <w:pPr>
              <w:pStyle w:val="ConsPlusNormal"/>
              <w:jc w:val="both"/>
            </w:pPr>
            <w:r>
              <w:t>2018 год - 245436,60 тыс. рублей, в том числе:</w:t>
            </w:r>
          </w:p>
          <w:p w:rsidR="00785C4E" w:rsidRDefault="00785C4E">
            <w:pPr>
              <w:pStyle w:val="ConsPlusNormal"/>
              <w:jc w:val="both"/>
            </w:pPr>
            <w:r>
              <w:t>областной бюджет - 55436,60 тыс. рублей,</w:t>
            </w:r>
          </w:p>
          <w:p w:rsidR="00785C4E" w:rsidRDefault="00785C4E">
            <w:pPr>
              <w:pStyle w:val="ConsPlusNormal"/>
              <w:jc w:val="both"/>
            </w:pPr>
            <w:r>
              <w:t>прочие источники - 190000,00 тыс. рублей;</w:t>
            </w:r>
          </w:p>
          <w:p w:rsidR="00785C4E" w:rsidRDefault="00785C4E">
            <w:pPr>
              <w:pStyle w:val="ConsPlusNormal"/>
              <w:jc w:val="both"/>
            </w:pPr>
            <w:r>
              <w:t>2019 год - 55436,80 тыс. рублей за счет средств областного бюджета</w:t>
            </w:r>
          </w:p>
        </w:tc>
      </w:tr>
      <w:tr w:rsidR="00785C4E">
        <w:tblPrEx>
          <w:tblBorders>
            <w:insideH w:val="nil"/>
          </w:tblBorders>
        </w:tblPrEx>
        <w:tc>
          <w:tcPr>
            <w:tcW w:w="9071" w:type="dxa"/>
            <w:gridSpan w:val="2"/>
            <w:tcBorders>
              <w:top w:val="nil"/>
            </w:tcBorders>
          </w:tcPr>
          <w:p w:rsidR="00785C4E" w:rsidRDefault="00785C4E">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04.08.2017 N 313)</w:t>
            </w:r>
          </w:p>
        </w:tc>
      </w:tr>
      <w:tr w:rsidR="00785C4E">
        <w:tblPrEx>
          <w:tblBorders>
            <w:insideH w:val="nil"/>
          </w:tblBorders>
        </w:tblPrEx>
        <w:tc>
          <w:tcPr>
            <w:tcW w:w="1928" w:type="dxa"/>
            <w:tcBorders>
              <w:bottom w:val="nil"/>
            </w:tcBorders>
          </w:tcPr>
          <w:p w:rsidR="00785C4E" w:rsidRDefault="00785C4E">
            <w:pPr>
              <w:pStyle w:val="ConsPlusNormal"/>
            </w:pPr>
            <w:r>
              <w:t>Ожидаемые результаты реализации подпрограммы</w:t>
            </w:r>
          </w:p>
        </w:tc>
        <w:tc>
          <w:tcPr>
            <w:tcW w:w="7143" w:type="dxa"/>
            <w:tcBorders>
              <w:bottom w:val="nil"/>
            </w:tcBorders>
          </w:tcPr>
          <w:p w:rsidR="00785C4E" w:rsidRDefault="00785C4E">
            <w:pPr>
              <w:pStyle w:val="ConsPlusNormal"/>
              <w:jc w:val="both"/>
            </w:pPr>
            <w:r>
              <w:t>К концу 2019 года:</w:t>
            </w:r>
          </w:p>
          <w:p w:rsidR="00785C4E" w:rsidRDefault="00785C4E">
            <w:pPr>
              <w:pStyle w:val="ConsPlusNormal"/>
              <w:jc w:val="both"/>
            </w:pPr>
            <w:r>
              <w:t>увеличение количества коллективных средств размещения до 793;</w:t>
            </w:r>
          </w:p>
          <w:p w:rsidR="00785C4E" w:rsidRDefault="00785C4E">
            <w:pPr>
              <w:pStyle w:val="ConsPlusNormal"/>
              <w:jc w:val="both"/>
            </w:pPr>
            <w:r>
              <w:t>увеличение числа койко-мест в коллективных средствах размещения до 65475;</w:t>
            </w:r>
          </w:p>
          <w:p w:rsidR="00785C4E" w:rsidRDefault="00785C4E">
            <w:pPr>
              <w:pStyle w:val="ConsPlusNormal"/>
              <w:jc w:val="both"/>
            </w:pPr>
            <w:r>
              <w:t>увеличение числа принятых туристов до 1351,5 тыс. человек;</w:t>
            </w:r>
          </w:p>
          <w:p w:rsidR="00785C4E" w:rsidRDefault="00785C4E">
            <w:pPr>
              <w:pStyle w:val="ConsPlusNormal"/>
              <w:jc w:val="both"/>
            </w:pPr>
            <w:r>
              <w:t xml:space="preserve">число занятых в коллективных средствах размещения и в турфирмах </w:t>
            </w:r>
            <w:r>
              <w:lastRenderedPageBreak/>
              <w:t>увеличится до 13391 человека</w:t>
            </w:r>
          </w:p>
        </w:tc>
      </w:tr>
      <w:tr w:rsidR="00785C4E">
        <w:tblPrEx>
          <w:tblBorders>
            <w:insideH w:val="nil"/>
          </w:tblBorders>
        </w:tblPrEx>
        <w:tc>
          <w:tcPr>
            <w:tcW w:w="9071" w:type="dxa"/>
            <w:gridSpan w:val="2"/>
            <w:tcBorders>
              <w:top w:val="nil"/>
            </w:tcBorders>
          </w:tcPr>
          <w:p w:rsidR="00785C4E" w:rsidRDefault="00785C4E">
            <w:pPr>
              <w:pStyle w:val="ConsPlusNormal"/>
              <w:jc w:val="both"/>
            </w:pPr>
            <w:r>
              <w:lastRenderedPageBreak/>
              <w:t xml:space="preserve">(в ред. </w:t>
            </w:r>
            <w:hyperlink r:id="rId257" w:history="1">
              <w:r>
                <w:rPr>
                  <w:color w:val="0000FF"/>
                </w:rPr>
                <w:t>Постановления</w:t>
              </w:r>
            </w:hyperlink>
            <w:r>
              <w:t xml:space="preserve"> Правительства Ленинградской области от 30.12.2016 N 549)</w:t>
            </w:r>
          </w:p>
        </w:tc>
      </w:tr>
    </w:tbl>
    <w:p w:rsidR="00785C4E" w:rsidRDefault="00785C4E">
      <w:pPr>
        <w:pStyle w:val="ConsPlusNormal"/>
        <w:ind w:firstLine="540"/>
        <w:jc w:val="both"/>
      </w:pPr>
    </w:p>
    <w:p w:rsidR="00785C4E" w:rsidRDefault="00785C4E">
      <w:pPr>
        <w:pStyle w:val="ConsPlusNormal"/>
        <w:jc w:val="center"/>
        <w:outlineLvl w:val="2"/>
      </w:pPr>
      <w:r>
        <w:t>1. Общая характеристика, основные проблемы и прогноз</w:t>
      </w:r>
    </w:p>
    <w:p w:rsidR="00785C4E" w:rsidRDefault="00785C4E">
      <w:pPr>
        <w:pStyle w:val="ConsPlusNormal"/>
        <w:jc w:val="center"/>
      </w:pPr>
      <w:r>
        <w:t>развития сферы регулирования подпрограммы</w:t>
      </w:r>
    </w:p>
    <w:p w:rsidR="00785C4E" w:rsidRDefault="00785C4E">
      <w:pPr>
        <w:pStyle w:val="ConsPlusNormal"/>
        <w:ind w:firstLine="540"/>
        <w:jc w:val="both"/>
      </w:pPr>
    </w:p>
    <w:p w:rsidR="00785C4E" w:rsidRDefault="00785C4E">
      <w:pPr>
        <w:pStyle w:val="ConsPlusNormal"/>
        <w:ind w:firstLine="540"/>
        <w:jc w:val="both"/>
      </w:pPr>
      <w:r>
        <w:t>Развитие мирового туристского рынка способствует повышению интереса к поиску путей эффективного развития туризма в России. Туризм - одна из наиболее динамично развивающихся отраслей экономики. Важными факторами, оказывающими влияние на доходность туризма,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w:t>
      </w:r>
    </w:p>
    <w:p w:rsidR="00785C4E" w:rsidRDefault="00785C4E">
      <w:pPr>
        <w:pStyle w:val="ConsPlusNormal"/>
        <w:spacing w:before="220"/>
        <w:ind w:firstLine="540"/>
        <w:jc w:val="both"/>
      </w:pPr>
      <w:r>
        <w:t>Отличительной особенностью Ленинградской области является сочетание богатого культурно-исторического наследия с хорошими природно-ресурсными возможностями, что делает регион привлекательным для развития практически всех видов туризма - культурно-познавательного, делового, событийного, паломнического, водного, активного, сельского, экологического и пр.</w:t>
      </w:r>
    </w:p>
    <w:p w:rsidR="00785C4E" w:rsidRDefault="00785C4E">
      <w:pPr>
        <w:pStyle w:val="ConsPlusNormal"/>
        <w:spacing w:before="220"/>
        <w:ind w:firstLine="540"/>
        <w:jc w:val="both"/>
      </w:pPr>
      <w:r>
        <w:t>На территории Ленинградской области находится более 4700 объектов культурного наследия (памятников истории, культуры, архитектуры, археологии), в том числе уникальные памятники древнерусского крепостного зодчества и единственный на территории России образец западноевропейского фортификационного искусства периода средневековья в городе Выборге. Особое место занимают ансамбли монастырей, первые из которых появились в XVI веке, бывшие дворянские усадьбы и мемориалы, памятники, такие как "Зеленый пояс Славы Ленинграда", "Дорога жизни" и др.</w:t>
      </w:r>
    </w:p>
    <w:p w:rsidR="00785C4E" w:rsidRDefault="00785C4E">
      <w:pPr>
        <w:pStyle w:val="ConsPlusNormal"/>
        <w:spacing w:before="220"/>
        <w:ind w:firstLine="540"/>
        <w:jc w:val="both"/>
      </w:pPr>
      <w:r>
        <w:t>Тенденции, риски и проблемы, характеризующие развитие туристской отрасли Ленинградской области, согласно Концепции социально-экономического развития Ленинградской области на период до 2025 года приведены в таблице.</w:t>
      </w:r>
    </w:p>
    <w:p w:rsidR="00785C4E" w:rsidRDefault="00785C4E">
      <w:pPr>
        <w:pStyle w:val="ConsPlusNormal"/>
        <w:ind w:firstLine="540"/>
        <w:jc w:val="both"/>
      </w:pPr>
    </w:p>
    <w:p w:rsidR="00785C4E" w:rsidRDefault="00785C4E">
      <w:pPr>
        <w:pStyle w:val="ConsPlusNormal"/>
        <w:jc w:val="right"/>
        <w:outlineLvl w:val="3"/>
      </w:pPr>
      <w:r>
        <w:t>Таблица 1</w:t>
      </w:r>
    </w:p>
    <w:p w:rsidR="00785C4E" w:rsidRDefault="00785C4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18"/>
        <w:gridCol w:w="2778"/>
      </w:tblGrid>
      <w:tr w:rsidR="00785C4E">
        <w:tc>
          <w:tcPr>
            <w:tcW w:w="3175" w:type="dxa"/>
          </w:tcPr>
          <w:p w:rsidR="00785C4E" w:rsidRDefault="00785C4E">
            <w:pPr>
              <w:pStyle w:val="ConsPlusNormal"/>
              <w:jc w:val="center"/>
            </w:pPr>
            <w:r>
              <w:t>Тенденции развития</w:t>
            </w:r>
          </w:p>
        </w:tc>
        <w:tc>
          <w:tcPr>
            <w:tcW w:w="3118" w:type="dxa"/>
          </w:tcPr>
          <w:p w:rsidR="00785C4E" w:rsidRDefault="00785C4E">
            <w:pPr>
              <w:pStyle w:val="ConsPlusNormal"/>
              <w:jc w:val="center"/>
            </w:pPr>
            <w:r>
              <w:t>Риски</w:t>
            </w:r>
          </w:p>
        </w:tc>
        <w:tc>
          <w:tcPr>
            <w:tcW w:w="2778" w:type="dxa"/>
          </w:tcPr>
          <w:p w:rsidR="00785C4E" w:rsidRDefault="00785C4E">
            <w:pPr>
              <w:pStyle w:val="ConsPlusNormal"/>
              <w:jc w:val="center"/>
            </w:pPr>
            <w:r>
              <w:t>Проблемы</w:t>
            </w:r>
          </w:p>
        </w:tc>
      </w:tr>
      <w:tr w:rsidR="00785C4E">
        <w:tc>
          <w:tcPr>
            <w:tcW w:w="3175" w:type="dxa"/>
          </w:tcPr>
          <w:p w:rsidR="00785C4E" w:rsidRDefault="00785C4E">
            <w:pPr>
              <w:pStyle w:val="ConsPlusNormal"/>
              <w:jc w:val="center"/>
            </w:pPr>
            <w:r>
              <w:t>1</w:t>
            </w:r>
          </w:p>
        </w:tc>
        <w:tc>
          <w:tcPr>
            <w:tcW w:w="3118" w:type="dxa"/>
          </w:tcPr>
          <w:p w:rsidR="00785C4E" w:rsidRDefault="00785C4E">
            <w:pPr>
              <w:pStyle w:val="ConsPlusNormal"/>
              <w:jc w:val="center"/>
            </w:pPr>
            <w:r>
              <w:t>2</w:t>
            </w:r>
          </w:p>
        </w:tc>
        <w:tc>
          <w:tcPr>
            <w:tcW w:w="2778" w:type="dxa"/>
          </w:tcPr>
          <w:p w:rsidR="00785C4E" w:rsidRDefault="00785C4E">
            <w:pPr>
              <w:pStyle w:val="ConsPlusNormal"/>
              <w:jc w:val="center"/>
            </w:pPr>
            <w:r>
              <w:t>3</w:t>
            </w:r>
          </w:p>
        </w:tc>
      </w:tr>
      <w:tr w:rsidR="00785C4E">
        <w:tc>
          <w:tcPr>
            <w:tcW w:w="3175" w:type="dxa"/>
          </w:tcPr>
          <w:p w:rsidR="00785C4E" w:rsidRDefault="00785C4E">
            <w:pPr>
              <w:pStyle w:val="ConsPlusNormal"/>
            </w:pPr>
            <w:r>
              <w:t>1. Рост популярности культурно-познавательного туризма</w:t>
            </w:r>
          </w:p>
        </w:tc>
        <w:tc>
          <w:tcPr>
            <w:tcW w:w="3118" w:type="dxa"/>
          </w:tcPr>
          <w:p w:rsidR="00785C4E" w:rsidRDefault="00785C4E">
            <w:pPr>
              <w:pStyle w:val="ConsPlusNormal"/>
            </w:pPr>
            <w:r>
              <w:t>Усиление неравномерного развития районов Ленинградской области при привлечении туристических потоков на отдельные территории</w:t>
            </w:r>
          </w:p>
        </w:tc>
        <w:tc>
          <w:tcPr>
            <w:tcW w:w="2778" w:type="dxa"/>
          </w:tcPr>
          <w:p w:rsidR="00785C4E" w:rsidRDefault="00785C4E">
            <w:pPr>
              <w:pStyle w:val="ConsPlusNormal"/>
            </w:pPr>
            <w:r>
              <w:t>Неравномерное развитие туризма в Ленинградской области</w:t>
            </w:r>
          </w:p>
        </w:tc>
      </w:tr>
      <w:tr w:rsidR="00785C4E">
        <w:tc>
          <w:tcPr>
            <w:tcW w:w="3175" w:type="dxa"/>
          </w:tcPr>
          <w:p w:rsidR="00785C4E" w:rsidRDefault="00785C4E">
            <w:pPr>
              <w:pStyle w:val="ConsPlusNormal"/>
            </w:pPr>
            <w:r>
              <w:t>2. Изменение корпоративной структуры сектора, рост доли индивидуальных туристов</w:t>
            </w:r>
          </w:p>
        </w:tc>
        <w:tc>
          <w:tcPr>
            <w:tcW w:w="3118" w:type="dxa"/>
          </w:tcPr>
          <w:p w:rsidR="00785C4E" w:rsidRDefault="00785C4E">
            <w:pPr>
              <w:pStyle w:val="ConsPlusNormal"/>
            </w:pPr>
            <w:r>
              <w:t>Снижение количества туристов, посещающих Ленинградскую область, в пользу Санкт-Петербурга, регионов ближнего зарубежья и близлежащих регионов Российской Федерации</w:t>
            </w:r>
          </w:p>
        </w:tc>
        <w:tc>
          <w:tcPr>
            <w:tcW w:w="2778" w:type="dxa"/>
          </w:tcPr>
          <w:p w:rsidR="00785C4E" w:rsidRDefault="00785C4E">
            <w:pPr>
              <w:pStyle w:val="ConsPlusNormal"/>
            </w:pPr>
            <w:r>
              <w:t>Недостаточное развитие корпоративного сектора, разрозненность в деятельности бизнес-структур, действующих в отрасли</w:t>
            </w:r>
          </w:p>
        </w:tc>
      </w:tr>
      <w:tr w:rsidR="00785C4E">
        <w:tc>
          <w:tcPr>
            <w:tcW w:w="3175" w:type="dxa"/>
          </w:tcPr>
          <w:p w:rsidR="00785C4E" w:rsidRDefault="00785C4E">
            <w:pPr>
              <w:pStyle w:val="ConsPlusNormal"/>
            </w:pPr>
            <w:r>
              <w:t xml:space="preserve">3. Рост конкуренции за туристические потоки со </w:t>
            </w:r>
            <w:r>
              <w:lastRenderedPageBreak/>
              <w:t>странами ЕС, а также с Санкт-Петербургом</w:t>
            </w:r>
          </w:p>
        </w:tc>
        <w:tc>
          <w:tcPr>
            <w:tcW w:w="3118" w:type="dxa"/>
          </w:tcPr>
          <w:p w:rsidR="00785C4E" w:rsidRDefault="00785C4E">
            <w:pPr>
              <w:pStyle w:val="ConsPlusNormal"/>
            </w:pPr>
            <w:r>
              <w:lastRenderedPageBreak/>
              <w:t xml:space="preserve">Снижение конкурентоспособности </w:t>
            </w:r>
            <w:r>
              <w:lastRenderedPageBreak/>
              <w:t>комплекса туристических услуг</w:t>
            </w:r>
          </w:p>
        </w:tc>
        <w:tc>
          <w:tcPr>
            <w:tcW w:w="2778" w:type="dxa"/>
          </w:tcPr>
          <w:p w:rsidR="00785C4E" w:rsidRDefault="00785C4E">
            <w:pPr>
              <w:pStyle w:val="ConsPlusNormal"/>
            </w:pPr>
            <w:r>
              <w:lastRenderedPageBreak/>
              <w:t xml:space="preserve">Низкое качество предоставляемых услуг при </w:t>
            </w:r>
            <w:r>
              <w:lastRenderedPageBreak/>
              <w:t>высокой стоимости</w:t>
            </w:r>
          </w:p>
        </w:tc>
      </w:tr>
    </w:tbl>
    <w:p w:rsidR="00785C4E" w:rsidRDefault="00785C4E">
      <w:pPr>
        <w:pStyle w:val="ConsPlusNormal"/>
        <w:ind w:firstLine="540"/>
        <w:jc w:val="both"/>
      </w:pPr>
    </w:p>
    <w:p w:rsidR="00785C4E" w:rsidRDefault="00785C4E">
      <w:pPr>
        <w:pStyle w:val="ConsPlusNormal"/>
        <w:ind w:firstLine="540"/>
        <w:jc w:val="both"/>
      </w:pPr>
      <w:r>
        <w:t>Наиболее посещаемыми являются Выборгский, Приозерский и Волховский муниципальные районы Ленинградской области. Спрос на рекреационные услуги связан в основном с памятниками культурно-исторического наследия и с различными формами отдыха на природе.</w:t>
      </w:r>
    </w:p>
    <w:p w:rsidR="00785C4E" w:rsidRDefault="00785C4E">
      <w:pPr>
        <w:pStyle w:val="ConsPlusNormal"/>
        <w:spacing w:before="220"/>
        <w:ind w:firstLine="540"/>
        <w:jc w:val="both"/>
      </w:pPr>
      <w:r>
        <w:t>Количество работающих на территории Ленинградской области коллективных средств размещения (гостиницы, пансионаты, базы отдыха, турбазы) в 2012 году составило 606 единиц.</w:t>
      </w:r>
    </w:p>
    <w:p w:rsidR="00785C4E" w:rsidRDefault="00785C4E">
      <w:pPr>
        <w:pStyle w:val="ConsPlusNormal"/>
        <w:spacing w:before="220"/>
        <w:ind w:firstLine="540"/>
        <w:jc w:val="both"/>
      </w:pPr>
      <w:r>
        <w:t>Коллективные средства размещения более высокого уровня комфортности (гостиницы и некоторые коттеджи) составляют около 25 проц. общего числа коллективных средств размещения. Коэффициент загрузки коллективных средств размещения достаточно высок в связи с комфортностью условий и возможностью круглогодичной работы (в среднем за год по объектам - 60 проц., по некоторым объектам - до 80 проц.). Количество баз отдыха и туристических баз составляет свыше 50 проц. общего числа коллективных средств размещения. Объем загрузки в летний период указанных коллективных средств размещения приближается к 100 проц., однако из-за низкой комфортности и невозможности круглогодичного использования итоговый коэффициент загрузки ниже.</w:t>
      </w:r>
    </w:p>
    <w:p w:rsidR="00785C4E" w:rsidRDefault="00785C4E">
      <w:pPr>
        <w:pStyle w:val="ConsPlusNormal"/>
        <w:spacing w:before="220"/>
        <w:ind w:firstLine="540"/>
        <w:jc w:val="both"/>
      </w:pPr>
      <w:r>
        <w:t>По данным Федеральной службы государственной статистики, общий объем рынка коллективных средств размещения Ленинградской области составил в 2012 году 3,5 млрд рублей.</w:t>
      </w:r>
    </w:p>
    <w:p w:rsidR="00785C4E" w:rsidRDefault="00785C4E">
      <w:pPr>
        <w:pStyle w:val="ConsPlusNormal"/>
        <w:spacing w:before="220"/>
        <w:ind w:firstLine="540"/>
        <w:jc w:val="both"/>
      </w:pPr>
      <w:r>
        <w:t>Наибольшее количество коллективных средств размещения расположено на Карельском перешейке, где аккумулируется основной рекреационный спрос жителей Санкт-Петербурга. Особую природно-эстетическую ценность Карельского перешейка представляют побережье Финского залива, Ладожское озеро и озерно-речная система Вуокса.</w:t>
      </w:r>
    </w:p>
    <w:p w:rsidR="00785C4E" w:rsidRDefault="00785C4E">
      <w:pPr>
        <w:pStyle w:val="ConsPlusNormal"/>
        <w:spacing w:before="220"/>
        <w:ind w:firstLine="540"/>
        <w:jc w:val="both"/>
      </w:pPr>
      <w:r>
        <w:t>Большинство гостиничных предприятий Ленинградской области предоставляют дополнительные услуги - несколько точек питания (как правило, основной ресторан или столовая, кафе, бар), баня и/или сауна, бильярд, тренажерный зал и/или спортзал, прокат спортивного и/или развлекательного инвентаря, бассейн, оздоровительные и/или лечебные услуги, конференц-услуги. Значительно реже в качестве дополнительных услуг предлагаются боулинг, пейнтбол, анимационное развлечение, spa- и wellness-услуги. Дополнительные услуги загородных отелей не в полной мере соответствуют современному уровню и западным стандартам отдыха и обслуживания (особенно оздоровительные, медицинские и косметологические услуги).</w:t>
      </w:r>
    </w:p>
    <w:p w:rsidR="00785C4E" w:rsidRDefault="00785C4E">
      <w:pPr>
        <w:pStyle w:val="ConsPlusNormal"/>
        <w:spacing w:before="220"/>
        <w:ind w:firstLine="540"/>
        <w:jc w:val="both"/>
      </w:pPr>
      <w:r>
        <w:t>Лидерами по числу объектов туристского досуга и развлечений являются Всеволожский, Выборгский, Гатчинский, Лодейнопольский и Приозерский муниципальные районы. В других районах Ленинградской области индустрия отдыха и развлечений для туристов практически не развита.</w:t>
      </w:r>
    </w:p>
    <w:p w:rsidR="00785C4E" w:rsidRDefault="00785C4E">
      <w:pPr>
        <w:pStyle w:val="ConsPlusNormal"/>
        <w:spacing w:before="220"/>
        <w:ind w:firstLine="540"/>
        <w:jc w:val="both"/>
      </w:pPr>
      <w:r>
        <w:t>Комфортная информационная среда для туристов в Ленинградской области обеспечивается сетью туристско-информационных центров. В настоящее время туристско-информационные центры работают в Волховском, Выборгском, Гатчинском, Кингисеппском (Ивангородский туристско-информационный центр), Лодейнопольском, Лужском, Подпорожском, Приозерском и Тихвинском муниципальных районах.</w:t>
      </w:r>
    </w:p>
    <w:p w:rsidR="00785C4E" w:rsidRDefault="00785C4E">
      <w:pPr>
        <w:pStyle w:val="ConsPlusNormal"/>
        <w:ind w:firstLine="540"/>
        <w:jc w:val="both"/>
      </w:pPr>
    </w:p>
    <w:p w:rsidR="00785C4E" w:rsidRDefault="00785C4E">
      <w:pPr>
        <w:pStyle w:val="ConsPlusNormal"/>
        <w:jc w:val="center"/>
        <w:outlineLvl w:val="2"/>
      </w:pPr>
      <w:r>
        <w:t>2. Приоритеты государственной политики</w:t>
      </w:r>
    </w:p>
    <w:p w:rsidR="00785C4E" w:rsidRDefault="00785C4E">
      <w:pPr>
        <w:pStyle w:val="ConsPlusNormal"/>
        <w:jc w:val="center"/>
      </w:pPr>
      <w:r>
        <w:t>в сфере реализации подпрограммы</w:t>
      </w:r>
    </w:p>
    <w:p w:rsidR="00785C4E" w:rsidRDefault="00785C4E">
      <w:pPr>
        <w:pStyle w:val="ConsPlusNormal"/>
        <w:jc w:val="center"/>
      </w:pPr>
      <w:r>
        <w:t xml:space="preserve">(в ред. </w:t>
      </w:r>
      <w:hyperlink r:id="rId258"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30.12.2016 N 549)</w:t>
      </w:r>
    </w:p>
    <w:p w:rsidR="00785C4E" w:rsidRDefault="00785C4E">
      <w:pPr>
        <w:pStyle w:val="ConsPlusNormal"/>
        <w:ind w:firstLine="540"/>
        <w:jc w:val="both"/>
      </w:pPr>
    </w:p>
    <w:p w:rsidR="00785C4E" w:rsidRDefault="00785C4E">
      <w:pPr>
        <w:pStyle w:val="ConsPlusNormal"/>
        <w:ind w:firstLine="540"/>
        <w:jc w:val="both"/>
      </w:pPr>
      <w:r>
        <w:t xml:space="preserve">Приоритеты государственной политики в сфере реализации подпрограммы сформированы </w:t>
      </w:r>
      <w:r>
        <w:lastRenderedPageBreak/>
        <w:t>на основе положений федеральных и региональных документов стратегического планирования, в том числе:</w:t>
      </w:r>
    </w:p>
    <w:p w:rsidR="00785C4E" w:rsidRDefault="00785C4E">
      <w:pPr>
        <w:pStyle w:val="ConsPlusNormal"/>
        <w:spacing w:before="220"/>
        <w:ind w:firstLine="540"/>
        <w:jc w:val="both"/>
      </w:pPr>
      <w:hyperlink r:id="rId259"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85C4E" w:rsidRDefault="00785C4E">
      <w:pPr>
        <w:pStyle w:val="ConsPlusNormal"/>
        <w:spacing w:before="220"/>
        <w:ind w:firstLine="540"/>
        <w:jc w:val="both"/>
      </w:pPr>
      <w:hyperlink r:id="rId26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785C4E" w:rsidRDefault="00785C4E">
      <w:pPr>
        <w:pStyle w:val="ConsPlusNormal"/>
        <w:spacing w:before="220"/>
        <w:ind w:firstLine="540"/>
        <w:jc w:val="both"/>
      </w:pPr>
      <w:r>
        <w:t xml:space="preserve">Государственной </w:t>
      </w:r>
      <w:hyperlink r:id="rId261" w:history="1">
        <w:r>
          <w:rPr>
            <w:color w:val="0000FF"/>
          </w:rPr>
          <w:t>программы</w:t>
        </w:r>
      </w:hyperlink>
      <w:r>
        <w:t xml:space="preserve"> Российской Федерации "Развитие культуры и туризма" на 2013-2020 годы" (утверждена постановлением Правительства Российской Федерации от 15 апреля 2014 года N 317).</w:t>
      </w:r>
    </w:p>
    <w:p w:rsidR="00785C4E" w:rsidRDefault="00785C4E">
      <w:pPr>
        <w:pStyle w:val="ConsPlusNormal"/>
        <w:ind w:firstLine="540"/>
        <w:jc w:val="both"/>
      </w:pPr>
    </w:p>
    <w:p w:rsidR="00785C4E" w:rsidRDefault="00785C4E">
      <w:pPr>
        <w:pStyle w:val="ConsPlusNormal"/>
        <w:jc w:val="center"/>
        <w:outlineLvl w:val="2"/>
      </w:pPr>
      <w:r>
        <w:t>3. Цели, задачи, показатели (индикаторы), конечные</w:t>
      </w:r>
    </w:p>
    <w:p w:rsidR="00785C4E" w:rsidRDefault="00785C4E">
      <w:pPr>
        <w:pStyle w:val="ConsPlusNormal"/>
        <w:jc w:val="center"/>
      </w:pPr>
      <w:r>
        <w:t>результаты, сроки и этапы реализации подпрограммы</w:t>
      </w:r>
    </w:p>
    <w:p w:rsidR="00785C4E" w:rsidRDefault="00785C4E">
      <w:pPr>
        <w:pStyle w:val="ConsPlusNormal"/>
        <w:ind w:firstLine="540"/>
        <w:jc w:val="both"/>
      </w:pPr>
    </w:p>
    <w:p w:rsidR="00785C4E" w:rsidRDefault="00785C4E">
      <w:pPr>
        <w:pStyle w:val="ConsPlusNormal"/>
        <w:ind w:firstLine="540"/>
        <w:jc w:val="both"/>
      </w:pPr>
      <w:r>
        <w:t>Целью подпрограммы является 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p w:rsidR="00785C4E" w:rsidRDefault="00785C4E">
      <w:pPr>
        <w:pStyle w:val="ConsPlusNormal"/>
        <w:spacing w:before="220"/>
        <w:ind w:firstLine="540"/>
        <w:jc w:val="both"/>
      </w:pPr>
      <w:r>
        <w:t>Подпрограмма направлена на создание благоприятных условий для развития внутреннего и въездного туризма, создание новых рабочих мест в туристской отрасли.</w:t>
      </w:r>
    </w:p>
    <w:p w:rsidR="00785C4E" w:rsidRDefault="00785C4E">
      <w:pPr>
        <w:pStyle w:val="ConsPlusNormal"/>
        <w:spacing w:before="220"/>
        <w:ind w:firstLine="540"/>
        <w:jc w:val="both"/>
      </w:pPr>
      <w:r>
        <w:t>Достижение цели подпрограммы будет обеспечиваться решением следующих задач.</w:t>
      </w:r>
    </w:p>
    <w:p w:rsidR="00785C4E" w:rsidRDefault="00785C4E">
      <w:pPr>
        <w:pStyle w:val="ConsPlusNormal"/>
        <w:spacing w:before="220"/>
        <w:ind w:firstLine="540"/>
        <w:jc w:val="both"/>
      </w:pPr>
      <w:r>
        <w:t>Задача 1. Развитие туристско-рекреационного комплекса Ленинградской области.</w:t>
      </w:r>
    </w:p>
    <w:p w:rsidR="00785C4E" w:rsidRDefault="00785C4E">
      <w:pPr>
        <w:pStyle w:val="ConsPlusNormal"/>
        <w:spacing w:before="220"/>
        <w:ind w:firstLine="540"/>
        <w:jc w:val="both"/>
      </w:pPr>
      <w:r>
        <w:t>Задача 2. Продвижение туристского продукта Ленинградской области на мировом и внутреннем туристских рынках.</w:t>
      </w:r>
    </w:p>
    <w:p w:rsidR="00785C4E" w:rsidRDefault="00785C4E">
      <w:pPr>
        <w:pStyle w:val="ConsPlusNormal"/>
        <w:spacing w:before="220"/>
        <w:ind w:firstLine="540"/>
        <w:jc w:val="both"/>
      </w:pPr>
      <w:r>
        <w:t>Задача 3. Повышение качества туристских услуг и кадрового потенциала сферы туризма.</w:t>
      </w:r>
    </w:p>
    <w:p w:rsidR="00785C4E" w:rsidRDefault="00785C4E">
      <w:pPr>
        <w:pStyle w:val="ConsPlusNormal"/>
        <w:spacing w:before="220"/>
        <w:ind w:firstLine="540"/>
        <w:jc w:val="both"/>
      </w:pPr>
      <w:r>
        <w:t xml:space="preserve">Состав показателей (индикаторов) подпрограммы увязан с основными мероприятиями и позволяет оценить ожидаемые результаты и эффективность ее реализации на период до 2018 года включительно. Состав показателей (индикаторов) подпрограммы представлен в </w:t>
      </w:r>
      <w:hyperlink w:anchor="P2436" w:history="1">
        <w:r>
          <w:rPr>
            <w:color w:val="0000FF"/>
          </w:rPr>
          <w:t>таблице 2.2</w:t>
        </w:r>
      </w:hyperlink>
      <w:r>
        <w:t>.</w:t>
      </w:r>
    </w:p>
    <w:p w:rsidR="00785C4E" w:rsidRDefault="00785C4E">
      <w:pPr>
        <w:pStyle w:val="ConsPlusNormal"/>
        <w:spacing w:before="220"/>
        <w:ind w:firstLine="540"/>
        <w:jc w:val="both"/>
      </w:pPr>
      <w:r>
        <w:t>Перечень задач определен с учетом требований комплексного подхода к решению проблемы рационального использования туристско-рекреационного потенциала Ленинградской области с целью повышения конкурентоспособности регионального рынка туристских услуг.</w:t>
      </w:r>
    </w:p>
    <w:p w:rsidR="00785C4E" w:rsidRDefault="00785C4E">
      <w:pPr>
        <w:pStyle w:val="ConsPlusNormal"/>
        <w:spacing w:before="220"/>
        <w:ind w:firstLine="540"/>
        <w:jc w:val="both"/>
      </w:pPr>
      <w:r>
        <w:t>Показателями решения задачи 1 являются: число коллективных средств размещения, число койко-мест в коллективных средствах размещения.</w:t>
      </w:r>
    </w:p>
    <w:p w:rsidR="00785C4E" w:rsidRDefault="00785C4E">
      <w:pPr>
        <w:pStyle w:val="ConsPlusNormal"/>
        <w:spacing w:before="220"/>
        <w:ind w:firstLine="540"/>
        <w:jc w:val="both"/>
      </w:pPr>
      <w:r>
        <w:t>Показателем решения задачи 2 является число принятых туристов.</w:t>
      </w:r>
    </w:p>
    <w:p w:rsidR="00785C4E" w:rsidRDefault="00785C4E">
      <w:pPr>
        <w:pStyle w:val="ConsPlusNormal"/>
        <w:spacing w:before="220"/>
        <w:ind w:firstLine="540"/>
        <w:jc w:val="both"/>
      </w:pPr>
      <w:r>
        <w:t>Показателем решения задачи 3 является число занятых в коллективных средствах размещения и туристических фирмах и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p w:rsidR="00785C4E" w:rsidRDefault="00785C4E">
      <w:pPr>
        <w:pStyle w:val="ConsPlusNormal"/>
        <w:spacing w:before="220"/>
        <w:ind w:firstLine="540"/>
        <w:jc w:val="both"/>
      </w:pPr>
      <w:r>
        <w:t>Ожидаемые результаты реализации подпрограммы к концу 2019 года:</w:t>
      </w:r>
    </w:p>
    <w:p w:rsidR="00785C4E" w:rsidRDefault="00785C4E">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 xml:space="preserve">формирование имиджа Ленинградской области в качестве одного из наиболее </w:t>
      </w:r>
      <w:r>
        <w:lastRenderedPageBreak/>
        <w:t>привлекательных туристско-рекреационных регионов России путем реализации не менее двух проектов в год, направленных на развитие туристско-рекреационного комплекса;</w:t>
      </w:r>
    </w:p>
    <w:p w:rsidR="00785C4E" w:rsidRDefault="00785C4E">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увеличение количества коллективных средств размещения до 793;</w:t>
      </w:r>
    </w:p>
    <w:p w:rsidR="00785C4E" w:rsidRDefault="00785C4E">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увеличение числа койко-мест в коллективных средствах размещения до 65475;</w:t>
      </w:r>
    </w:p>
    <w:p w:rsidR="00785C4E" w:rsidRDefault="00785C4E">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увеличение числа принятых туристов до 1351,5 тыс. человек;</w:t>
      </w:r>
    </w:p>
    <w:p w:rsidR="00785C4E" w:rsidRDefault="00785C4E">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число занятых в коллективных средствах размещения и в турфирмах увеличится до 13391 человека.</w:t>
      </w:r>
    </w:p>
    <w:p w:rsidR="00785C4E" w:rsidRDefault="00785C4E">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Реализация подпрограммы осуществляется в 2015-2019 годах в один этап.</w:t>
      </w:r>
    </w:p>
    <w:p w:rsidR="00785C4E" w:rsidRDefault="00785C4E">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ind w:firstLine="540"/>
        <w:jc w:val="both"/>
      </w:pPr>
    </w:p>
    <w:p w:rsidR="00785C4E" w:rsidRDefault="00785C4E">
      <w:pPr>
        <w:pStyle w:val="ConsPlusNormal"/>
        <w:jc w:val="center"/>
        <w:outlineLvl w:val="2"/>
      </w:pPr>
      <w:r>
        <w:t>4. Характеристика основных мероприятий</w:t>
      </w:r>
    </w:p>
    <w:p w:rsidR="00785C4E" w:rsidRDefault="00785C4E">
      <w:pPr>
        <w:pStyle w:val="ConsPlusNormal"/>
        <w:jc w:val="center"/>
      </w:pPr>
      <w:r>
        <w:t>и мероприятий подпрограммы</w:t>
      </w:r>
    </w:p>
    <w:p w:rsidR="00785C4E" w:rsidRDefault="00785C4E">
      <w:pPr>
        <w:pStyle w:val="ConsPlusNormal"/>
        <w:jc w:val="center"/>
      </w:pPr>
      <w:r>
        <w:t xml:space="preserve">(в ред. </w:t>
      </w:r>
      <w:hyperlink r:id="rId269"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30.12.2015 N 548)</w:t>
      </w:r>
    </w:p>
    <w:p w:rsidR="00785C4E" w:rsidRDefault="00785C4E">
      <w:pPr>
        <w:pStyle w:val="ConsPlusNormal"/>
        <w:ind w:firstLine="540"/>
        <w:jc w:val="both"/>
      </w:pPr>
    </w:p>
    <w:p w:rsidR="00785C4E" w:rsidRDefault="00785C4E">
      <w:pPr>
        <w:pStyle w:val="ConsPlusNormal"/>
        <w:ind w:firstLine="540"/>
        <w:jc w:val="both"/>
      </w:pPr>
      <w:r>
        <w:t>В 2014-2015 гг. в рамках подпрограммы реализуются 4 основных мероприятия:</w:t>
      </w:r>
    </w:p>
    <w:p w:rsidR="00785C4E" w:rsidRDefault="00785C4E">
      <w:pPr>
        <w:pStyle w:val="ConsPlusNormal"/>
        <w:spacing w:before="220"/>
        <w:ind w:firstLine="540"/>
        <w:jc w:val="both"/>
      </w:pPr>
      <w:r>
        <w:t>1) Обеспечение деятельности государственного бюджетного учреждения Ленинградской области "Информационно-туристский центр";</w:t>
      </w:r>
    </w:p>
    <w:p w:rsidR="00785C4E" w:rsidRDefault="00785C4E">
      <w:pPr>
        <w:pStyle w:val="ConsPlusNormal"/>
        <w:spacing w:before="220"/>
        <w:ind w:firstLine="540"/>
        <w:jc w:val="both"/>
      </w:pPr>
      <w:r>
        <w:t>2) Содействие созданию и развитию объектов туристской инфраструктуры и сервиса на территории Ленинградской области.</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создание и внедрение систем организации информации, изготовление и размещение наружных средств для ориентирования туристов (электронные табло, информационные щиты, таблички, указатели и др.);</w:t>
      </w:r>
    </w:p>
    <w:p w:rsidR="00785C4E" w:rsidRDefault="00785C4E">
      <w:pPr>
        <w:pStyle w:val="ConsPlusNormal"/>
        <w:spacing w:before="220"/>
        <w:ind w:firstLine="540"/>
        <w:jc w:val="both"/>
      </w:pPr>
      <w:r>
        <w:t>- содействие созданию гостинично-туристских комплексов, кластеров (гостиниц, кемпингов, кафе, сувенирных магазинов и других объектов), а также развитие средств размещения туристов (подготовка проектно-сметной документации для создания объектов туристской инфраструктуры и сервиса);</w:t>
      </w:r>
    </w:p>
    <w:p w:rsidR="00785C4E" w:rsidRDefault="00785C4E">
      <w:pPr>
        <w:pStyle w:val="ConsPlusNormal"/>
        <w:spacing w:before="220"/>
        <w:ind w:firstLine="540"/>
        <w:jc w:val="both"/>
      </w:pPr>
      <w:r>
        <w:t>- содействие созданию и развитию причалов, стоянок, заправок для маломерных туристских судов, пляжных, рекреационных зон и "зеленых стоянок";</w:t>
      </w:r>
    </w:p>
    <w:p w:rsidR="00785C4E" w:rsidRDefault="00785C4E">
      <w:pPr>
        <w:pStyle w:val="ConsPlusNormal"/>
        <w:spacing w:before="220"/>
        <w:ind w:firstLine="540"/>
        <w:jc w:val="both"/>
      </w:pPr>
      <w:r>
        <w:t>- разработка проектов благоустройства территорий достопримечательных мест Ленинградской области.</w:t>
      </w:r>
    </w:p>
    <w:p w:rsidR="00785C4E" w:rsidRDefault="00785C4E">
      <w:pPr>
        <w:pStyle w:val="ConsPlusNormal"/>
        <w:spacing w:before="220"/>
        <w:ind w:firstLine="540"/>
        <w:jc w:val="both"/>
      </w:pPr>
      <w:r>
        <w:t>3) Продвижение туристских возможностей Ленинградской области на внутреннем и международном рынках.</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xml:space="preserve">- разработка и изготовление информационных и презентационных материалов о </w:t>
      </w:r>
      <w:r>
        <w:lastRenderedPageBreak/>
        <w:t>турпродукте и туристских ресурсах;</w:t>
      </w:r>
    </w:p>
    <w:p w:rsidR="00785C4E" w:rsidRDefault="00785C4E">
      <w:pPr>
        <w:pStyle w:val="ConsPlusNormal"/>
        <w:spacing w:before="220"/>
        <w:ind w:firstLine="540"/>
        <w:jc w:val="both"/>
      </w:pPr>
      <w:r>
        <w:t>- субсидия на продвижение турпродукта и туристских ресурсов Ленинградской области в средствах массовой информации, проведение пресс-туров;</w:t>
      </w:r>
    </w:p>
    <w:p w:rsidR="00785C4E" w:rsidRDefault="00785C4E">
      <w:pPr>
        <w:pStyle w:val="ConsPlusNormal"/>
        <w:spacing w:before="220"/>
        <w:ind w:firstLine="540"/>
        <w:jc w:val="both"/>
      </w:pPr>
      <w:r>
        <w:t>- проведение и участие в выставках;</w:t>
      </w:r>
    </w:p>
    <w:p w:rsidR="00785C4E" w:rsidRDefault="00785C4E">
      <w:pPr>
        <w:pStyle w:val="ConsPlusNormal"/>
        <w:spacing w:before="220"/>
        <w:ind w:firstLine="540"/>
        <w:jc w:val="both"/>
      </w:pPr>
      <w:r>
        <w:t>- размещение информации о достопримечательностях и крупных событийных мероприятиях, проводимых на территории области, на информационных щитах;</w:t>
      </w:r>
    </w:p>
    <w:p w:rsidR="00785C4E" w:rsidRDefault="00785C4E">
      <w:pPr>
        <w:pStyle w:val="ConsPlusNormal"/>
        <w:spacing w:before="220"/>
        <w:ind w:firstLine="540"/>
        <w:jc w:val="both"/>
      </w:pPr>
      <w:r>
        <w:t>- разработка и продвижение межрегиональных и международных туристских маршрутов;</w:t>
      </w:r>
    </w:p>
    <w:p w:rsidR="00785C4E" w:rsidRDefault="00785C4E">
      <w:pPr>
        <w:pStyle w:val="ConsPlusNormal"/>
        <w:spacing w:before="220"/>
        <w:ind w:firstLine="540"/>
        <w:jc w:val="both"/>
      </w:pPr>
      <w:r>
        <w:t>- проведение работ по созданию и развитию объектов показа;</w:t>
      </w:r>
    </w:p>
    <w:p w:rsidR="00785C4E" w:rsidRDefault="00785C4E">
      <w:pPr>
        <w:pStyle w:val="ConsPlusNormal"/>
        <w:spacing w:before="220"/>
        <w:ind w:firstLine="540"/>
        <w:jc w:val="both"/>
      </w:pPr>
      <w:r>
        <w:t>- проведение выездных инфо-туров.</w:t>
      </w:r>
    </w:p>
    <w:p w:rsidR="00785C4E" w:rsidRDefault="00785C4E">
      <w:pPr>
        <w:pStyle w:val="ConsPlusNormal"/>
        <w:spacing w:before="220"/>
        <w:ind w:firstLine="540"/>
        <w:jc w:val="both"/>
      </w:pPr>
      <w:r>
        <w:t>4)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p w:rsidR="00785C4E" w:rsidRDefault="00785C4E">
      <w:pPr>
        <w:pStyle w:val="ConsPlusNormal"/>
        <w:spacing w:before="220"/>
        <w:ind w:firstLine="540"/>
        <w:jc w:val="both"/>
      </w:pPr>
      <w:r>
        <w:t>В 2016 году в рамках подпрограммы реализуются два основных мероприятия:</w:t>
      </w:r>
    </w:p>
    <w:p w:rsidR="00785C4E" w:rsidRDefault="00785C4E">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1) Содействие созданию и развитию объектов туристской инфраструктуры и сервиса на территории Ленинградской области.</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t>- создание и внедрение систем организации информации, изготовление и размещение наружных средств для ориентирования туристов (электронные табло, информационные щиты, таблички, указатели и др.);</w:t>
      </w:r>
    </w:p>
    <w:p w:rsidR="00785C4E" w:rsidRDefault="00785C4E">
      <w:pPr>
        <w:pStyle w:val="ConsPlusNormal"/>
        <w:spacing w:before="220"/>
        <w:ind w:firstLine="540"/>
        <w:jc w:val="both"/>
      </w:pPr>
      <w:r>
        <w:t>- содействие созданию гостинично-туристских комплексов, кластеров (гостиниц, кемпингов, кафе, сувенирных магазинов и других объектов), а также развитие средств размещения туристов (подготовка проектно-сметной документации для создания объектов туристской инфраструктуры и сервиса);</w:t>
      </w:r>
    </w:p>
    <w:p w:rsidR="00785C4E" w:rsidRDefault="00785C4E">
      <w:pPr>
        <w:pStyle w:val="ConsPlusNormal"/>
        <w:spacing w:before="220"/>
        <w:ind w:firstLine="540"/>
        <w:jc w:val="both"/>
      </w:pPr>
      <w:r>
        <w:t>-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p w:rsidR="00785C4E" w:rsidRDefault="00785C4E">
      <w:pPr>
        <w:pStyle w:val="ConsPlusNormal"/>
        <w:spacing w:before="220"/>
        <w:ind w:firstLine="540"/>
        <w:jc w:val="both"/>
      </w:pPr>
      <w:r>
        <w:t>реализация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водоотведения).</w:t>
      </w:r>
    </w:p>
    <w:p w:rsidR="00785C4E" w:rsidRDefault="00785C4E">
      <w:pPr>
        <w:pStyle w:val="ConsPlusNormal"/>
        <w:jc w:val="both"/>
      </w:pPr>
      <w:r>
        <w:t xml:space="preserve">(абзац введен </w:t>
      </w:r>
      <w:hyperlink r:id="rId271" w:history="1">
        <w:r>
          <w:rPr>
            <w:color w:val="0000FF"/>
          </w:rPr>
          <w:t>Постановлением</w:t>
        </w:r>
      </w:hyperlink>
      <w:r>
        <w:t xml:space="preserve"> Правительства Ленинградской области от 30.12.2016 N 549)</w:t>
      </w:r>
    </w:p>
    <w:p w:rsidR="00785C4E" w:rsidRDefault="00785C4E">
      <w:pPr>
        <w:pStyle w:val="ConsPlusNormal"/>
        <w:spacing w:before="220"/>
        <w:ind w:firstLine="540"/>
        <w:jc w:val="both"/>
      </w:pPr>
      <w:r>
        <w:t>2) Продвижение туристских возможностей Ленинградской области на внутреннем и международном рынках.</w:t>
      </w:r>
    </w:p>
    <w:p w:rsidR="00785C4E" w:rsidRDefault="00785C4E">
      <w:pPr>
        <w:pStyle w:val="ConsPlusNormal"/>
        <w:spacing w:before="220"/>
        <w:ind w:firstLine="540"/>
        <w:jc w:val="both"/>
      </w:pPr>
      <w:r>
        <w:t>В составе данного основного мероприятия выделяются следующие мероприятия:</w:t>
      </w:r>
    </w:p>
    <w:p w:rsidR="00785C4E" w:rsidRDefault="00785C4E">
      <w:pPr>
        <w:pStyle w:val="ConsPlusNormal"/>
        <w:spacing w:before="220"/>
        <w:ind w:firstLine="540"/>
        <w:jc w:val="both"/>
      </w:pPr>
      <w:r>
        <w:lastRenderedPageBreak/>
        <w:t>- разработка и изготовление информационных и презентационных материалов о турпродукте и туристских ресурсах;</w:t>
      </w:r>
    </w:p>
    <w:p w:rsidR="00785C4E" w:rsidRDefault="00785C4E">
      <w:pPr>
        <w:pStyle w:val="ConsPlusNormal"/>
        <w:spacing w:before="220"/>
        <w:ind w:firstLine="540"/>
        <w:jc w:val="both"/>
      </w:pPr>
      <w:r>
        <w:t>- субсидия на продвижение турпродукта и туристских ресурсов Ленинградской области в средствах массовой информации, проведение пресс-туров;</w:t>
      </w:r>
    </w:p>
    <w:p w:rsidR="00785C4E" w:rsidRDefault="00785C4E">
      <w:pPr>
        <w:pStyle w:val="ConsPlusNormal"/>
        <w:spacing w:before="220"/>
        <w:ind w:firstLine="540"/>
        <w:jc w:val="both"/>
      </w:pPr>
      <w:r>
        <w:t>- проведение и участие в выставках;</w:t>
      </w:r>
    </w:p>
    <w:p w:rsidR="00785C4E" w:rsidRDefault="00785C4E">
      <w:pPr>
        <w:pStyle w:val="ConsPlusNormal"/>
        <w:spacing w:before="220"/>
        <w:ind w:firstLine="540"/>
        <w:jc w:val="both"/>
      </w:pPr>
      <w:r>
        <w:t>- размещение информации о достопримечательностях и крупных событийных мероприятиях, проводимых на территории области, на информационных щитах;</w:t>
      </w:r>
    </w:p>
    <w:p w:rsidR="00785C4E" w:rsidRDefault="00785C4E">
      <w:pPr>
        <w:pStyle w:val="ConsPlusNormal"/>
        <w:spacing w:before="220"/>
        <w:ind w:firstLine="540"/>
        <w:jc w:val="both"/>
      </w:pPr>
      <w:r>
        <w:t>- проведение выездных инфо-туров;</w:t>
      </w:r>
    </w:p>
    <w:p w:rsidR="00785C4E" w:rsidRDefault="00785C4E">
      <w:pPr>
        <w:pStyle w:val="ConsPlusNormal"/>
        <w:spacing w:before="220"/>
        <w:ind w:firstLine="540"/>
        <w:jc w:val="both"/>
      </w:pPr>
      <w:r>
        <w:t>- обеспечение деятельности государственного бюджетного учреждения Ленинградской области "Информационно-туристский центр";</w:t>
      </w:r>
    </w:p>
    <w:p w:rsidR="00785C4E" w:rsidRDefault="00785C4E">
      <w:pPr>
        <w:pStyle w:val="ConsPlusNormal"/>
        <w:spacing w:before="220"/>
        <w:ind w:firstLine="540"/>
        <w:jc w:val="both"/>
      </w:pPr>
      <w:r>
        <w:t xml:space="preserve">абзацы тридцать четвертый - тридцать пятый исключены. - </w:t>
      </w:r>
      <w:hyperlink r:id="rId272" w:history="1">
        <w:r>
          <w:rPr>
            <w:color w:val="0000FF"/>
          </w:rPr>
          <w:t>Постановление</w:t>
        </w:r>
      </w:hyperlink>
      <w:r>
        <w:t xml:space="preserve"> Правительства Ленинградской области от 30.12.2016 N 549.</w:t>
      </w:r>
    </w:p>
    <w:p w:rsidR="00785C4E" w:rsidRDefault="00785C4E">
      <w:pPr>
        <w:pStyle w:val="ConsPlusNormal"/>
        <w:spacing w:before="220"/>
        <w:ind w:firstLine="540"/>
        <w:jc w:val="both"/>
      </w:pPr>
      <w:r>
        <w:t>В 2017-2019 годах в рамках подпрограммы реализуются следующие мероприятия:</w:t>
      </w:r>
    </w:p>
    <w:p w:rsidR="00785C4E" w:rsidRDefault="00785C4E">
      <w:pPr>
        <w:pStyle w:val="ConsPlusNormal"/>
        <w:jc w:val="both"/>
      </w:pPr>
      <w:r>
        <w:t xml:space="preserve">(абзац введен </w:t>
      </w:r>
      <w:hyperlink r:id="rId273" w:history="1">
        <w:r>
          <w:rPr>
            <w:color w:val="0000FF"/>
          </w:rPr>
          <w:t>Постановлением</w:t>
        </w:r>
      </w:hyperlink>
      <w:r>
        <w:t xml:space="preserve"> Правительства Ленинградской области от 30.12.2016 N 549)</w:t>
      </w:r>
    </w:p>
    <w:p w:rsidR="00785C4E" w:rsidRDefault="00785C4E">
      <w:pPr>
        <w:pStyle w:val="ConsPlusNormal"/>
        <w:spacing w:before="220"/>
        <w:ind w:firstLine="540"/>
        <w:jc w:val="both"/>
      </w:pPr>
      <w:r>
        <w:t>1) основное мероприятие "Содействие созданию и развитию объектов туристской инфраструктуры и сервиса на территории Ленинградской области".</w:t>
      </w:r>
    </w:p>
    <w:p w:rsidR="00785C4E" w:rsidRDefault="00785C4E">
      <w:pPr>
        <w:pStyle w:val="ConsPlusNormal"/>
        <w:spacing w:before="220"/>
        <w:ind w:firstLine="540"/>
        <w:jc w:val="both"/>
      </w:pPr>
      <w:r>
        <w:t>В составе указанного мероприятия выделяются следующие мероприятия:</w:t>
      </w:r>
    </w:p>
    <w:p w:rsidR="00785C4E" w:rsidRDefault="00785C4E">
      <w:pPr>
        <w:pStyle w:val="ConsPlusNormal"/>
        <w:spacing w:before="220"/>
        <w:ind w:firstLine="540"/>
        <w:jc w:val="both"/>
      </w:pPr>
      <w:r>
        <w:t>субсидии некоммерческим организациям на реализацию проектов, направленных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туристских услуг и кадрового потенциала сферы туризма в Ленинградской области;</w:t>
      </w:r>
    </w:p>
    <w:p w:rsidR="00785C4E" w:rsidRDefault="00785C4E">
      <w:pPr>
        <w:pStyle w:val="ConsPlusNormal"/>
        <w:spacing w:before="220"/>
        <w:ind w:firstLine="540"/>
        <w:jc w:val="both"/>
      </w:pPr>
      <w:r>
        <w:t>внедрение системы туристской навигации (установка информационных знаков, щитов, табличек, указателей);</w:t>
      </w:r>
    </w:p>
    <w:p w:rsidR="00785C4E" w:rsidRDefault="00785C4E">
      <w:pPr>
        <w:pStyle w:val="ConsPlusNormal"/>
        <w:spacing w:before="220"/>
        <w:ind w:firstLine="540"/>
        <w:jc w:val="both"/>
      </w:pPr>
      <w:r>
        <w:t>разработка Концепции развития туризма в Ленинградской области;</w:t>
      </w:r>
    </w:p>
    <w:p w:rsidR="00785C4E" w:rsidRDefault="00785C4E">
      <w:pPr>
        <w:pStyle w:val="ConsPlusNormal"/>
        <w:spacing w:before="220"/>
        <w:ind w:firstLine="540"/>
        <w:jc w:val="both"/>
      </w:pPr>
      <w:r>
        <w:t>мероприятия по обеспечению повышения квалификации и переподготовки работников в сфере туризма и экскурсоводов;</w:t>
      </w:r>
    </w:p>
    <w:p w:rsidR="00785C4E" w:rsidRDefault="00785C4E">
      <w:pPr>
        <w:pStyle w:val="ConsPlusNormal"/>
        <w:spacing w:before="220"/>
        <w:ind w:firstLine="540"/>
        <w:jc w:val="both"/>
      </w:pPr>
      <w:r>
        <w:t>реализация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водоотведения);</w:t>
      </w:r>
    </w:p>
    <w:p w:rsidR="00785C4E" w:rsidRDefault="00785C4E">
      <w:pPr>
        <w:pStyle w:val="ConsPlusNormal"/>
        <w:jc w:val="both"/>
      </w:pPr>
      <w:r>
        <w:t xml:space="preserve">(п. 1 введен </w:t>
      </w:r>
      <w:hyperlink r:id="rId274" w:history="1">
        <w:r>
          <w:rPr>
            <w:color w:val="0000FF"/>
          </w:rPr>
          <w:t>Постановлением</w:t>
        </w:r>
      </w:hyperlink>
      <w:r>
        <w:t xml:space="preserve"> Правительства Ленинградской области от 30.12.2016 N 549)</w:t>
      </w:r>
    </w:p>
    <w:p w:rsidR="00785C4E" w:rsidRDefault="00785C4E">
      <w:pPr>
        <w:pStyle w:val="ConsPlusNormal"/>
        <w:spacing w:before="220"/>
        <w:ind w:firstLine="540"/>
        <w:jc w:val="both"/>
      </w:pPr>
      <w:r>
        <w:t>2) основное мероприятие "Продвижение туристских возможностей Ленинградской области на внутреннем и международном рынках".</w:t>
      </w:r>
    </w:p>
    <w:p w:rsidR="00785C4E" w:rsidRDefault="00785C4E">
      <w:pPr>
        <w:pStyle w:val="ConsPlusNormal"/>
        <w:spacing w:before="220"/>
        <w:ind w:firstLine="540"/>
        <w:jc w:val="both"/>
      </w:pPr>
      <w:r>
        <w:t>В составе указанного мероприятия выделяются следующие мероприятия:</w:t>
      </w:r>
    </w:p>
    <w:p w:rsidR="00785C4E" w:rsidRDefault="00785C4E">
      <w:pPr>
        <w:pStyle w:val="ConsPlusNormal"/>
        <w:spacing w:before="220"/>
        <w:ind w:firstLine="540"/>
        <w:jc w:val="both"/>
      </w:pPr>
      <w:r>
        <w:t>разработка и изготовление презентационных материалов и сувенирной продукции (субсидии);</w:t>
      </w:r>
    </w:p>
    <w:p w:rsidR="00785C4E" w:rsidRDefault="00785C4E">
      <w:pPr>
        <w:pStyle w:val="ConsPlusNormal"/>
        <w:spacing w:before="220"/>
        <w:ind w:firstLine="540"/>
        <w:jc w:val="both"/>
      </w:pPr>
      <w:r>
        <w:lastRenderedPageBreak/>
        <w:t>продвижение турпродукта и туристских ресурсов Ленинградской области в средствах массовой информации, в том числе на телевидении, радио, в газетах и журналах, в сети Интернет (субсидии);</w:t>
      </w:r>
    </w:p>
    <w:p w:rsidR="00785C4E" w:rsidRDefault="00785C4E">
      <w:pPr>
        <w:pStyle w:val="ConsPlusNormal"/>
        <w:spacing w:before="220"/>
        <w:ind w:firstLine="540"/>
        <w:jc w:val="both"/>
      </w:pPr>
      <w:r>
        <w:t>проведение выездных инфо-туров, пресс-туров (субсидии);</w:t>
      </w:r>
    </w:p>
    <w:p w:rsidR="00785C4E" w:rsidRDefault="00785C4E">
      <w:pPr>
        <w:pStyle w:val="ConsPlusNormal"/>
        <w:spacing w:before="220"/>
        <w:ind w:firstLine="540"/>
        <w:jc w:val="both"/>
      </w:pPr>
      <w:r>
        <w:t>обеспечение деятельности государственного бюджетного учреждения Ленинградской области "Информационно-туристский центр" (субсидии);</w:t>
      </w:r>
    </w:p>
    <w:p w:rsidR="00785C4E" w:rsidRDefault="00785C4E">
      <w:pPr>
        <w:pStyle w:val="ConsPlusNormal"/>
        <w:spacing w:before="220"/>
        <w:ind w:firstLine="540"/>
        <w:jc w:val="both"/>
      </w:pPr>
      <w:r>
        <w:t>создание конкурентоспособного контента и наполнение информационного ресурса www.lentravel.ru, перевод информационных ресурсов на иностранные языки, разработка и внедрение электронных приложений (субсидии);</w:t>
      </w:r>
    </w:p>
    <w:p w:rsidR="00785C4E" w:rsidRDefault="00785C4E">
      <w:pPr>
        <w:pStyle w:val="ConsPlusNormal"/>
        <w:spacing w:before="220"/>
        <w:ind w:firstLine="540"/>
        <w:jc w:val="both"/>
      </w:pPr>
      <w:r>
        <w:t>внедрение интерактивных и мультимедийных технологий в сфере туризма (субсидии);</w:t>
      </w:r>
    </w:p>
    <w:p w:rsidR="00785C4E" w:rsidRDefault="00785C4E">
      <w:pPr>
        <w:pStyle w:val="ConsPlusNormal"/>
        <w:spacing w:before="220"/>
        <w:ind w:firstLine="540"/>
        <w:jc w:val="both"/>
      </w:pPr>
      <w:r>
        <w:t>участие и проведение конгрессно-выставочных мероприятий (субсидии);</w:t>
      </w:r>
    </w:p>
    <w:p w:rsidR="00785C4E" w:rsidRDefault="00785C4E">
      <w:pPr>
        <w:pStyle w:val="ConsPlusNormal"/>
        <w:spacing w:before="220"/>
        <w:ind w:firstLine="540"/>
        <w:jc w:val="both"/>
      </w:pPr>
      <w:r>
        <w:t>размещение информации о достопримечательностях и крупных событийных мероприятиях, проводимых на территории Ленинградской области на конструкциях наружной рекламы и на транспорте (субсидии);</w:t>
      </w:r>
    </w:p>
    <w:p w:rsidR="00785C4E" w:rsidRDefault="00785C4E">
      <w:pPr>
        <w:pStyle w:val="ConsPlusNormal"/>
        <w:spacing w:before="220"/>
        <w:ind w:firstLine="540"/>
        <w:jc w:val="both"/>
      </w:pPr>
      <w:r>
        <w:t>проведение специализированных мероприятий по продвижению туристского потенциала Ленинградской области (субсидии);</w:t>
      </w:r>
    </w:p>
    <w:p w:rsidR="00785C4E" w:rsidRDefault="00785C4E">
      <w:pPr>
        <w:pStyle w:val="ConsPlusNormal"/>
        <w:spacing w:before="220"/>
        <w:ind w:firstLine="540"/>
        <w:jc w:val="both"/>
      </w:pPr>
      <w:r>
        <w:t>проведение событийных мероприятий, направленных на привлечение туристов в Ленинградскую область.</w:t>
      </w:r>
    </w:p>
    <w:p w:rsidR="00785C4E" w:rsidRDefault="00785C4E">
      <w:pPr>
        <w:pStyle w:val="ConsPlusNormal"/>
        <w:jc w:val="both"/>
      </w:pPr>
      <w:r>
        <w:t xml:space="preserve">(п. 2 введен </w:t>
      </w:r>
      <w:hyperlink r:id="rId275" w:history="1">
        <w:r>
          <w:rPr>
            <w:color w:val="0000FF"/>
          </w:rPr>
          <w:t>Постановлением</w:t>
        </w:r>
      </w:hyperlink>
      <w:r>
        <w:t xml:space="preserve"> Правительства Ленинградской области от 30.12.2016 N 549)</w:t>
      </w:r>
    </w:p>
    <w:p w:rsidR="00785C4E" w:rsidRDefault="00785C4E">
      <w:pPr>
        <w:pStyle w:val="ConsPlusNormal"/>
        <w:spacing w:before="220"/>
        <w:ind w:firstLine="540"/>
        <w:jc w:val="both"/>
      </w:pPr>
      <w:r>
        <w:t xml:space="preserve">Субсидии некоммерческим организациям в рамках подпрограммы в 2017-2019 годах предоставляются согласно </w:t>
      </w:r>
      <w:hyperlink w:anchor="P7888" w:history="1">
        <w:r>
          <w:rPr>
            <w:color w:val="0000FF"/>
          </w:rPr>
          <w:t>приложениям 8</w:t>
        </w:r>
      </w:hyperlink>
      <w:r>
        <w:t xml:space="preserve"> и </w:t>
      </w:r>
      <w:hyperlink w:anchor="P8991" w:history="1">
        <w:r>
          <w:rPr>
            <w:color w:val="0000FF"/>
          </w:rPr>
          <w:t>16</w:t>
        </w:r>
      </w:hyperlink>
      <w:r>
        <w:t xml:space="preserve"> к государственной программе.</w:t>
      </w:r>
    </w:p>
    <w:p w:rsidR="00785C4E" w:rsidRDefault="00785C4E">
      <w:pPr>
        <w:pStyle w:val="ConsPlusNormal"/>
        <w:jc w:val="both"/>
      </w:pPr>
      <w:r>
        <w:t xml:space="preserve">(в ред. </w:t>
      </w:r>
      <w:hyperlink r:id="rId276" w:history="1">
        <w:r>
          <w:rPr>
            <w:color w:val="0000FF"/>
          </w:rPr>
          <w:t>Постановления</w:t>
        </w:r>
      </w:hyperlink>
      <w:r>
        <w:t xml:space="preserve"> Правительства Ленинградской области от 04.08.2017 N 313)</w:t>
      </w:r>
    </w:p>
    <w:p w:rsidR="00785C4E" w:rsidRDefault="00785C4E">
      <w:pPr>
        <w:pStyle w:val="ConsPlusNormal"/>
        <w:spacing w:before="220"/>
        <w:ind w:firstLine="540"/>
        <w:jc w:val="both"/>
      </w:pPr>
      <w:r>
        <w:t xml:space="preserve">в 2015-2016 годах - согласно </w:t>
      </w:r>
      <w:hyperlink w:anchor="P7605" w:history="1">
        <w:r>
          <w:rPr>
            <w:color w:val="0000FF"/>
          </w:rPr>
          <w:t>приложению 4</w:t>
        </w:r>
      </w:hyperlink>
      <w:r>
        <w:t xml:space="preserve"> к государственной программе;</w:t>
      </w:r>
    </w:p>
    <w:p w:rsidR="00785C4E" w:rsidRDefault="00785C4E">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03.08.2017 N 311)</w:t>
      </w:r>
    </w:p>
    <w:p w:rsidR="00785C4E" w:rsidRDefault="00785C4E">
      <w:pPr>
        <w:pStyle w:val="ConsPlusNormal"/>
        <w:spacing w:before="220"/>
        <w:ind w:firstLine="540"/>
        <w:jc w:val="both"/>
      </w:pPr>
      <w:r>
        <w:t xml:space="preserve">в 2017-2019 годах - согласно </w:t>
      </w:r>
      <w:hyperlink w:anchor="P7888" w:history="1">
        <w:r>
          <w:rPr>
            <w:color w:val="0000FF"/>
          </w:rPr>
          <w:t>приложению 8</w:t>
        </w:r>
      </w:hyperlink>
      <w:r>
        <w:t xml:space="preserve"> к государственной программе.</w:t>
      </w:r>
    </w:p>
    <w:p w:rsidR="00785C4E" w:rsidRDefault="00785C4E">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03.08.2017 N 311)</w:t>
      </w:r>
    </w:p>
    <w:p w:rsidR="00785C4E" w:rsidRDefault="00785C4E">
      <w:pPr>
        <w:pStyle w:val="ConsPlusNormal"/>
        <w:ind w:firstLine="540"/>
        <w:jc w:val="both"/>
      </w:pPr>
    </w:p>
    <w:p w:rsidR="00785C4E" w:rsidRDefault="00785C4E">
      <w:pPr>
        <w:pStyle w:val="ConsPlusNormal"/>
        <w:jc w:val="center"/>
        <w:outlineLvl w:val="2"/>
      </w:pPr>
      <w:r>
        <w:t>5. Информация о ресурсном обеспечении подпрограммы</w:t>
      </w:r>
    </w:p>
    <w:p w:rsidR="00785C4E" w:rsidRDefault="00785C4E">
      <w:pPr>
        <w:pStyle w:val="ConsPlusNormal"/>
        <w:jc w:val="center"/>
      </w:pPr>
      <w:r>
        <w:t xml:space="preserve">(в ред. </w:t>
      </w:r>
      <w:hyperlink r:id="rId279"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04.08.2017 N 313)</w:t>
      </w:r>
    </w:p>
    <w:p w:rsidR="00785C4E" w:rsidRDefault="00785C4E">
      <w:pPr>
        <w:pStyle w:val="ConsPlusNormal"/>
        <w:jc w:val="center"/>
      </w:pPr>
    </w:p>
    <w:p w:rsidR="00785C4E" w:rsidRDefault="00785C4E">
      <w:pPr>
        <w:pStyle w:val="ConsPlusNormal"/>
        <w:ind w:firstLine="540"/>
        <w:jc w:val="both"/>
      </w:pPr>
      <w:r>
        <w:t>Общий объем финансирования составит 2182588,80 тыс. рублей, в том числе:</w:t>
      </w:r>
    </w:p>
    <w:p w:rsidR="00785C4E" w:rsidRDefault="00785C4E">
      <w:pPr>
        <w:pStyle w:val="ConsPlusNormal"/>
        <w:spacing w:before="220"/>
        <w:ind w:firstLine="540"/>
        <w:jc w:val="both"/>
      </w:pPr>
      <w:r>
        <w:t>областной бюджет - 282588,80 тыс. рублей,</w:t>
      </w:r>
    </w:p>
    <w:p w:rsidR="00785C4E" w:rsidRDefault="00785C4E">
      <w:pPr>
        <w:pStyle w:val="ConsPlusNormal"/>
        <w:spacing w:before="220"/>
        <w:ind w:firstLine="540"/>
        <w:jc w:val="both"/>
      </w:pPr>
      <w:r>
        <w:t>прочие источники - 1900000,00 тыс. рублей;</w:t>
      </w:r>
    </w:p>
    <w:p w:rsidR="00785C4E" w:rsidRDefault="00785C4E">
      <w:pPr>
        <w:pStyle w:val="ConsPlusNormal"/>
        <w:spacing w:before="220"/>
        <w:ind w:firstLine="540"/>
        <w:jc w:val="both"/>
      </w:pPr>
      <w:r>
        <w:t>2015 год - 41853,20 тыс. рублей за счет средств областного бюджета;</w:t>
      </w:r>
    </w:p>
    <w:p w:rsidR="00785C4E" w:rsidRDefault="00785C4E">
      <w:pPr>
        <w:pStyle w:val="ConsPlusNormal"/>
        <w:spacing w:before="220"/>
        <w:ind w:firstLine="540"/>
        <w:jc w:val="both"/>
      </w:pPr>
      <w:r>
        <w:t>2016 год - 48425,80 тыс. рублей, в том числе:</w:t>
      </w:r>
    </w:p>
    <w:p w:rsidR="00785C4E" w:rsidRDefault="00785C4E">
      <w:pPr>
        <w:pStyle w:val="ConsPlusNormal"/>
        <w:spacing w:before="220"/>
        <w:ind w:firstLine="540"/>
        <w:jc w:val="both"/>
      </w:pPr>
      <w:r>
        <w:t>областной бюджет - 44425,80 тыс. рублей,</w:t>
      </w:r>
    </w:p>
    <w:p w:rsidR="00785C4E" w:rsidRDefault="00785C4E">
      <w:pPr>
        <w:pStyle w:val="ConsPlusNormal"/>
        <w:spacing w:before="220"/>
        <w:ind w:firstLine="540"/>
        <w:jc w:val="both"/>
      </w:pPr>
      <w:r>
        <w:t>прочие источники - 4000,00 тыс. рублей;</w:t>
      </w:r>
    </w:p>
    <w:p w:rsidR="00785C4E" w:rsidRDefault="00785C4E">
      <w:pPr>
        <w:pStyle w:val="ConsPlusNormal"/>
        <w:spacing w:before="220"/>
        <w:ind w:firstLine="540"/>
        <w:jc w:val="both"/>
      </w:pPr>
      <w:r>
        <w:t>2017 год - 1791436,60 тыс. рублей, в том числе:</w:t>
      </w:r>
    </w:p>
    <w:p w:rsidR="00785C4E" w:rsidRDefault="00785C4E">
      <w:pPr>
        <w:pStyle w:val="ConsPlusNormal"/>
        <w:spacing w:before="220"/>
        <w:ind w:firstLine="540"/>
        <w:jc w:val="both"/>
      </w:pPr>
      <w:r>
        <w:lastRenderedPageBreak/>
        <w:t>областной бюджет - 85836,60 тыс. рублей,</w:t>
      </w:r>
    </w:p>
    <w:p w:rsidR="00785C4E" w:rsidRDefault="00785C4E">
      <w:pPr>
        <w:pStyle w:val="ConsPlusNormal"/>
        <w:spacing w:before="220"/>
        <w:ind w:firstLine="540"/>
        <w:jc w:val="both"/>
      </w:pPr>
      <w:r>
        <w:t>прочие источники - 1706000,00 тыс. рублей;</w:t>
      </w:r>
    </w:p>
    <w:p w:rsidR="00785C4E" w:rsidRDefault="00785C4E">
      <w:pPr>
        <w:pStyle w:val="ConsPlusNormal"/>
        <w:spacing w:before="220"/>
        <w:ind w:firstLine="540"/>
        <w:jc w:val="both"/>
      </w:pPr>
      <w:r>
        <w:t>2018 год - 245436,60 тыс. рублей, в том числе:</w:t>
      </w:r>
    </w:p>
    <w:p w:rsidR="00785C4E" w:rsidRDefault="00785C4E">
      <w:pPr>
        <w:pStyle w:val="ConsPlusNormal"/>
        <w:spacing w:before="220"/>
        <w:ind w:firstLine="540"/>
        <w:jc w:val="both"/>
      </w:pPr>
      <w:r>
        <w:t>областной бюджет - 55436,60 тыс. рублей,</w:t>
      </w:r>
    </w:p>
    <w:p w:rsidR="00785C4E" w:rsidRDefault="00785C4E">
      <w:pPr>
        <w:pStyle w:val="ConsPlusNormal"/>
        <w:spacing w:before="220"/>
        <w:ind w:firstLine="540"/>
        <w:jc w:val="both"/>
      </w:pPr>
      <w:r>
        <w:t>прочие источники - 190000,00 тыс. рублей;</w:t>
      </w:r>
    </w:p>
    <w:p w:rsidR="00785C4E" w:rsidRDefault="00785C4E">
      <w:pPr>
        <w:pStyle w:val="ConsPlusNormal"/>
        <w:spacing w:before="220"/>
        <w:ind w:firstLine="540"/>
        <w:jc w:val="both"/>
      </w:pPr>
      <w:r>
        <w:t>2019 год - 55436,80 тыс. рублей за счет средств областного бюджета.</w:t>
      </w:r>
    </w:p>
    <w:p w:rsidR="00785C4E" w:rsidRDefault="00785C4E">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4271" w:history="1">
        <w:r>
          <w:rPr>
            <w:color w:val="0000FF"/>
          </w:rPr>
          <w:t>таблицах 6.1</w:t>
        </w:r>
      </w:hyperlink>
      <w:r>
        <w:t xml:space="preserve"> и </w:t>
      </w:r>
      <w:hyperlink w:anchor="P6050" w:history="1">
        <w:r>
          <w:rPr>
            <w:color w:val="0000FF"/>
          </w:rPr>
          <w:t>6.2</w:t>
        </w:r>
      </w:hyperlink>
      <w:r>
        <w:t xml:space="preserve"> к государственной программе.</w:t>
      </w:r>
    </w:p>
    <w:p w:rsidR="00785C4E" w:rsidRDefault="00785C4E">
      <w:pPr>
        <w:pStyle w:val="ConsPlusNormal"/>
      </w:pPr>
    </w:p>
    <w:p w:rsidR="00785C4E" w:rsidRDefault="00785C4E">
      <w:pPr>
        <w:pStyle w:val="ConsPlusNormal"/>
        <w:jc w:val="right"/>
        <w:outlineLvl w:val="1"/>
      </w:pPr>
      <w:r>
        <w:t>Таблица 1</w:t>
      </w:r>
    </w:p>
    <w:p w:rsidR="00785C4E" w:rsidRDefault="00785C4E">
      <w:pPr>
        <w:pStyle w:val="ConsPlusNormal"/>
        <w:jc w:val="right"/>
      </w:pPr>
    </w:p>
    <w:p w:rsidR="00785C4E" w:rsidRDefault="00785C4E">
      <w:pPr>
        <w:pStyle w:val="ConsPlusNormal"/>
        <w:jc w:val="center"/>
      </w:pPr>
      <w:r>
        <w:t>Перечень</w:t>
      </w:r>
    </w:p>
    <w:p w:rsidR="00785C4E" w:rsidRDefault="00785C4E">
      <w:pPr>
        <w:pStyle w:val="ConsPlusNormal"/>
        <w:jc w:val="center"/>
      </w:pPr>
      <w:r>
        <w:t>основных мероприятий государственной программы</w:t>
      </w:r>
    </w:p>
    <w:p w:rsidR="00785C4E" w:rsidRDefault="00785C4E">
      <w:pPr>
        <w:pStyle w:val="ConsPlusNormal"/>
        <w:ind w:firstLine="540"/>
        <w:jc w:val="both"/>
      </w:pPr>
    </w:p>
    <w:p w:rsidR="00785C4E" w:rsidRDefault="00785C4E">
      <w:pPr>
        <w:pStyle w:val="ConsPlusNormal"/>
        <w:jc w:val="center"/>
      </w:pPr>
      <w:r>
        <w:t xml:space="preserve">Исключен с 30 декабря 2015 года. - </w:t>
      </w:r>
      <w:hyperlink r:id="rId280" w:history="1">
        <w:r>
          <w:rPr>
            <w:color w:val="0000FF"/>
          </w:rPr>
          <w:t>Постановление</w:t>
        </w:r>
      </w:hyperlink>
    </w:p>
    <w:p w:rsidR="00785C4E" w:rsidRDefault="00785C4E">
      <w:pPr>
        <w:pStyle w:val="ConsPlusNormal"/>
        <w:jc w:val="center"/>
      </w:pPr>
      <w:r>
        <w:t>Правительства Ленинградской области от 30.12.2015 N 548.</w:t>
      </w:r>
    </w:p>
    <w:p w:rsidR="00785C4E" w:rsidRDefault="00785C4E">
      <w:pPr>
        <w:pStyle w:val="ConsPlusNormal"/>
        <w:jc w:val="right"/>
      </w:pPr>
    </w:p>
    <w:p w:rsidR="00785C4E" w:rsidRDefault="00785C4E">
      <w:pPr>
        <w:pStyle w:val="ConsPlusNormal"/>
        <w:jc w:val="right"/>
        <w:outlineLvl w:val="1"/>
      </w:pPr>
      <w:r>
        <w:t>Таблица 1.1</w:t>
      </w:r>
    </w:p>
    <w:p w:rsidR="00785C4E" w:rsidRDefault="00785C4E">
      <w:pPr>
        <w:pStyle w:val="ConsPlusNormal"/>
        <w:jc w:val="both"/>
      </w:pPr>
    </w:p>
    <w:p w:rsidR="00785C4E" w:rsidRDefault="00785C4E">
      <w:pPr>
        <w:pStyle w:val="ConsPlusNormal"/>
        <w:jc w:val="center"/>
      </w:pPr>
      <w:bookmarkStart w:id="8" w:name="P1720"/>
      <w:bookmarkEnd w:id="8"/>
      <w:r>
        <w:t>Перечень</w:t>
      </w:r>
    </w:p>
    <w:p w:rsidR="00785C4E" w:rsidRDefault="00785C4E">
      <w:pPr>
        <w:pStyle w:val="ConsPlusNormal"/>
        <w:jc w:val="center"/>
      </w:pPr>
      <w:r>
        <w:t>основных мероприятий государственной программы, реализуемых</w:t>
      </w:r>
    </w:p>
    <w:p w:rsidR="00785C4E" w:rsidRDefault="00785C4E">
      <w:pPr>
        <w:pStyle w:val="ConsPlusNormal"/>
        <w:jc w:val="center"/>
      </w:pPr>
      <w:r>
        <w:t>в 2014-2015 гг.</w:t>
      </w:r>
    </w:p>
    <w:p w:rsidR="00785C4E" w:rsidRDefault="00785C4E">
      <w:pPr>
        <w:pStyle w:val="ConsPlusNormal"/>
        <w:jc w:val="center"/>
      </w:pPr>
      <w:r>
        <w:t xml:space="preserve">(введен </w:t>
      </w:r>
      <w:hyperlink r:id="rId281" w:history="1">
        <w:r>
          <w:rPr>
            <w:color w:val="0000FF"/>
          </w:rPr>
          <w:t>Постановлением</w:t>
        </w:r>
      </w:hyperlink>
      <w:r>
        <w:t xml:space="preserve"> Правительства Ленинградской области</w:t>
      </w:r>
    </w:p>
    <w:p w:rsidR="00785C4E" w:rsidRDefault="00785C4E">
      <w:pPr>
        <w:pStyle w:val="ConsPlusNormal"/>
        <w:jc w:val="center"/>
      </w:pPr>
      <w:r>
        <w:t>от 30.12.2015 N 548)</w:t>
      </w:r>
    </w:p>
    <w:p w:rsidR="00785C4E" w:rsidRDefault="00785C4E">
      <w:pPr>
        <w:pStyle w:val="ConsPlusNormal"/>
        <w:jc w:val="both"/>
      </w:pPr>
    </w:p>
    <w:p w:rsidR="00785C4E" w:rsidRDefault="00785C4E">
      <w:pPr>
        <w:sectPr w:rsidR="00785C4E" w:rsidSect="008B7E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969"/>
        <w:gridCol w:w="1759"/>
        <w:gridCol w:w="2796"/>
        <w:gridCol w:w="4309"/>
      </w:tblGrid>
      <w:tr w:rsidR="00785C4E">
        <w:tc>
          <w:tcPr>
            <w:tcW w:w="737" w:type="dxa"/>
          </w:tcPr>
          <w:p w:rsidR="00785C4E" w:rsidRDefault="00785C4E">
            <w:pPr>
              <w:pStyle w:val="ConsPlusNormal"/>
              <w:jc w:val="center"/>
            </w:pPr>
            <w:r>
              <w:lastRenderedPageBreak/>
              <w:t>N</w:t>
            </w:r>
          </w:p>
        </w:tc>
        <w:tc>
          <w:tcPr>
            <w:tcW w:w="3969" w:type="dxa"/>
          </w:tcPr>
          <w:p w:rsidR="00785C4E" w:rsidRDefault="00785C4E">
            <w:pPr>
              <w:pStyle w:val="ConsPlusNormal"/>
              <w:jc w:val="center"/>
            </w:pPr>
            <w:r>
              <w:t>Наименование подпрограммы, мероприятия</w:t>
            </w:r>
          </w:p>
        </w:tc>
        <w:tc>
          <w:tcPr>
            <w:tcW w:w="1759" w:type="dxa"/>
          </w:tcPr>
          <w:p w:rsidR="00785C4E" w:rsidRDefault="00785C4E">
            <w:pPr>
              <w:pStyle w:val="ConsPlusNormal"/>
              <w:jc w:val="center"/>
            </w:pPr>
            <w:r>
              <w:t>Ответственный за реализацию</w:t>
            </w:r>
          </w:p>
        </w:tc>
        <w:tc>
          <w:tcPr>
            <w:tcW w:w="2796" w:type="dxa"/>
          </w:tcPr>
          <w:p w:rsidR="00785C4E" w:rsidRDefault="00785C4E">
            <w:pPr>
              <w:pStyle w:val="ConsPlusNormal"/>
              <w:jc w:val="center"/>
            </w:pPr>
            <w:r>
              <w:t>Последствия нереализации подпрограммы, основного мероприятия</w:t>
            </w:r>
          </w:p>
        </w:tc>
        <w:tc>
          <w:tcPr>
            <w:tcW w:w="4309" w:type="dxa"/>
          </w:tcPr>
          <w:p w:rsidR="00785C4E" w:rsidRDefault="00785C4E">
            <w:pPr>
              <w:pStyle w:val="ConsPlusNormal"/>
              <w:jc w:val="center"/>
            </w:pPr>
            <w:r>
              <w:t>Показатели государственной программы (подпрограммы)</w:t>
            </w:r>
          </w:p>
        </w:tc>
      </w:tr>
      <w:tr w:rsidR="00785C4E">
        <w:tc>
          <w:tcPr>
            <w:tcW w:w="737" w:type="dxa"/>
          </w:tcPr>
          <w:p w:rsidR="00785C4E" w:rsidRDefault="00785C4E">
            <w:pPr>
              <w:pStyle w:val="ConsPlusNormal"/>
              <w:jc w:val="center"/>
            </w:pPr>
            <w:r>
              <w:t>1</w:t>
            </w:r>
          </w:p>
        </w:tc>
        <w:tc>
          <w:tcPr>
            <w:tcW w:w="3969" w:type="dxa"/>
          </w:tcPr>
          <w:p w:rsidR="00785C4E" w:rsidRDefault="00785C4E">
            <w:pPr>
              <w:pStyle w:val="ConsPlusNormal"/>
              <w:jc w:val="center"/>
            </w:pPr>
            <w:r>
              <w:t>2</w:t>
            </w:r>
          </w:p>
        </w:tc>
        <w:tc>
          <w:tcPr>
            <w:tcW w:w="1759" w:type="dxa"/>
          </w:tcPr>
          <w:p w:rsidR="00785C4E" w:rsidRDefault="00785C4E">
            <w:pPr>
              <w:pStyle w:val="ConsPlusNormal"/>
              <w:jc w:val="center"/>
            </w:pPr>
            <w:r>
              <w:t>3</w:t>
            </w:r>
          </w:p>
        </w:tc>
        <w:tc>
          <w:tcPr>
            <w:tcW w:w="2796" w:type="dxa"/>
          </w:tcPr>
          <w:p w:rsidR="00785C4E" w:rsidRDefault="00785C4E">
            <w:pPr>
              <w:pStyle w:val="ConsPlusNormal"/>
              <w:jc w:val="center"/>
            </w:pPr>
            <w:r>
              <w:t>4</w:t>
            </w:r>
          </w:p>
        </w:tc>
        <w:tc>
          <w:tcPr>
            <w:tcW w:w="4309" w:type="dxa"/>
          </w:tcPr>
          <w:p w:rsidR="00785C4E" w:rsidRDefault="00785C4E">
            <w:pPr>
              <w:pStyle w:val="ConsPlusNormal"/>
              <w:jc w:val="center"/>
            </w:pPr>
            <w:r>
              <w:t>5</w:t>
            </w:r>
          </w:p>
        </w:tc>
      </w:tr>
      <w:tr w:rsidR="00785C4E">
        <w:tc>
          <w:tcPr>
            <w:tcW w:w="737" w:type="dxa"/>
          </w:tcPr>
          <w:p w:rsidR="00785C4E" w:rsidRDefault="00785C4E">
            <w:pPr>
              <w:pStyle w:val="ConsPlusNormal"/>
              <w:jc w:val="center"/>
            </w:pPr>
            <w:r>
              <w:t>1</w:t>
            </w:r>
          </w:p>
        </w:tc>
        <w:tc>
          <w:tcPr>
            <w:tcW w:w="3969" w:type="dxa"/>
          </w:tcPr>
          <w:p w:rsidR="00785C4E" w:rsidRDefault="00785C4E">
            <w:pPr>
              <w:pStyle w:val="ConsPlusNormal"/>
            </w:pPr>
            <w:r>
              <w:t>Подпрограмма "Развитие профессионального искусства в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p>
        </w:tc>
      </w:tr>
      <w:tr w:rsidR="00785C4E">
        <w:tc>
          <w:tcPr>
            <w:tcW w:w="737" w:type="dxa"/>
          </w:tcPr>
          <w:p w:rsidR="00785C4E" w:rsidRDefault="00785C4E">
            <w:pPr>
              <w:pStyle w:val="ConsPlusNormal"/>
              <w:jc w:val="center"/>
            </w:pPr>
            <w:r>
              <w:t>1.1</w:t>
            </w:r>
          </w:p>
        </w:tc>
        <w:tc>
          <w:tcPr>
            <w:tcW w:w="3969" w:type="dxa"/>
          </w:tcPr>
          <w:p w:rsidR="00785C4E" w:rsidRDefault="00785C4E">
            <w:pPr>
              <w:pStyle w:val="ConsPlusNormal"/>
            </w:pPr>
            <w:r>
              <w:t>Основное мероприятие "Развитие исполнительских искусств"</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стагнация учреждений исполнительских искусств, потеря интереса аудитории к театрально-концертной деятельности</w:t>
            </w:r>
          </w:p>
        </w:tc>
        <w:tc>
          <w:tcPr>
            <w:tcW w:w="4309" w:type="dxa"/>
          </w:tcPr>
          <w:p w:rsidR="00785C4E" w:rsidRDefault="00785C4E">
            <w:pPr>
              <w:pStyle w:val="ConsPlusNormal"/>
            </w:pPr>
            <w:r>
              <w:t>количество новых постановок и концертных программ в общем репертуаре театрально-концертных учреждений, увеличение количества посещений театрально-концертных мероприятий</w:t>
            </w:r>
          </w:p>
        </w:tc>
      </w:tr>
      <w:tr w:rsidR="00785C4E">
        <w:tc>
          <w:tcPr>
            <w:tcW w:w="737" w:type="dxa"/>
          </w:tcPr>
          <w:p w:rsidR="00785C4E" w:rsidRDefault="00785C4E">
            <w:pPr>
              <w:pStyle w:val="ConsPlusNormal"/>
              <w:jc w:val="center"/>
            </w:pPr>
            <w:r>
              <w:t>1.2</w:t>
            </w:r>
          </w:p>
        </w:tc>
        <w:tc>
          <w:tcPr>
            <w:tcW w:w="3969" w:type="dxa"/>
          </w:tcPr>
          <w:p w:rsidR="00785C4E" w:rsidRDefault="00785C4E">
            <w:pPr>
              <w:pStyle w:val="ConsPlusNormal"/>
            </w:pPr>
            <w:r>
              <w:t>Основное мероприятие "Обеспечение деятельности государственных театров и концертных организации"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утрата творческих коллективов - носителей репертуара, являющихся культурным достоянием Ленинградской области</w:t>
            </w:r>
          </w:p>
        </w:tc>
        <w:tc>
          <w:tcPr>
            <w:tcW w:w="4309" w:type="dxa"/>
          </w:tcPr>
          <w:p w:rsidR="00785C4E" w:rsidRDefault="00785C4E">
            <w:pPr>
              <w:pStyle w:val="ConsPlusNormal"/>
            </w:pPr>
            <w:r>
              <w:t>увеличение количества посещений театрально-концертных мероприятий</w:t>
            </w:r>
          </w:p>
        </w:tc>
      </w:tr>
      <w:tr w:rsidR="00785C4E">
        <w:tc>
          <w:tcPr>
            <w:tcW w:w="737" w:type="dxa"/>
          </w:tcPr>
          <w:p w:rsidR="00785C4E" w:rsidRDefault="00785C4E">
            <w:pPr>
              <w:pStyle w:val="ConsPlusNormal"/>
              <w:jc w:val="center"/>
            </w:pPr>
            <w:r>
              <w:t>1.3</w:t>
            </w:r>
          </w:p>
        </w:tc>
        <w:tc>
          <w:tcPr>
            <w:tcW w:w="3969" w:type="dxa"/>
          </w:tcPr>
          <w:p w:rsidR="00785C4E" w:rsidRDefault="00785C4E">
            <w:pPr>
              <w:pStyle w:val="ConsPlusNormal"/>
            </w:pPr>
            <w:r>
              <w:t>Основное мероприятие "Поддержка театральных, музыкальных и кинофестивалей"</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потеря интереса аудитории к сценическим постановкам и киноискусству, уменьшение культурного предложения для жителей Ленинградской области</w:t>
            </w:r>
          </w:p>
        </w:tc>
        <w:tc>
          <w:tcPr>
            <w:tcW w:w="4309" w:type="dxa"/>
          </w:tcPr>
          <w:p w:rsidR="00785C4E" w:rsidRDefault="00785C4E">
            <w:pPr>
              <w:pStyle w:val="ConsPlusNormal"/>
            </w:pPr>
            <w:r>
              <w:t>количество мероприятий, проводимых ежегодно, увеличение количества посещений театрально-концертных мероприятий</w:t>
            </w:r>
          </w:p>
        </w:tc>
      </w:tr>
      <w:tr w:rsidR="00785C4E">
        <w:tc>
          <w:tcPr>
            <w:tcW w:w="737" w:type="dxa"/>
          </w:tcPr>
          <w:p w:rsidR="00785C4E" w:rsidRDefault="00785C4E">
            <w:pPr>
              <w:pStyle w:val="ConsPlusNormal"/>
              <w:jc w:val="center"/>
            </w:pPr>
            <w:r>
              <w:t>2</w:t>
            </w:r>
          </w:p>
        </w:tc>
        <w:tc>
          <w:tcPr>
            <w:tcW w:w="3969" w:type="dxa"/>
          </w:tcPr>
          <w:p w:rsidR="00785C4E" w:rsidRDefault="00785C4E">
            <w:pPr>
              <w:pStyle w:val="ConsPlusNormal"/>
            </w:pPr>
            <w:r>
              <w:t>Подпрограмма "Сохранение и охрана культурного и исторического наследия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p>
        </w:tc>
      </w:tr>
      <w:tr w:rsidR="00785C4E">
        <w:tc>
          <w:tcPr>
            <w:tcW w:w="737" w:type="dxa"/>
          </w:tcPr>
          <w:p w:rsidR="00785C4E" w:rsidRDefault="00785C4E">
            <w:pPr>
              <w:pStyle w:val="ConsPlusNormal"/>
              <w:jc w:val="center"/>
            </w:pPr>
            <w:r>
              <w:lastRenderedPageBreak/>
              <w:t>2.1</w:t>
            </w:r>
          </w:p>
        </w:tc>
        <w:tc>
          <w:tcPr>
            <w:tcW w:w="3969" w:type="dxa"/>
          </w:tcPr>
          <w:p w:rsidR="00785C4E" w:rsidRDefault="00785C4E">
            <w:pPr>
              <w:pStyle w:val="ConsPlusNormal"/>
            </w:pPr>
            <w:r>
              <w:t>Основное мероприятие "Сохранение объектов культурного наследия"</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утрата памятников истории и культуры, неисполнение полномочий региона в сфере охраны и сохранения объектов культурного наследия</w:t>
            </w:r>
          </w:p>
        </w:tc>
        <w:tc>
          <w:tcPr>
            <w:tcW w:w="4309" w:type="dxa"/>
          </w:tcPr>
          <w:p w:rsidR="00785C4E" w:rsidRDefault="00785C4E">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w:t>
            </w:r>
          </w:p>
        </w:tc>
      </w:tr>
      <w:tr w:rsidR="00785C4E">
        <w:tc>
          <w:tcPr>
            <w:tcW w:w="737" w:type="dxa"/>
          </w:tcPr>
          <w:p w:rsidR="00785C4E" w:rsidRDefault="00785C4E">
            <w:pPr>
              <w:pStyle w:val="ConsPlusNormal"/>
              <w:jc w:val="center"/>
            </w:pPr>
            <w:r>
              <w:t>2.2</w:t>
            </w:r>
          </w:p>
        </w:tc>
        <w:tc>
          <w:tcPr>
            <w:tcW w:w="3969" w:type="dxa"/>
          </w:tcPr>
          <w:p w:rsidR="00785C4E" w:rsidRDefault="00785C4E">
            <w:pPr>
              <w:pStyle w:val="ConsPlusNormal"/>
            </w:pPr>
            <w:r>
              <w:t>Основное мероприятие "Государственная охрана объектов культурного наследия"</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неисполнение полномочий региона в сфере охраны и сохранения объектов культурного наследия</w:t>
            </w:r>
          </w:p>
        </w:tc>
        <w:tc>
          <w:tcPr>
            <w:tcW w:w="4309" w:type="dxa"/>
          </w:tcPr>
          <w:p w:rsidR="00785C4E" w:rsidRDefault="00785C4E">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w:t>
            </w:r>
          </w:p>
        </w:tc>
      </w:tr>
      <w:tr w:rsidR="00785C4E">
        <w:tc>
          <w:tcPr>
            <w:tcW w:w="737" w:type="dxa"/>
          </w:tcPr>
          <w:p w:rsidR="00785C4E" w:rsidRDefault="00785C4E">
            <w:pPr>
              <w:pStyle w:val="ConsPlusNormal"/>
              <w:jc w:val="center"/>
            </w:pPr>
            <w:r>
              <w:t>3</w:t>
            </w:r>
          </w:p>
        </w:tc>
        <w:tc>
          <w:tcPr>
            <w:tcW w:w="3969" w:type="dxa"/>
          </w:tcPr>
          <w:p w:rsidR="00785C4E" w:rsidRDefault="00785C4E">
            <w:pPr>
              <w:pStyle w:val="ConsPlusNormal"/>
            </w:pPr>
            <w:r>
              <w:t>Подпрограмма "Обеспечение доступа жителей Ленинградской области к культурным ценностям"</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p>
        </w:tc>
      </w:tr>
      <w:tr w:rsidR="00785C4E">
        <w:tc>
          <w:tcPr>
            <w:tcW w:w="737" w:type="dxa"/>
          </w:tcPr>
          <w:p w:rsidR="00785C4E" w:rsidRDefault="00785C4E">
            <w:pPr>
              <w:pStyle w:val="ConsPlusNormal"/>
              <w:jc w:val="center"/>
            </w:pPr>
            <w:r>
              <w:t>3.1</w:t>
            </w:r>
          </w:p>
        </w:tc>
        <w:tc>
          <w:tcPr>
            <w:tcW w:w="3969" w:type="dxa"/>
          </w:tcPr>
          <w:p w:rsidR="00785C4E" w:rsidRDefault="00785C4E">
            <w:pPr>
              <w:pStyle w:val="ConsPlusNormal"/>
            </w:pPr>
            <w:r>
              <w:t>Основное мероприятие "Обеспечение сохранности и развития музейного фонда"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неэффективное обеспечение реализации прав граждан в сфере культуры</w:t>
            </w:r>
          </w:p>
        </w:tc>
        <w:tc>
          <w:tcPr>
            <w:tcW w:w="4309" w:type="dxa"/>
          </w:tcPr>
          <w:p w:rsidR="00785C4E" w:rsidRDefault="00785C4E">
            <w:pPr>
              <w:pStyle w:val="ConsPlusNormal"/>
            </w:pPr>
            <w:r>
              <w:t>объем передвижного фонда музеев Ленинградской области, доля представленных (во всех формах) зрителю музейных предметов в общем количестве музейных предметов основного фонда</w:t>
            </w:r>
          </w:p>
        </w:tc>
      </w:tr>
      <w:tr w:rsidR="00785C4E">
        <w:tc>
          <w:tcPr>
            <w:tcW w:w="737" w:type="dxa"/>
          </w:tcPr>
          <w:p w:rsidR="00785C4E" w:rsidRDefault="00785C4E">
            <w:pPr>
              <w:pStyle w:val="ConsPlusNormal"/>
              <w:jc w:val="center"/>
            </w:pPr>
            <w:r>
              <w:t>3.2</w:t>
            </w:r>
          </w:p>
        </w:tc>
        <w:tc>
          <w:tcPr>
            <w:tcW w:w="3969" w:type="dxa"/>
          </w:tcPr>
          <w:p w:rsidR="00785C4E" w:rsidRDefault="00785C4E">
            <w:pPr>
              <w:pStyle w:val="ConsPlusNormal"/>
            </w:pPr>
            <w:r>
              <w:t>Основное мероприятие "Обеспечение деятельности государственных музеев"</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утрата музейных предметов и коллекций</w:t>
            </w:r>
          </w:p>
        </w:tc>
        <w:tc>
          <w:tcPr>
            <w:tcW w:w="4309" w:type="dxa"/>
          </w:tcPr>
          <w:p w:rsidR="00785C4E" w:rsidRDefault="00785C4E">
            <w:pPr>
              <w:pStyle w:val="ConsPlusNormal"/>
            </w:pPr>
            <w:r>
              <w:t>увеличение количества посещений музеев по сравнению с предыдущим годом на 1 жителя в год</w:t>
            </w:r>
          </w:p>
        </w:tc>
      </w:tr>
      <w:tr w:rsidR="00785C4E">
        <w:tc>
          <w:tcPr>
            <w:tcW w:w="737" w:type="dxa"/>
          </w:tcPr>
          <w:p w:rsidR="00785C4E" w:rsidRDefault="00785C4E">
            <w:pPr>
              <w:pStyle w:val="ConsPlusNormal"/>
              <w:jc w:val="center"/>
            </w:pPr>
            <w:r>
              <w:t>3.3</w:t>
            </w:r>
          </w:p>
        </w:tc>
        <w:tc>
          <w:tcPr>
            <w:tcW w:w="3969" w:type="dxa"/>
          </w:tcPr>
          <w:p w:rsidR="00785C4E" w:rsidRDefault="00785C4E">
            <w:pPr>
              <w:pStyle w:val="ConsPlusNormal"/>
            </w:pPr>
            <w:r>
              <w:t>Основное мероприятие "Развитие и модернизация библиотек"</w:t>
            </w:r>
          </w:p>
        </w:tc>
        <w:tc>
          <w:tcPr>
            <w:tcW w:w="1759" w:type="dxa"/>
          </w:tcPr>
          <w:p w:rsidR="00785C4E" w:rsidRDefault="00785C4E">
            <w:pPr>
              <w:pStyle w:val="ConsPlusNormal"/>
            </w:pPr>
            <w:r>
              <w:t xml:space="preserve">комитет по культуре Ленинградской </w:t>
            </w:r>
            <w:r>
              <w:lastRenderedPageBreak/>
              <w:t>области</w:t>
            </w:r>
          </w:p>
        </w:tc>
        <w:tc>
          <w:tcPr>
            <w:tcW w:w="2796" w:type="dxa"/>
          </w:tcPr>
          <w:p w:rsidR="00785C4E" w:rsidRDefault="00785C4E">
            <w:pPr>
              <w:pStyle w:val="ConsPlusNormal"/>
            </w:pPr>
            <w:r>
              <w:lastRenderedPageBreak/>
              <w:t xml:space="preserve">сокращение читательской аудитории, утрата интереса посетителей к данному типу </w:t>
            </w:r>
            <w:r>
              <w:lastRenderedPageBreak/>
              <w:t>учреждений культуры</w:t>
            </w:r>
          </w:p>
        </w:tc>
        <w:tc>
          <w:tcPr>
            <w:tcW w:w="4309" w:type="dxa"/>
          </w:tcPr>
          <w:p w:rsidR="00785C4E" w:rsidRDefault="00785C4E">
            <w:pPr>
              <w:pStyle w:val="ConsPlusNormal"/>
            </w:pPr>
            <w:r>
              <w:lastRenderedPageBreak/>
              <w:t xml:space="preserve">увеличение количества библиографических записей в сводном электронном каталоге библиотек Ленинградской области, в том </w:t>
            </w:r>
            <w:r>
              <w:lastRenderedPageBreak/>
              <w:t>числе включенных в сводный электронный каталог библиотек России (по сравнению с предыдущим годом)</w:t>
            </w:r>
          </w:p>
        </w:tc>
      </w:tr>
      <w:tr w:rsidR="00785C4E">
        <w:tc>
          <w:tcPr>
            <w:tcW w:w="737" w:type="dxa"/>
          </w:tcPr>
          <w:p w:rsidR="00785C4E" w:rsidRDefault="00785C4E">
            <w:pPr>
              <w:pStyle w:val="ConsPlusNormal"/>
              <w:jc w:val="center"/>
            </w:pPr>
            <w:r>
              <w:lastRenderedPageBreak/>
              <w:t>3.4</w:t>
            </w:r>
          </w:p>
        </w:tc>
        <w:tc>
          <w:tcPr>
            <w:tcW w:w="3969" w:type="dxa"/>
          </w:tcPr>
          <w:p w:rsidR="00785C4E" w:rsidRDefault="00785C4E">
            <w:pPr>
              <w:pStyle w:val="ConsPlusNormal"/>
            </w:pPr>
            <w:r>
              <w:t>Основное мероприятие "Обеспечение деятельности государственных библиотек"</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r>
              <w:t>количество книговыдач, 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r>
      <w:tr w:rsidR="00785C4E">
        <w:tc>
          <w:tcPr>
            <w:tcW w:w="737" w:type="dxa"/>
          </w:tcPr>
          <w:p w:rsidR="00785C4E" w:rsidRDefault="00785C4E">
            <w:pPr>
              <w:pStyle w:val="ConsPlusNormal"/>
              <w:jc w:val="center"/>
            </w:pPr>
            <w:r>
              <w:t>3.5</w:t>
            </w:r>
          </w:p>
        </w:tc>
        <w:tc>
          <w:tcPr>
            <w:tcW w:w="3969" w:type="dxa"/>
          </w:tcPr>
          <w:p w:rsidR="00785C4E" w:rsidRDefault="00785C4E">
            <w:pPr>
              <w:pStyle w:val="ConsPlusNormal"/>
            </w:pPr>
            <w:r>
              <w:t>Основное мероприятие "Господдержка предприятий кинематографии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утрата фильмофонда ЛО, уменьшение культурного предложения для жителей региона</w:t>
            </w:r>
          </w:p>
        </w:tc>
        <w:tc>
          <w:tcPr>
            <w:tcW w:w="4309" w:type="dxa"/>
          </w:tcPr>
          <w:p w:rsidR="00785C4E" w:rsidRDefault="00785C4E">
            <w:pPr>
              <w:pStyle w:val="ConsPlusNormal"/>
            </w:pPr>
            <w:r>
              <w:t>сохранение фильмофонда, объем субсидий на сохранение фильмофонда</w:t>
            </w:r>
          </w:p>
        </w:tc>
      </w:tr>
      <w:tr w:rsidR="00785C4E">
        <w:tc>
          <w:tcPr>
            <w:tcW w:w="737" w:type="dxa"/>
          </w:tcPr>
          <w:p w:rsidR="00785C4E" w:rsidRDefault="00785C4E">
            <w:pPr>
              <w:pStyle w:val="ConsPlusNormal"/>
              <w:jc w:val="center"/>
            </w:pPr>
            <w:r>
              <w:t>3.6</w:t>
            </w:r>
          </w:p>
        </w:tc>
        <w:tc>
          <w:tcPr>
            <w:tcW w:w="3969" w:type="dxa"/>
          </w:tcPr>
          <w:p w:rsidR="00785C4E" w:rsidRDefault="00785C4E">
            <w:pPr>
              <w:pStyle w:val="ConsPlusNormal"/>
            </w:pPr>
            <w:r>
              <w:t>Основное мероприятие "Организация выставок музейных коллекций для жителей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сокращение культурного предложения в сфере искусства</w:t>
            </w:r>
          </w:p>
        </w:tc>
        <w:tc>
          <w:tcPr>
            <w:tcW w:w="4309" w:type="dxa"/>
          </w:tcPr>
          <w:p w:rsidR="00785C4E" w:rsidRDefault="00785C4E">
            <w:pPr>
              <w:pStyle w:val="ConsPlusNormal"/>
            </w:pPr>
            <w:r>
              <w:t>количество выставочных проектов, реализуемых в Ленинградской области (рост по отношению к 2012 году), увеличение количества посещений музеев по сравнению с предыдущим годом на 1 жителя в год</w:t>
            </w:r>
          </w:p>
        </w:tc>
      </w:tr>
      <w:tr w:rsidR="00785C4E">
        <w:tc>
          <w:tcPr>
            <w:tcW w:w="737" w:type="dxa"/>
          </w:tcPr>
          <w:p w:rsidR="00785C4E" w:rsidRDefault="00785C4E">
            <w:pPr>
              <w:pStyle w:val="ConsPlusNormal"/>
              <w:jc w:val="center"/>
            </w:pPr>
            <w:r>
              <w:t>3.7</w:t>
            </w:r>
          </w:p>
        </w:tc>
        <w:tc>
          <w:tcPr>
            <w:tcW w:w="3969" w:type="dxa"/>
          </w:tcPr>
          <w:p w:rsidR="00785C4E" w:rsidRDefault="00785C4E">
            <w:pPr>
              <w:pStyle w:val="ConsPlusNormal"/>
            </w:pPr>
            <w:r>
              <w:t>Основное мероприятие "Подготовка технической документации и проведение кадастровых работ по объектам ансамбля "Зеленый пояс Славы Ленинграда" и земельным участкам под ними для регистрации права собственности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объекты культурного наследия, переданные в собственность Ленинградской области, не будут внесены в ЕГРП объектов недвижимости и сделок с ними</w:t>
            </w:r>
          </w:p>
        </w:tc>
        <w:tc>
          <w:tcPr>
            <w:tcW w:w="4309" w:type="dxa"/>
          </w:tcPr>
          <w:p w:rsidR="00785C4E" w:rsidRDefault="00785C4E">
            <w:pPr>
              <w:pStyle w:val="ConsPlusNormal"/>
            </w:pPr>
            <w:r>
              <w:t>разработка технической документации, оформление кадастровых паспортов, увеличение количества посещений музеев по сравнению с предыдущим годом на 1 жителя в год</w:t>
            </w:r>
          </w:p>
        </w:tc>
      </w:tr>
      <w:tr w:rsidR="00785C4E">
        <w:tc>
          <w:tcPr>
            <w:tcW w:w="737" w:type="dxa"/>
          </w:tcPr>
          <w:p w:rsidR="00785C4E" w:rsidRDefault="00785C4E">
            <w:pPr>
              <w:pStyle w:val="ConsPlusNormal"/>
              <w:jc w:val="center"/>
            </w:pPr>
            <w:r>
              <w:t>4</w:t>
            </w:r>
          </w:p>
        </w:tc>
        <w:tc>
          <w:tcPr>
            <w:tcW w:w="3969" w:type="dxa"/>
          </w:tcPr>
          <w:p w:rsidR="00785C4E" w:rsidRDefault="00785C4E">
            <w:pPr>
              <w:pStyle w:val="ConsPlusNormal"/>
            </w:pPr>
            <w:r>
              <w:t xml:space="preserve">Подпрограмма "Сохранение и развитие народной культуры и самодеятельного </w:t>
            </w:r>
            <w:r>
              <w:lastRenderedPageBreak/>
              <w:t>творчества"</w:t>
            </w:r>
          </w:p>
        </w:tc>
        <w:tc>
          <w:tcPr>
            <w:tcW w:w="1759" w:type="dxa"/>
          </w:tcPr>
          <w:p w:rsidR="00785C4E" w:rsidRDefault="00785C4E">
            <w:pPr>
              <w:pStyle w:val="ConsPlusNormal"/>
            </w:pPr>
            <w:r>
              <w:lastRenderedPageBreak/>
              <w:t xml:space="preserve">комитет по культуре </w:t>
            </w:r>
            <w:r>
              <w:lastRenderedPageBreak/>
              <w:t>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p>
        </w:tc>
      </w:tr>
      <w:tr w:rsidR="00785C4E">
        <w:tc>
          <w:tcPr>
            <w:tcW w:w="737" w:type="dxa"/>
          </w:tcPr>
          <w:p w:rsidR="00785C4E" w:rsidRDefault="00785C4E">
            <w:pPr>
              <w:pStyle w:val="ConsPlusNormal"/>
              <w:jc w:val="center"/>
            </w:pPr>
            <w:r>
              <w:lastRenderedPageBreak/>
              <w:t>4.1</w:t>
            </w:r>
          </w:p>
        </w:tc>
        <w:tc>
          <w:tcPr>
            <w:tcW w:w="3969" w:type="dxa"/>
          </w:tcPr>
          <w:p w:rsidR="00785C4E" w:rsidRDefault="00785C4E">
            <w:pPr>
              <w:pStyle w:val="ConsPlusNormal"/>
            </w:pPr>
            <w:r>
              <w:t>Основное мероприятие "Поддержка декоративно-прикладного искусства, народных художественных промыслов и изобразительного искусства"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утрата интереса населения к традиционным видам художественного творчества, навыков и технологий народных промыслов и ремесел</w:t>
            </w:r>
          </w:p>
        </w:tc>
        <w:tc>
          <w:tcPr>
            <w:tcW w:w="4309" w:type="dxa"/>
          </w:tcPr>
          <w:p w:rsidR="00785C4E" w:rsidRDefault="00785C4E">
            <w:pPr>
              <w:pStyle w:val="ConsPlusNormal"/>
            </w:pPr>
            <w:r>
              <w:t>количество проведенных мероприятий, ежегодно, 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r>
      <w:tr w:rsidR="00785C4E">
        <w:tc>
          <w:tcPr>
            <w:tcW w:w="737" w:type="dxa"/>
          </w:tcPr>
          <w:p w:rsidR="00785C4E" w:rsidRDefault="00785C4E">
            <w:pPr>
              <w:pStyle w:val="ConsPlusNormal"/>
              <w:jc w:val="center"/>
            </w:pPr>
            <w:r>
              <w:t>4.2</w:t>
            </w:r>
          </w:p>
        </w:tc>
        <w:tc>
          <w:tcPr>
            <w:tcW w:w="3969" w:type="dxa"/>
          </w:tcPr>
          <w:p w:rsidR="00785C4E" w:rsidRDefault="00785C4E">
            <w:pPr>
              <w:pStyle w:val="ConsPlusNormal"/>
            </w:pPr>
            <w:r>
              <w:t>Основное мероприятие "Поддержка творческих проектов в области культуры и искусств"</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сокращение культурного предложения, нереализация инициатив и прав граждан в сфере культуры и искусства, исключение региона из культурного пространства</w:t>
            </w:r>
          </w:p>
        </w:tc>
        <w:tc>
          <w:tcPr>
            <w:tcW w:w="4309" w:type="dxa"/>
          </w:tcPr>
          <w:p w:rsidR="00785C4E" w:rsidRDefault="00785C4E">
            <w:pPr>
              <w:pStyle w:val="ConsPlusNormal"/>
            </w:pPr>
            <w:r>
              <w:t>количество мероприятий, ежегодно,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785C4E">
        <w:tc>
          <w:tcPr>
            <w:tcW w:w="737" w:type="dxa"/>
          </w:tcPr>
          <w:p w:rsidR="00785C4E" w:rsidRDefault="00785C4E">
            <w:pPr>
              <w:pStyle w:val="ConsPlusNormal"/>
              <w:jc w:val="center"/>
            </w:pPr>
            <w:r>
              <w:t>4.3</w:t>
            </w:r>
          </w:p>
        </w:tc>
        <w:tc>
          <w:tcPr>
            <w:tcW w:w="3969" w:type="dxa"/>
          </w:tcPr>
          <w:p w:rsidR="00785C4E" w:rsidRDefault="00785C4E">
            <w:pPr>
              <w:pStyle w:val="ConsPlusNormal"/>
            </w:pPr>
            <w:r>
              <w:t>Основное мероприятие "Поддержка дополнительного образования в сфере культуры"</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ограничение прав населения на дополнительное образование в сфере культуры и искусств</w:t>
            </w:r>
          </w:p>
        </w:tc>
        <w:tc>
          <w:tcPr>
            <w:tcW w:w="4309" w:type="dxa"/>
          </w:tcPr>
          <w:p w:rsidR="00785C4E" w:rsidRDefault="00785C4E">
            <w:pPr>
              <w:pStyle w:val="ConsPlusNormal"/>
            </w:pPr>
            <w:r>
              <w:t>количество проведенных мероприятий, ежегодно,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785C4E">
        <w:tc>
          <w:tcPr>
            <w:tcW w:w="737" w:type="dxa"/>
          </w:tcPr>
          <w:p w:rsidR="00785C4E" w:rsidRDefault="00785C4E">
            <w:pPr>
              <w:pStyle w:val="ConsPlusNormal"/>
              <w:jc w:val="center"/>
            </w:pPr>
            <w:r>
              <w:t>4.4</w:t>
            </w:r>
          </w:p>
        </w:tc>
        <w:tc>
          <w:tcPr>
            <w:tcW w:w="3969" w:type="dxa"/>
          </w:tcPr>
          <w:p w:rsidR="00785C4E" w:rsidRDefault="00785C4E">
            <w:pPr>
              <w:pStyle w:val="ConsPlusNormal"/>
            </w:pPr>
            <w:r>
              <w:t>Основное мероприятие "Проведение конкурсов в сфере культуры и искусства"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отсутствие стимулов к занятию художественным творчеством, снижение престижа творческих профессий</w:t>
            </w:r>
          </w:p>
        </w:tc>
        <w:tc>
          <w:tcPr>
            <w:tcW w:w="4309" w:type="dxa"/>
          </w:tcPr>
          <w:p w:rsidR="00785C4E" w:rsidRDefault="00785C4E">
            <w:pPr>
              <w:pStyle w:val="ConsPlusNormal"/>
            </w:pPr>
            <w:r>
              <w:t>количество ежегодных премий,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785C4E">
        <w:tc>
          <w:tcPr>
            <w:tcW w:w="737" w:type="dxa"/>
          </w:tcPr>
          <w:p w:rsidR="00785C4E" w:rsidRDefault="00785C4E">
            <w:pPr>
              <w:pStyle w:val="ConsPlusNormal"/>
              <w:jc w:val="center"/>
            </w:pPr>
            <w:r>
              <w:t>4.5</w:t>
            </w:r>
          </w:p>
        </w:tc>
        <w:tc>
          <w:tcPr>
            <w:tcW w:w="3969" w:type="dxa"/>
          </w:tcPr>
          <w:p w:rsidR="00785C4E" w:rsidRDefault="00785C4E">
            <w:pPr>
              <w:pStyle w:val="ConsPlusNormal"/>
            </w:pPr>
            <w:r>
              <w:t xml:space="preserve">Основное мероприятие "Поддержка талантливой молодежи (вручение </w:t>
            </w:r>
            <w:r>
              <w:lastRenderedPageBreak/>
              <w:t>премии Губернатора Ленинградской области)"</w:t>
            </w:r>
          </w:p>
        </w:tc>
        <w:tc>
          <w:tcPr>
            <w:tcW w:w="1759" w:type="dxa"/>
          </w:tcPr>
          <w:p w:rsidR="00785C4E" w:rsidRDefault="00785C4E">
            <w:pPr>
              <w:pStyle w:val="ConsPlusNormal"/>
            </w:pPr>
            <w:r>
              <w:lastRenderedPageBreak/>
              <w:t xml:space="preserve">комитет по культуре </w:t>
            </w:r>
            <w:r>
              <w:lastRenderedPageBreak/>
              <w:t>Ленинградской области</w:t>
            </w:r>
          </w:p>
        </w:tc>
        <w:tc>
          <w:tcPr>
            <w:tcW w:w="2796" w:type="dxa"/>
          </w:tcPr>
          <w:p w:rsidR="00785C4E" w:rsidRDefault="00785C4E">
            <w:pPr>
              <w:pStyle w:val="ConsPlusNormal"/>
            </w:pPr>
            <w:r>
              <w:lastRenderedPageBreak/>
              <w:t xml:space="preserve">отсутствие стимулов к занятию художественным </w:t>
            </w:r>
            <w:r>
              <w:lastRenderedPageBreak/>
              <w:t>творчеством, снижение престижа творческих профессий</w:t>
            </w:r>
          </w:p>
        </w:tc>
        <w:tc>
          <w:tcPr>
            <w:tcW w:w="4309" w:type="dxa"/>
          </w:tcPr>
          <w:p w:rsidR="00785C4E" w:rsidRDefault="00785C4E">
            <w:pPr>
              <w:pStyle w:val="ConsPlusNormal"/>
            </w:pPr>
            <w:r>
              <w:lastRenderedPageBreak/>
              <w:t>количество премий, количество премий на поддержку талантливой молодежи</w:t>
            </w:r>
          </w:p>
        </w:tc>
      </w:tr>
      <w:tr w:rsidR="00785C4E">
        <w:tc>
          <w:tcPr>
            <w:tcW w:w="737" w:type="dxa"/>
          </w:tcPr>
          <w:p w:rsidR="00785C4E" w:rsidRDefault="00785C4E">
            <w:pPr>
              <w:pStyle w:val="ConsPlusNormal"/>
              <w:jc w:val="center"/>
            </w:pPr>
            <w:r>
              <w:lastRenderedPageBreak/>
              <w:t>4.6</w:t>
            </w:r>
          </w:p>
        </w:tc>
        <w:tc>
          <w:tcPr>
            <w:tcW w:w="3969" w:type="dxa"/>
          </w:tcPr>
          <w:p w:rsidR="00785C4E" w:rsidRDefault="00785C4E">
            <w:pPr>
              <w:pStyle w:val="ConsPlusNormal"/>
            </w:pPr>
            <w:r>
              <w:t>Основное мероприятие "Государственная поддержка муниципальных учреждений культуры"</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отсутствие стимулов к занятию художественным творчеством, снижение престижа творческих профессий</w:t>
            </w:r>
          </w:p>
        </w:tc>
        <w:tc>
          <w:tcPr>
            <w:tcW w:w="4309" w:type="dxa"/>
          </w:tcPr>
          <w:p w:rsidR="00785C4E" w:rsidRDefault="00785C4E">
            <w:pPr>
              <w:pStyle w:val="ConsPlusNormal"/>
            </w:pPr>
            <w:r>
              <w:t>количество денежных поощрений в год,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785C4E">
        <w:tc>
          <w:tcPr>
            <w:tcW w:w="737" w:type="dxa"/>
          </w:tcPr>
          <w:p w:rsidR="00785C4E" w:rsidRDefault="00785C4E">
            <w:pPr>
              <w:pStyle w:val="ConsPlusNormal"/>
              <w:jc w:val="center"/>
            </w:pPr>
            <w:r>
              <w:t>4.7</w:t>
            </w:r>
          </w:p>
        </w:tc>
        <w:tc>
          <w:tcPr>
            <w:tcW w:w="3969" w:type="dxa"/>
          </w:tcPr>
          <w:p w:rsidR="00785C4E" w:rsidRDefault="00785C4E">
            <w:pPr>
              <w:pStyle w:val="ConsPlusNormal"/>
            </w:pPr>
            <w:r>
              <w:t>Основное мероприятие "Государственная поддержка лучших работников муниципальных учреждений культуры, находящихся на территориях сельских поселений"</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отсутствие стимулов к занятию художественным творчеством, снижение престижа творческих профессий</w:t>
            </w:r>
          </w:p>
        </w:tc>
        <w:tc>
          <w:tcPr>
            <w:tcW w:w="4309" w:type="dxa"/>
          </w:tcPr>
          <w:p w:rsidR="00785C4E" w:rsidRDefault="00785C4E">
            <w:pPr>
              <w:pStyle w:val="ConsPlusNormal"/>
            </w:pPr>
            <w:r>
              <w:t>количество денежных поощрений в год,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785C4E">
        <w:tc>
          <w:tcPr>
            <w:tcW w:w="737" w:type="dxa"/>
          </w:tcPr>
          <w:p w:rsidR="00785C4E" w:rsidRDefault="00785C4E">
            <w:pPr>
              <w:pStyle w:val="ConsPlusNormal"/>
              <w:jc w:val="center"/>
            </w:pPr>
            <w:r>
              <w:t>4.8</w:t>
            </w:r>
          </w:p>
        </w:tc>
        <w:tc>
          <w:tcPr>
            <w:tcW w:w="3969" w:type="dxa"/>
          </w:tcPr>
          <w:p w:rsidR="00785C4E" w:rsidRDefault="00785C4E">
            <w:pPr>
              <w:pStyle w:val="ConsPlusNormal"/>
            </w:pPr>
            <w:r>
              <w:t>Основное мероприятие "Государственная поддержка (грант) больших, средних и малых городов - центров культуры и туризма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неудовлетворительное состояние исторического облика города Ленинградской области</w:t>
            </w:r>
          </w:p>
        </w:tc>
        <w:tc>
          <w:tcPr>
            <w:tcW w:w="4309" w:type="dxa"/>
          </w:tcPr>
          <w:p w:rsidR="00785C4E" w:rsidRDefault="00785C4E">
            <w:pPr>
              <w:pStyle w:val="ConsPlusNormal"/>
            </w:pPr>
            <w:r>
              <w:t>количество проектов в год,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785C4E">
        <w:tc>
          <w:tcPr>
            <w:tcW w:w="737" w:type="dxa"/>
          </w:tcPr>
          <w:p w:rsidR="00785C4E" w:rsidRDefault="00785C4E">
            <w:pPr>
              <w:pStyle w:val="ConsPlusNormal"/>
              <w:jc w:val="center"/>
            </w:pPr>
            <w:r>
              <w:t>4.9</w:t>
            </w:r>
          </w:p>
        </w:tc>
        <w:tc>
          <w:tcPr>
            <w:tcW w:w="3969" w:type="dxa"/>
          </w:tcPr>
          <w:p w:rsidR="00785C4E" w:rsidRDefault="00785C4E">
            <w:pPr>
              <w:pStyle w:val="ConsPlusNormal"/>
            </w:pPr>
            <w:r>
              <w:t>Основное мероприятие "Обеспечение деятельности государственных учреждений культуры"</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отсутствие стимулов к занятию художественным творчеством, снижение престижа творческих профессий</w:t>
            </w:r>
          </w:p>
        </w:tc>
        <w:tc>
          <w:tcPr>
            <w:tcW w:w="4309" w:type="dxa"/>
          </w:tcPr>
          <w:p w:rsidR="00785C4E" w:rsidRDefault="00785C4E">
            <w:pPr>
              <w:pStyle w:val="ConsPlusNormal"/>
            </w:pPr>
            <w:r>
              <w:t>методическое сопровождение деятельности муниципальных учреждений культуры, ежегодная организованная поддержка мероприятий, 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r>
      <w:tr w:rsidR="00785C4E">
        <w:tc>
          <w:tcPr>
            <w:tcW w:w="737" w:type="dxa"/>
          </w:tcPr>
          <w:p w:rsidR="00785C4E" w:rsidRDefault="00785C4E">
            <w:pPr>
              <w:pStyle w:val="ConsPlusNormal"/>
              <w:jc w:val="center"/>
            </w:pPr>
            <w:r>
              <w:t>4.10</w:t>
            </w:r>
          </w:p>
        </w:tc>
        <w:tc>
          <w:tcPr>
            <w:tcW w:w="3969" w:type="dxa"/>
          </w:tcPr>
          <w:p w:rsidR="00785C4E" w:rsidRDefault="00785C4E">
            <w:pPr>
              <w:pStyle w:val="ConsPlusNormal"/>
            </w:pPr>
            <w:r>
              <w:t xml:space="preserve">Основное мероприятие "Создание </w:t>
            </w:r>
            <w:r>
              <w:lastRenderedPageBreak/>
              <w:t>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759" w:type="dxa"/>
          </w:tcPr>
          <w:p w:rsidR="00785C4E" w:rsidRDefault="00785C4E">
            <w:pPr>
              <w:pStyle w:val="ConsPlusNormal"/>
            </w:pPr>
            <w:r>
              <w:lastRenderedPageBreak/>
              <w:t xml:space="preserve">комитет по </w:t>
            </w:r>
            <w:r>
              <w:lastRenderedPageBreak/>
              <w:t>культуре Ленинградской области</w:t>
            </w:r>
          </w:p>
        </w:tc>
        <w:tc>
          <w:tcPr>
            <w:tcW w:w="2796" w:type="dxa"/>
          </w:tcPr>
          <w:p w:rsidR="00785C4E" w:rsidRDefault="00785C4E">
            <w:pPr>
              <w:pStyle w:val="ConsPlusNormal"/>
            </w:pPr>
            <w:r>
              <w:lastRenderedPageBreak/>
              <w:t xml:space="preserve">отсутствие стимулов к </w:t>
            </w:r>
            <w:r>
              <w:lastRenderedPageBreak/>
              <w:t>занятию художественным творчеством, снижение престижа творческих профессий</w:t>
            </w:r>
          </w:p>
        </w:tc>
        <w:tc>
          <w:tcPr>
            <w:tcW w:w="4309" w:type="dxa"/>
          </w:tcPr>
          <w:p w:rsidR="00785C4E" w:rsidRDefault="00785C4E">
            <w:pPr>
              <w:pStyle w:val="ConsPlusNormal"/>
            </w:pPr>
            <w:r>
              <w:lastRenderedPageBreak/>
              <w:t xml:space="preserve">ежегодная реализация проектов, </w:t>
            </w:r>
            <w:r>
              <w:lastRenderedPageBreak/>
              <w:t>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r>
      <w:tr w:rsidR="00785C4E">
        <w:tc>
          <w:tcPr>
            <w:tcW w:w="737" w:type="dxa"/>
          </w:tcPr>
          <w:p w:rsidR="00785C4E" w:rsidRDefault="00785C4E">
            <w:pPr>
              <w:pStyle w:val="ConsPlusNormal"/>
              <w:jc w:val="center"/>
            </w:pPr>
            <w:r>
              <w:lastRenderedPageBreak/>
              <w:t>5</w:t>
            </w:r>
          </w:p>
        </w:tc>
        <w:tc>
          <w:tcPr>
            <w:tcW w:w="3969" w:type="dxa"/>
          </w:tcPr>
          <w:p w:rsidR="00785C4E" w:rsidRDefault="00785C4E">
            <w:pPr>
              <w:pStyle w:val="ConsPlusNormal"/>
            </w:pPr>
            <w:r>
              <w:t>Подпрограмма "Обеспечение условий реализации Программы"</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p>
        </w:tc>
      </w:tr>
      <w:tr w:rsidR="00785C4E">
        <w:tc>
          <w:tcPr>
            <w:tcW w:w="737" w:type="dxa"/>
          </w:tcPr>
          <w:p w:rsidR="00785C4E" w:rsidRDefault="00785C4E">
            <w:pPr>
              <w:pStyle w:val="ConsPlusNormal"/>
              <w:jc w:val="center"/>
            </w:pPr>
            <w:r>
              <w:t>5.1</w:t>
            </w:r>
          </w:p>
        </w:tc>
        <w:tc>
          <w:tcPr>
            <w:tcW w:w="3969" w:type="dxa"/>
          </w:tcPr>
          <w:p w:rsidR="00785C4E" w:rsidRDefault="00785C4E">
            <w:pPr>
              <w:pStyle w:val="ConsPlusNormal"/>
            </w:pPr>
            <w:r>
              <w:t>Основное мероприятие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неудовлетворительное состояние объектов культуры, непривлекательная среда для проживания, ограничение прав граждан на занятие культурной деятельностью</w:t>
            </w:r>
          </w:p>
        </w:tc>
        <w:tc>
          <w:tcPr>
            <w:tcW w:w="4309" w:type="dxa"/>
          </w:tcPr>
          <w:p w:rsidR="00785C4E" w:rsidRDefault="00785C4E">
            <w:pPr>
              <w:pStyle w:val="ConsPlusNormal"/>
            </w:pPr>
            <w:r>
              <w:t>выполнение работ по капитальному ремонту на городских объектах культуры Ленинградской области; количество зданий, на которых выполнены работы по капитальному ремонту городских объектов культуры Ленинградской области, находящихся в собственности муниципальных образований Ленинградской области</w:t>
            </w:r>
          </w:p>
        </w:tc>
      </w:tr>
      <w:tr w:rsidR="00785C4E">
        <w:tc>
          <w:tcPr>
            <w:tcW w:w="737" w:type="dxa"/>
          </w:tcPr>
          <w:p w:rsidR="00785C4E" w:rsidRDefault="00785C4E">
            <w:pPr>
              <w:pStyle w:val="ConsPlusNormal"/>
              <w:jc w:val="center"/>
            </w:pPr>
            <w:r>
              <w:t>5.2</w:t>
            </w:r>
          </w:p>
        </w:tc>
        <w:tc>
          <w:tcPr>
            <w:tcW w:w="3969" w:type="dxa"/>
          </w:tcPr>
          <w:p w:rsidR="00785C4E" w:rsidRDefault="00785C4E">
            <w:pPr>
              <w:pStyle w:val="ConsPlusNormal"/>
            </w:pPr>
            <w:r>
              <w:t>Основное мероприятие "Укрепление материально-технической базы учреждений, подведомственных комитету по культуре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снижение качества и разнообразия оказываемых учреждениями культуры услуг, непривлекательность посещений организаций культуры и искусства</w:t>
            </w:r>
          </w:p>
        </w:tc>
        <w:tc>
          <w:tcPr>
            <w:tcW w:w="4309" w:type="dxa"/>
          </w:tcPr>
          <w:p w:rsidR="00785C4E" w:rsidRDefault="00785C4E">
            <w:pPr>
              <w:pStyle w:val="ConsPlusNormal"/>
            </w:pPr>
            <w:r>
              <w:t>количество учреждений, участников мероприятия, количество учреждений, подведомственных комитету по культуре Ленинградской области, на которых выполнены мероприятия по укреплению материально-технической базы</w:t>
            </w:r>
          </w:p>
        </w:tc>
      </w:tr>
      <w:tr w:rsidR="00785C4E">
        <w:tc>
          <w:tcPr>
            <w:tcW w:w="737" w:type="dxa"/>
          </w:tcPr>
          <w:p w:rsidR="00785C4E" w:rsidRDefault="00785C4E">
            <w:pPr>
              <w:pStyle w:val="ConsPlusNormal"/>
              <w:jc w:val="center"/>
            </w:pPr>
            <w:r>
              <w:t>5.3</w:t>
            </w:r>
          </w:p>
        </w:tc>
        <w:tc>
          <w:tcPr>
            <w:tcW w:w="3969" w:type="dxa"/>
          </w:tcPr>
          <w:p w:rsidR="00785C4E" w:rsidRDefault="00785C4E">
            <w:pPr>
              <w:pStyle w:val="ConsPlusNormal"/>
            </w:pPr>
            <w:r>
              <w:t>Основное мероприятие "Обеспечение стимулирующих выплат работникам муниципальных учреждений культуры"</w:t>
            </w:r>
          </w:p>
        </w:tc>
        <w:tc>
          <w:tcPr>
            <w:tcW w:w="1759" w:type="dxa"/>
          </w:tcPr>
          <w:p w:rsidR="00785C4E" w:rsidRDefault="00785C4E">
            <w:pPr>
              <w:pStyle w:val="ConsPlusNormal"/>
            </w:pPr>
            <w:r>
              <w:t xml:space="preserve">комитет по культуре Ленинградской </w:t>
            </w:r>
            <w:r>
              <w:lastRenderedPageBreak/>
              <w:t>области</w:t>
            </w:r>
          </w:p>
        </w:tc>
        <w:tc>
          <w:tcPr>
            <w:tcW w:w="2796" w:type="dxa"/>
          </w:tcPr>
          <w:p w:rsidR="00785C4E" w:rsidRDefault="00785C4E">
            <w:pPr>
              <w:pStyle w:val="ConsPlusNormal"/>
            </w:pPr>
            <w:r>
              <w:lastRenderedPageBreak/>
              <w:t xml:space="preserve">дефицит квалифицированных кадров, снижение престижа </w:t>
            </w:r>
            <w:r>
              <w:lastRenderedPageBreak/>
              <w:t>профессий отрасли культуры</w:t>
            </w:r>
          </w:p>
        </w:tc>
        <w:tc>
          <w:tcPr>
            <w:tcW w:w="4309" w:type="dxa"/>
          </w:tcPr>
          <w:p w:rsidR="00785C4E" w:rsidRDefault="00785C4E">
            <w:pPr>
              <w:pStyle w:val="ConsPlusNormal"/>
            </w:pPr>
            <w:r>
              <w:lastRenderedPageBreak/>
              <w:t xml:space="preserve">Соотношение средней заработной платы работников учреждений культуры Ленинградской области к средней </w:t>
            </w:r>
            <w:r>
              <w:lastRenderedPageBreak/>
              <w:t>заработной плате по Ленинградской области, прирост заработной платы</w:t>
            </w:r>
          </w:p>
        </w:tc>
      </w:tr>
      <w:tr w:rsidR="00785C4E">
        <w:tc>
          <w:tcPr>
            <w:tcW w:w="737" w:type="dxa"/>
          </w:tcPr>
          <w:p w:rsidR="00785C4E" w:rsidRDefault="00785C4E">
            <w:pPr>
              <w:pStyle w:val="ConsPlusNormal"/>
              <w:jc w:val="center"/>
            </w:pPr>
            <w:r>
              <w:lastRenderedPageBreak/>
              <w:t>5.4</w:t>
            </w:r>
          </w:p>
        </w:tc>
        <w:tc>
          <w:tcPr>
            <w:tcW w:w="3969" w:type="dxa"/>
          </w:tcPr>
          <w:p w:rsidR="00785C4E" w:rsidRDefault="00785C4E">
            <w:pPr>
              <w:pStyle w:val="ConsPlusNormal"/>
            </w:pPr>
            <w:r>
              <w:t>Основное мероприятие "Комплектование книжных фондов библиотек муниципальных образований и государственных библиотек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неудовлетворенность качеством услуг, оказываемых библиотеками; снижение интереса к данному типу организаций культуры</w:t>
            </w:r>
          </w:p>
        </w:tc>
        <w:tc>
          <w:tcPr>
            <w:tcW w:w="4309" w:type="dxa"/>
          </w:tcPr>
          <w:p w:rsidR="00785C4E" w:rsidRDefault="00785C4E">
            <w:pPr>
              <w:pStyle w:val="ConsPlusNormal"/>
            </w:pPr>
            <w:r>
              <w:t>количество приобретенных книг,</w:t>
            </w:r>
          </w:p>
          <w:p w:rsidR="00785C4E" w:rsidRDefault="00785C4E">
            <w:pPr>
              <w:pStyle w:val="ConsPlusNormal"/>
            </w:pPr>
            <w:r>
              <w:t>количество приобретенных книг для комплектования книжных фондов библиотек муниципальных образований и государственных библиотек Ленинградской области</w:t>
            </w:r>
          </w:p>
        </w:tc>
      </w:tr>
      <w:tr w:rsidR="00785C4E">
        <w:tc>
          <w:tcPr>
            <w:tcW w:w="737" w:type="dxa"/>
          </w:tcPr>
          <w:p w:rsidR="00785C4E" w:rsidRDefault="00785C4E">
            <w:pPr>
              <w:pStyle w:val="ConsPlusNormal"/>
              <w:jc w:val="center"/>
            </w:pPr>
            <w:r>
              <w:t>5.5</w:t>
            </w:r>
          </w:p>
        </w:tc>
        <w:tc>
          <w:tcPr>
            <w:tcW w:w="3969" w:type="dxa"/>
          </w:tcPr>
          <w:p w:rsidR="00785C4E" w:rsidRDefault="00785C4E">
            <w:pPr>
              <w:pStyle w:val="ConsPlusNormal"/>
            </w:pPr>
            <w:r>
              <w:t>Основное мероприятие "Повышение квалификации и переподготовка работников в сфере культуры"</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стагнация организаций культуры, снижение качества оказываемых услуг</w:t>
            </w:r>
          </w:p>
        </w:tc>
        <w:tc>
          <w:tcPr>
            <w:tcW w:w="4309" w:type="dxa"/>
          </w:tcPr>
          <w:p w:rsidR="00785C4E" w:rsidRDefault="00785C4E">
            <w:pPr>
              <w:pStyle w:val="ConsPlusNormal"/>
            </w:pPr>
            <w:r>
              <w:t>доля работников учреждений культуры, прошедших повышение квалификации и переподготовку, число работников учреждений культуры, прошедших повышение квалификации и переподготовку</w:t>
            </w:r>
          </w:p>
        </w:tc>
      </w:tr>
      <w:tr w:rsidR="00785C4E">
        <w:tc>
          <w:tcPr>
            <w:tcW w:w="737" w:type="dxa"/>
          </w:tcPr>
          <w:p w:rsidR="00785C4E" w:rsidRDefault="00785C4E">
            <w:pPr>
              <w:pStyle w:val="ConsPlusNormal"/>
              <w:jc w:val="center"/>
            </w:pPr>
            <w:r>
              <w:t>5.6</w:t>
            </w:r>
          </w:p>
        </w:tc>
        <w:tc>
          <w:tcPr>
            <w:tcW w:w="3969" w:type="dxa"/>
          </w:tcPr>
          <w:p w:rsidR="00785C4E" w:rsidRDefault="00785C4E">
            <w:pPr>
              <w:pStyle w:val="ConsPlusNormal"/>
            </w:pPr>
            <w:r>
              <w:t>Основное мероприятие "Информатизация и модернизация отрасли "Культура"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несоответствие современным требованиям оказываемых учреждениями культуры услуг, снижение числа посетителей</w:t>
            </w:r>
          </w:p>
        </w:tc>
        <w:tc>
          <w:tcPr>
            <w:tcW w:w="4309" w:type="dxa"/>
          </w:tcPr>
          <w:p w:rsidR="00785C4E" w:rsidRDefault="00785C4E">
            <w:pPr>
              <w:pStyle w:val="ConsPlusNormal"/>
            </w:pPr>
            <w:r>
              <w:t>количество вновь создаваемых виртуальных музеев, количество модернизированных информационных систем</w:t>
            </w:r>
          </w:p>
        </w:tc>
      </w:tr>
      <w:tr w:rsidR="00785C4E">
        <w:tc>
          <w:tcPr>
            <w:tcW w:w="737" w:type="dxa"/>
          </w:tcPr>
          <w:p w:rsidR="00785C4E" w:rsidRDefault="00785C4E">
            <w:pPr>
              <w:pStyle w:val="ConsPlusNormal"/>
              <w:jc w:val="center"/>
            </w:pPr>
            <w:r>
              <w:t>5.7</w:t>
            </w:r>
          </w:p>
        </w:tc>
        <w:tc>
          <w:tcPr>
            <w:tcW w:w="3969" w:type="dxa"/>
          </w:tcPr>
          <w:p w:rsidR="00785C4E" w:rsidRDefault="00785C4E">
            <w:pPr>
              <w:pStyle w:val="ConsPlusNormal"/>
            </w:pPr>
            <w:r>
              <w:t>Основное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759" w:type="dxa"/>
          </w:tcPr>
          <w:p w:rsidR="00785C4E" w:rsidRDefault="00785C4E">
            <w:pPr>
              <w:pStyle w:val="ConsPlusNormal"/>
            </w:pPr>
            <w:r>
              <w:t>Управление делами правительства Ленинградской области</w:t>
            </w:r>
          </w:p>
        </w:tc>
        <w:tc>
          <w:tcPr>
            <w:tcW w:w="2796" w:type="dxa"/>
          </w:tcPr>
          <w:p w:rsidR="00785C4E" w:rsidRDefault="00785C4E">
            <w:pPr>
              <w:pStyle w:val="ConsPlusNormal"/>
            </w:pPr>
            <w:r>
              <w:t>невыполнение приоритетов государственной культурной политики</w:t>
            </w:r>
          </w:p>
        </w:tc>
        <w:tc>
          <w:tcPr>
            <w:tcW w:w="4309" w:type="dxa"/>
          </w:tcPr>
          <w:p w:rsidR="00785C4E" w:rsidRDefault="00785C4E">
            <w:pPr>
              <w:pStyle w:val="ConsPlusNormal"/>
            </w:pPr>
            <w:r>
              <w:t>количество ежегодных мероприятий, количество ежегодных мероприятий, посвященных значимым событиям истории России и Ленинградской области</w:t>
            </w:r>
          </w:p>
        </w:tc>
      </w:tr>
      <w:tr w:rsidR="00785C4E">
        <w:tc>
          <w:tcPr>
            <w:tcW w:w="737" w:type="dxa"/>
          </w:tcPr>
          <w:p w:rsidR="00785C4E" w:rsidRDefault="00785C4E">
            <w:pPr>
              <w:pStyle w:val="ConsPlusNormal"/>
              <w:jc w:val="center"/>
            </w:pPr>
            <w:r>
              <w:t>5.8</w:t>
            </w:r>
          </w:p>
        </w:tc>
        <w:tc>
          <w:tcPr>
            <w:tcW w:w="3969" w:type="dxa"/>
          </w:tcPr>
          <w:p w:rsidR="00785C4E" w:rsidRDefault="00785C4E">
            <w:pPr>
              <w:pStyle w:val="ConsPlusNormal"/>
            </w:pPr>
            <w:r>
              <w:t>Основное мероприятие "Обеспечение деятельности государственных учреждений культуры"</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отсутствие стимулов к занятию художественным творчеством, снижение престижа творческих профессий</w:t>
            </w:r>
          </w:p>
        </w:tc>
        <w:tc>
          <w:tcPr>
            <w:tcW w:w="4309" w:type="dxa"/>
          </w:tcPr>
          <w:p w:rsidR="00785C4E" w:rsidRDefault="00785C4E">
            <w:pPr>
              <w:pStyle w:val="ConsPlusNormal"/>
            </w:pPr>
            <w:r>
              <w:t>количество научно-методических разработок в сфере культуры и искусства</w:t>
            </w:r>
          </w:p>
        </w:tc>
      </w:tr>
      <w:tr w:rsidR="00785C4E">
        <w:tc>
          <w:tcPr>
            <w:tcW w:w="737" w:type="dxa"/>
          </w:tcPr>
          <w:p w:rsidR="00785C4E" w:rsidRDefault="00785C4E">
            <w:pPr>
              <w:pStyle w:val="ConsPlusNormal"/>
              <w:jc w:val="center"/>
            </w:pPr>
            <w:r>
              <w:lastRenderedPageBreak/>
              <w:t>5.9</w:t>
            </w:r>
          </w:p>
        </w:tc>
        <w:tc>
          <w:tcPr>
            <w:tcW w:w="3969" w:type="dxa"/>
          </w:tcPr>
          <w:p w:rsidR="00785C4E" w:rsidRDefault="00785C4E">
            <w:pPr>
              <w:pStyle w:val="ConsPlusNormal"/>
            </w:pPr>
            <w:r>
              <w:t>Основное мероприятие "Иные областные мероприятия в сфере культуры организационного характера"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невыполнение приоритетов государственной культурной политики</w:t>
            </w:r>
          </w:p>
        </w:tc>
        <w:tc>
          <w:tcPr>
            <w:tcW w:w="4309" w:type="dxa"/>
          </w:tcPr>
          <w:p w:rsidR="00785C4E" w:rsidRDefault="00785C4E">
            <w:pPr>
              <w:pStyle w:val="ConsPlusNormal"/>
            </w:pPr>
            <w:r>
              <w:t>количество мероприятий, проводимых ежегодно, количество областных мероприятий в сфере культуры организационного характера</w:t>
            </w:r>
          </w:p>
        </w:tc>
      </w:tr>
      <w:tr w:rsidR="00785C4E">
        <w:tc>
          <w:tcPr>
            <w:tcW w:w="737" w:type="dxa"/>
          </w:tcPr>
          <w:p w:rsidR="00785C4E" w:rsidRDefault="00785C4E">
            <w:pPr>
              <w:pStyle w:val="ConsPlusNormal"/>
              <w:jc w:val="center"/>
            </w:pPr>
            <w:r>
              <w:t>5.10</w:t>
            </w:r>
          </w:p>
        </w:tc>
        <w:tc>
          <w:tcPr>
            <w:tcW w:w="3969" w:type="dxa"/>
          </w:tcPr>
          <w:p w:rsidR="00785C4E" w:rsidRDefault="00785C4E">
            <w:pPr>
              <w:pStyle w:val="ConsPlusNormal"/>
            </w:pPr>
            <w:r>
              <w:t>Основное мероприятие "Технологическое присоединение к электрическим сетям государственных учреждений культуры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недостаточное количество объектов культуры, и как следствие, - ограничение прав граждан на занятие культурной деятельностью</w:t>
            </w:r>
          </w:p>
        </w:tc>
        <w:tc>
          <w:tcPr>
            <w:tcW w:w="4309" w:type="dxa"/>
          </w:tcPr>
          <w:p w:rsidR="00785C4E" w:rsidRDefault="00785C4E">
            <w:pPr>
              <w:pStyle w:val="ConsPlusNormal"/>
            </w:pPr>
            <w:r>
              <w:t>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 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w:t>
            </w:r>
          </w:p>
        </w:tc>
      </w:tr>
      <w:tr w:rsidR="00785C4E">
        <w:tc>
          <w:tcPr>
            <w:tcW w:w="737" w:type="dxa"/>
          </w:tcPr>
          <w:p w:rsidR="00785C4E" w:rsidRDefault="00785C4E">
            <w:pPr>
              <w:pStyle w:val="ConsPlusNormal"/>
              <w:jc w:val="center"/>
            </w:pPr>
            <w:r>
              <w:t>5.11</w:t>
            </w:r>
          </w:p>
        </w:tc>
        <w:tc>
          <w:tcPr>
            <w:tcW w:w="3969" w:type="dxa"/>
          </w:tcPr>
          <w:p w:rsidR="00785C4E" w:rsidRDefault="00785C4E">
            <w:pPr>
              <w:pStyle w:val="ConsPlusNormal"/>
            </w:pPr>
            <w:r>
              <w:t>Основное мероприятие "Реализация мероприятий программы приграничного сотрудничества"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невыполнение приоритетов государственной культурной политики</w:t>
            </w:r>
          </w:p>
        </w:tc>
        <w:tc>
          <w:tcPr>
            <w:tcW w:w="4309" w:type="dxa"/>
          </w:tcPr>
          <w:p w:rsidR="00785C4E" w:rsidRDefault="00785C4E">
            <w:pPr>
              <w:pStyle w:val="ConsPlusNormal"/>
            </w:pPr>
            <w:r>
              <w:t>количество разработанных туристических маршрутов, количество областных мероприятий в сфере культуры организационного характера</w:t>
            </w:r>
          </w:p>
        </w:tc>
      </w:tr>
      <w:tr w:rsidR="00785C4E">
        <w:tc>
          <w:tcPr>
            <w:tcW w:w="737" w:type="dxa"/>
          </w:tcPr>
          <w:p w:rsidR="00785C4E" w:rsidRDefault="00785C4E">
            <w:pPr>
              <w:pStyle w:val="ConsPlusNormal"/>
              <w:jc w:val="center"/>
            </w:pPr>
            <w:r>
              <w:t>5.12</w:t>
            </w:r>
          </w:p>
        </w:tc>
        <w:tc>
          <w:tcPr>
            <w:tcW w:w="3969" w:type="dxa"/>
          </w:tcPr>
          <w:p w:rsidR="00785C4E" w:rsidRDefault="00785C4E">
            <w:pPr>
              <w:pStyle w:val="ConsPlusNormal"/>
            </w:pPr>
            <w:r>
              <w:t>Основное мероприятие "Организация и проведение научных, маркетинговых исследований, информационно-статистических исследований в сфере культуры и туризма"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необъективная информация сферы культуры и туризма</w:t>
            </w:r>
          </w:p>
        </w:tc>
        <w:tc>
          <w:tcPr>
            <w:tcW w:w="4309" w:type="dxa"/>
          </w:tcPr>
          <w:p w:rsidR="00785C4E" w:rsidRDefault="00785C4E">
            <w:pPr>
              <w:pStyle w:val="ConsPlusNormal"/>
            </w:pPr>
            <w:r>
              <w:t>проведение исследований, количество областных мероприятий в сфере культуры организационного характера</w:t>
            </w:r>
          </w:p>
        </w:tc>
      </w:tr>
      <w:tr w:rsidR="00785C4E">
        <w:tc>
          <w:tcPr>
            <w:tcW w:w="737" w:type="dxa"/>
          </w:tcPr>
          <w:p w:rsidR="00785C4E" w:rsidRDefault="00785C4E">
            <w:pPr>
              <w:pStyle w:val="ConsPlusNormal"/>
              <w:jc w:val="center"/>
            </w:pPr>
            <w:r>
              <w:t>5.13</w:t>
            </w:r>
          </w:p>
        </w:tc>
        <w:tc>
          <w:tcPr>
            <w:tcW w:w="3969" w:type="dxa"/>
          </w:tcPr>
          <w:p w:rsidR="00785C4E" w:rsidRDefault="00785C4E">
            <w:pPr>
              <w:pStyle w:val="ConsPlusNormal"/>
            </w:pPr>
            <w:r>
              <w:t>Основное мероприятие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759" w:type="dxa"/>
          </w:tcPr>
          <w:p w:rsidR="00785C4E" w:rsidRDefault="00785C4E">
            <w:pPr>
              <w:pStyle w:val="ConsPlusNormal"/>
            </w:pPr>
            <w:r>
              <w:t>комитет по строительству Ленинградской области</w:t>
            </w:r>
          </w:p>
        </w:tc>
        <w:tc>
          <w:tcPr>
            <w:tcW w:w="2796" w:type="dxa"/>
          </w:tcPr>
          <w:p w:rsidR="00785C4E" w:rsidRDefault="00785C4E">
            <w:pPr>
              <w:pStyle w:val="ConsPlusNormal"/>
            </w:pPr>
            <w:r>
              <w:t>Неудовлетворительное состояние государственных учреждений, подведомственных комитету по культуре Ленинградской области</w:t>
            </w:r>
          </w:p>
        </w:tc>
        <w:tc>
          <w:tcPr>
            <w:tcW w:w="4309" w:type="dxa"/>
          </w:tcPr>
          <w:p w:rsidR="00785C4E" w:rsidRDefault="00785C4E">
            <w:pPr>
              <w:pStyle w:val="ConsPlusNormal"/>
            </w:pPr>
            <w:r>
              <w:t>выполнение работ по капитальному ремонту государственных учреждений, количество зданий, на которых выполнены работы по капитальному ремонту государственных учреждений, подведомственных комитету по культуре Ленинградской области, находящихся в собственности Ленинградской области</w:t>
            </w:r>
          </w:p>
        </w:tc>
      </w:tr>
      <w:tr w:rsidR="00785C4E">
        <w:tc>
          <w:tcPr>
            <w:tcW w:w="737" w:type="dxa"/>
          </w:tcPr>
          <w:p w:rsidR="00785C4E" w:rsidRDefault="00785C4E">
            <w:pPr>
              <w:pStyle w:val="ConsPlusNormal"/>
              <w:jc w:val="center"/>
            </w:pPr>
            <w:r>
              <w:lastRenderedPageBreak/>
              <w:t>5.14</w:t>
            </w:r>
          </w:p>
        </w:tc>
        <w:tc>
          <w:tcPr>
            <w:tcW w:w="3969" w:type="dxa"/>
          </w:tcPr>
          <w:p w:rsidR="00785C4E" w:rsidRDefault="00785C4E">
            <w:pPr>
              <w:pStyle w:val="ConsPlusNormal"/>
            </w:pPr>
            <w:r>
              <w:t>Основное мероприятие "Строительство и реконструкция объектов культуры в городских поселениях, находящихся в собственности муниципальных образований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недостаточное количество объектов культуры и, как следствие - ограничение прав граждан на занятие культурной деятельностью</w:t>
            </w:r>
          </w:p>
        </w:tc>
        <w:tc>
          <w:tcPr>
            <w:tcW w:w="4309" w:type="dxa"/>
          </w:tcPr>
          <w:p w:rsidR="00785C4E" w:rsidRDefault="00785C4E">
            <w:pPr>
              <w:pStyle w:val="ConsPlusNormal"/>
            </w:pPr>
            <w:r>
              <w:t>выполнение строительных работ объектов культуры, строительство (реконструкция) объектов культуры в городских поселениях, находящихся в собственности муниципальных образований Ленинградской области</w:t>
            </w:r>
          </w:p>
        </w:tc>
      </w:tr>
      <w:tr w:rsidR="00785C4E">
        <w:tc>
          <w:tcPr>
            <w:tcW w:w="737" w:type="dxa"/>
          </w:tcPr>
          <w:p w:rsidR="00785C4E" w:rsidRDefault="00785C4E">
            <w:pPr>
              <w:pStyle w:val="ConsPlusNormal"/>
              <w:jc w:val="center"/>
            </w:pPr>
            <w:r>
              <w:t>5.15</w:t>
            </w:r>
          </w:p>
        </w:tc>
        <w:tc>
          <w:tcPr>
            <w:tcW w:w="3969" w:type="dxa"/>
          </w:tcPr>
          <w:p w:rsidR="00785C4E" w:rsidRDefault="00785C4E">
            <w:pPr>
              <w:pStyle w:val="ConsPlusNormal"/>
            </w:pPr>
            <w:r>
              <w:t>Основное мероприятие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невыполнение приоритетов государственной культурной политики</w:t>
            </w:r>
          </w:p>
        </w:tc>
        <w:tc>
          <w:tcPr>
            <w:tcW w:w="4309" w:type="dxa"/>
          </w:tcPr>
          <w:p w:rsidR="00785C4E" w:rsidRDefault="00785C4E">
            <w:pPr>
              <w:pStyle w:val="ConsPlusNormal"/>
            </w:pPr>
            <w:r>
              <w:t>поддержка проектов, количество областных мероприятий в сфере культуры организационного характера</w:t>
            </w:r>
          </w:p>
        </w:tc>
      </w:tr>
      <w:tr w:rsidR="00785C4E">
        <w:tc>
          <w:tcPr>
            <w:tcW w:w="737" w:type="dxa"/>
          </w:tcPr>
          <w:p w:rsidR="00785C4E" w:rsidRDefault="00785C4E">
            <w:pPr>
              <w:pStyle w:val="ConsPlusNormal"/>
              <w:jc w:val="center"/>
            </w:pPr>
            <w:r>
              <w:t>5.16</w:t>
            </w:r>
          </w:p>
        </w:tc>
        <w:tc>
          <w:tcPr>
            <w:tcW w:w="3969" w:type="dxa"/>
          </w:tcPr>
          <w:p w:rsidR="00785C4E" w:rsidRDefault="00785C4E">
            <w:pPr>
              <w:pStyle w:val="ConsPlusNormal"/>
            </w:pPr>
            <w:r>
              <w:t>Основное мероприятие "Государственная поддержка (грант) комплексного развития региональных и муниципальных учреждений культуры"</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невыполнение приоритетов государственной культурной политики</w:t>
            </w:r>
          </w:p>
        </w:tc>
        <w:tc>
          <w:tcPr>
            <w:tcW w:w="4309" w:type="dxa"/>
          </w:tcPr>
          <w:p w:rsidR="00785C4E" w:rsidRDefault="00785C4E">
            <w:pPr>
              <w:pStyle w:val="ConsPlusNormal"/>
            </w:pPr>
            <w:r>
              <w:t>поддержка проектов</w:t>
            </w:r>
          </w:p>
        </w:tc>
      </w:tr>
      <w:tr w:rsidR="00785C4E">
        <w:tc>
          <w:tcPr>
            <w:tcW w:w="737" w:type="dxa"/>
          </w:tcPr>
          <w:p w:rsidR="00785C4E" w:rsidRDefault="00785C4E">
            <w:pPr>
              <w:pStyle w:val="ConsPlusNormal"/>
              <w:jc w:val="center"/>
            </w:pPr>
            <w:r>
              <w:t>5.17</w:t>
            </w:r>
          </w:p>
        </w:tc>
        <w:tc>
          <w:tcPr>
            <w:tcW w:w="3969" w:type="dxa"/>
          </w:tcPr>
          <w:p w:rsidR="00785C4E" w:rsidRDefault="00785C4E">
            <w:pPr>
              <w:pStyle w:val="ConsPlusNormal"/>
            </w:pPr>
            <w:r>
              <w:t>Основное мероприятие "Строительство и реконструкция объектов культуры, находящихся в собственности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недостаточное количество объектов культуры и, как следствие - ограничение прав граждан на занятие культурной деятельностью</w:t>
            </w:r>
          </w:p>
        </w:tc>
        <w:tc>
          <w:tcPr>
            <w:tcW w:w="4309" w:type="dxa"/>
          </w:tcPr>
          <w:p w:rsidR="00785C4E" w:rsidRDefault="00785C4E">
            <w:pPr>
              <w:pStyle w:val="ConsPlusNormal"/>
            </w:pPr>
            <w:r>
              <w:t>выполнение строительных работ объектов культуры, строительство (реконструкция) объектов культуры, находящихся в собственности Ленинградской области</w:t>
            </w:r>
          </w:p>
        </w:tc>
      </w:tr>
      <w:tr w:rsidR="00785C4E">
        <w:tc>
          <w:tcPr>
            <w:tcW w:w="737" w:type="dxa"/>
          </w:tcPr>
          <w:p w:rsidR="00785C4E" w:rsidRDefault="00785C4E">
            <w:pPr>
              <w:pStyle w:val="ConsPlusNormal"/>
              <w:jc w:val="center"/>
            </w:pPr>
            <w:r>
              <w:t>6</w:t>
            </w:r>
          </w:p>
        </w:tc>
        <w:tc>
          <w:tcPr>
            <w:tcW w:w="3969" w:type="dxa"/>
          </w:tcPr>
          <w:p w:rsidR="00785C4E" w:rsidRDefault="00785C4E">
            <w:pPr>
              <w:pStyle w:val="ConsPlusNormal"/>
            </w:pPr>
            <w:r>
              <w:t>Подпрограмма "Развитие внутреннего и въездного туризма в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 произойдет повышение конкурентоспособности туристского рынка Ленинградской области</w:t>
            </w:r>
          </w:p>
        </w:tc>
        <w:tc>
          <w:tcPr>
            <w:tcW w:w="4309" w:type="dxa"/>
          </w:tcPr>
          <w:p w:rsidR="00785C4E" w:rsidRDefault="00785C4E">
            <w:pPr>
              <w:pStyle w:val="ConsPlusNormal"/>
            </w:pPr>
          </w:p>
        </w:tc>
      </w:tr>
      <w:tr w:rsidR="00785C4E">
        <w:tc>
          <w:tcPr>
            <w:tcW w:w="737" w:type="dxa"/>
          </w:tcPr>
          <w:p w:rsidR="00785C4E" w:rsidRDefault="00785C4E">
            <w:pPr>
              <w:pStyle w:val="ConsPlusNormal"/>
              <w:jc w:val="center"/>
            </w:pPr>
            <w:r>
              <w:t>6.1.</w:t>
            </w:r>
          </w:p>
        </w:tc>
        <w:tc>
          <w:tcPr>
            <w:tcW w:w="3969" w:type="dxa"/>
          </w:tcPr>
          <w:p w:rsidR="00785C4E" w:rsidRDefault="00785C4E">
            <w:pPr>
              <w:pStyle w:val="ConsPlusNormal"/>
            </w:pPr>
            <w:r>
              <w:t>Основное мероприятие "Обеспечение деятельности государственного бюджетного учреждения Ленинградской области "Информационно-туристский центр"</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r>
              <w:t xml:space="preserve">число коллективных средств размещения, число койко-мест в коллективных средствах размещения, число принятых туристов, количество проектов, объем налоговых поступлений в областной бюджет от </w:t>
            </w:r>
            <w:r>
              <w:lastRenderedPageBreak/>
              <w:t>туристской отрасли, число занятых в коллективных средствах размещения и в турфирмах, количество проектов</w:t>
            </w:r>
          </w:p>
        </w:tc>
      </w:tr>
      <w:tr w:rsidR="00785C4E">
        <w:tc>
          <w:tcPr>
            <w:tcW w:w="737" w:type="dxa"/>
          </w:tcPr>
          <w:p w:rsidR="00785C4E" w:rsidRDefault="00785C4E">
            <w:pPr>
              <w:pStyle w:val="ConsPlusNormal"/>
              <w:jc w:val="center"/>
            </w:pPr>
            <w:r>
              <w:lastRenderedPageBreak/>
              <w:t>6.2.</w:t>
            </w:r>
          </w:p>
        </w:tc>
        <w:tc>
          <w:tcPr>
            <w:tcW w:w="3969" w:type="dxa"/>
          </w:tcPr>
          <w:p w:rsidR="00785C4E" w:rsidRDefault="00785C4E">
            <w:pPr>
              <w:pStyle w:val="ConsPlusNormal"/>
            </w:pPr>
            <w:r>
              <w:t>Основное мероприятие "Содействие созданию и развитию объектов туристской инфраструктуры и сервиса на территории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Отсутствие развития туристско-рекреационного комплекса Ленинградской области</w:t>
            </w:r>
          </w:p>
        </w:tc>
        <w:tc>
          <w:tcPr>
            <w:tcW w:w="4309" w:type="dxa"/>
          </w:tcPr>
          <w:p w:rsidR="00785C4E" w:rsidRDefault="00785C4E">
            <w:pPr>
              <w:pStyle w:val="ConsPlusNormal"/>
            </w:pPr>
            <w:r>
              <w:t>число коллективных средств размещения, число койко-мест в коллективных средствах размещения, число принятых туристов, количество проектов, объем налоговых поступлений в областной бюджет от туристской отрасли, число занятых в коллективных средствах размещения и в турфирмах, количество проектов</w:t>
            </w:r>
          </w:p>
        </w:tc>
      </w:tr>
      <w:tr w:rsidR="00785C4E">
        <w:tc>
          <w:tcPr>
            <w:tcW w:w="737" w:type="dxa"/>
          </w:tcPr>
          <w:p w:rsidR="00785C4E" w:rsidRDefault="00785C4E">
            <w:pPr>
              <w:pStyle w:val="ConsPlusNormal"/>
              <w:jc w:val="center"/>
            </w:pPr>
            <w:r>
              <w:t>6.3.</w:t>
            </w:r>
          </w:p>
        </w:tc>
        <w:tc>
          <w:tcPr>
            <w:tcW w:w="3969" w:type="dxa"/>
          </w:tcPr>
          <w:p w:rsidR="00785C4E" w:rsidRDefault="00785C4E">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1759" w:type="dxa"/>
          </w:tcPr>
          <w:p w:rsidR="00785C4E" w:rsidRDefault="00785C4E">
            <w:pPr>
              <w:pStyle w:val="ConsPlusNormal"/>
            </w:pPr>
            <w:r>
              <w:t>Комитет по культуре Ленинградской области ГБУ "Информационно-туристский центр Ленинградской области"</w:t>
            </w:r>
          </w:p>
        </w:tc>
        <w:tc>
          <w:tcPr>
            <w:tcW w:w="2796" w:type="dxa"/>
          </w:tcPr>
          <w:p w:rsidR="00785C4E" w:rsidRDefault="00785C4E">
            <w:pPr>
              <w:pStyle w:val="ConsPlusNormal"/>
            </w:pPr>
            <w:r>
              <w:t>Отсутствие повышения конкурентоспособности туристского рынка Ленинградской области</w:t>
            </w:r>
          </w:p>
        </w:tc>
        <w:tc>
          <w:tcPr>
            <w:tcW w:w="4309" w:type="dxa"/>
          </w:tcPr>
          <w:p w:rsidR="00785C4E" w:rsidRDefault="00785C4E">
            <w:pPr>
              <w:pStyle w:val="ConsPlusNormal"/>
            </w:pPr>
            <w:r>
              <w:t>число коллективных средств размещения, число койко-мест в коллективных средствах размещения, число принятых туристов, количество проектов, объем налоговых поступлений в областной бюджет от туристской отрасли, число занятых в коллективных средствах размещения и в турфирмах, количество проектов</w:t>
            </w:r>
          </w:p>
        </w:tc>
      </w:tr>
      <w:tr w:rsidR="00785C4E">
        <w:tc>
          <w:tcPr>
            <w:tcW w:w="737" w:type="dxa"/>
          </w:tcPr>
          <w:p w:rsidR="00785C4E" w:rsidRDefault="00785C4E">
            <w:pPr>
              <w:pStyle w:val="ConsPlusNormal"/>
              <w:jc w:val="center"/>
            </w:pPr>
            <w:r>
              <w:t>6.4.</w:t>
            </w:r>
          </w:p>
        </w:tc>
        <w:tc>
          <w:tcPr>
            <w:tcW w:w="3969" w:type="dxa"/>
          </w:tcPr>
          <w:p w:rsidR="00785C4E" w:rsidRDefault="00785C4E">
            <w:pPr>
              <w:pStyle w:val="ConsPlusNormal"/>
            </w:pPr>
            <w:r>
              <w:t>Основное мероприятие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Отсутствие повышения конкурентоспособности туристского рынка Ленинградской области</w:t>
            </w:r>
          </w:p>
        </w:tc>
        <w:tc>
          <w:tcPr>
            <w:tcW w:w="4309" w:type="dxa"/>
          </w:tcPr>
          <w:p w:rsidR="00785C4E" w:rsidRDefault="00785C4E">
            <w:pPr>
              <w:pStyle w:val="ConsPlusNormal"/>
            </w:pPr>
            <w:r>
              <w:t>число коллективных средств размещения, число койко-мест в коллективных средствах размещения, число принятых туристов, количество проектов, объем налоговых поступлений в областной бюджет от туристской отрасли, число занятых в коллективных средствах размещения и в турфирмах, количество проектов</w:t>
            </w:r>
          </w:p>
        </w:tc>
      </w:tr>
    </w:tbl>
    <w:p w:rsidR="00785C4E" w:rsidRDefault="00785C4E">
      <w:pPr>
        <w:pStyle w:val="ConsPlusNormal"/>
        <w:jc w:val="right"/>
      </w:pPr>
    </w:p>
    <w:p w:rsidR="00785C4E" w:rsidRDefault="00785C4E">
      <w:pPr>
        <w:pStyle w:val="ConsPlusNormal"/>
        <w:jc w:val="right"/>
        <w:outlineLvl w:val="1"/>
      </w:pPr>
      <w:r>
        <w:lastRenderedPageBreak/>
        <w:t>Таблица 1.2</w:t>
      </w:r>
    </w:p>
    <w:p w:rsidR="00785C4E" w:rsidRDefault="00785C4E">
      <w:pPr>
        <w:pStyle w:val="ConsPlusNormal"/>
        <w:jc w:val="both"/>
      </w:pPr>
    </w:p>
    <w:p w:rsidR="00785C4E" w:rsidRDefault="00785C4E">
      <w:pPr>
        <w:pStyle w:val="ConsPlusNormal"/>
        <w:jc w:val="center"/>
      </w:pPr>
      <w:bookmarkStart w:id="9" w:name="P1985"/>
      <w:bookmarkEnd w:id="9"/>
      <w:r>
        <w:t>Перечень</w:t>
      </w:r>
    </w:p>
    <w:p w:rsidR="00785C4E" w:rsidRDefault="00785C4E">
      <w:pPr>
        <w:pStyle w:val="ConsPlusNormal"/>
        <w:jc w:val="center"/>
      </w:pPr>
      <w:r>
        <w:t>основных мероприятий государственной программы,</w:t>
      </w:r>
    </w:p>
    <w:p w:rsidR="00785C4E" w:rsidRDefault="00785C4E">
      <w:pPr>
        <w:pStyle w:val="ConsPlusNormal"/>
        <w:jc w:val="center"/>
      </w:pPr>
      <w:r>
        <w:t>реализуемых в 2016-2019 годах</w:t>
      </w:r>
    </w:p>
    <w:p w:rsidR="00785C4E" w:rsidRDefault="00785C4E">
      <w:pPr>
        <w:pStyle w:val="ConsPlusNormal"/>
        <w:jc w:val="center"/>
      </w:pPr>
      <w:r>
        <w:t xml:space="preserve">(в ред. </w:t>
      </w:r>
      <w:hyperlink r:id="rId282"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30.12.2016 N 549)</w:t>
      </w:r>
    </w:p>
    <w:p w:rsidR="00785C4E" w:rsidRDefault="00785C4E">
      <w:pPr>
        <w:pStyle w:val="ConsPlusNormal"/>
        <w:jc w:val="center"/>
      </w:pPr>
      <w:r>
        <w:t xml:space="preserve">(введен </w:t>
      </w:r>
      <w:hyperlink r:id="rId283" w:history="1">
        <w:r>
          <w:rPr>
            <w:color w:val="0000FF"/>
          </w:rPr>
          <w:t>Постановлением</w:t>
        </w:r>
      </w:hyperlink>
      <w:r>
        <w:t xml:space="preserve"> Правительства Ленинградской области</w:t>
      </w:r>
    </w:p>
    <w:p w:rsidR="00785C4E" w:rsidRDefault="00785C4E">
      <w:pPr>
        <w:pStyle w:val="ConsPlusNormal"/>
        <w:jc w:val="center"/>
      </w:pPr>
      <w:r>
        <w:t>от 30.12.2015 N 548)</w:t>
      </w:r>
    </w:p>
    <w:p w:rsidR="00785C4E" w:rsidRDefault="00785C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969"/>
        <w:gridCol w:w="1759"/>
        <w:gridCol w:w="2796"/>
        <w:gridCol w:w="4309"/>
      </w:tblGrid>
      <w:tr w:rsidR="00785C4E">
        <w:tc>
          <w:tcPr>
            <w:tcW w:w="737" w:type="dxa"/>
          </w:tcPr>
          <w:p w:rsidR="00785C4E" w:rsidRDefault="00785C4E">
            <w:pPr>
              <w:pStyle w:val="ConsPlusNormal"/>
              <w:jc w:val="center"/>
            </w:pPr>
            <w:r>
              <w:t>N</w:t>
            </w:r>
          </w:p>
        </w:tc>
        <w:tc>
          <w:tcPr>
            <w:tcW w:w="3969" w:type="dxa"/>
          </w:tcPr>
          <w:p w:rsidR="00785C4E" w:rsidRDefault="00785C4E">
            <w:pPr>
              <w:pStyle w:val="ConsPlusNormal"/>
              <w:jc w:val="center"/>
            </w:pPr>
            <w:r>
              <w:t>Наименование подпрограммы, мероприятия</w:t>
            </w:r>
          </w:p>
        </w:tc>
        <w:tc>
          <w:tcPr>
            <w:tcW w:w="1759" w:type="dxa"/>
          </w:tcPr>
          <w:p w:rsidR="00785C4E" w:rsidRDefault="00785C4E">
            <w:pPr>
              <w:pStyle w:val="ConsPlusNormal"/>
              <w:jc w:val="center"/>
            </w:pPr>
            <w:r>
              <w:t>Ответственный за реализацию</w:t>
            </w:r>
          </w:p>
        </w:tc>
        <w:tc>
          <w:tcPr>
            <w:tcW w:w="2796" w:type="dxa"/>
          </w:tcPr>
          <w:p w:rsidR="00785C4E" w:rsidRDefault="00785C4E">
            <w:pPr>
              <w:pStyle w:val="ConsPlusNormal"/>
              <w:jc w:val="center"/>
            </w:pPr>
            <w:r>
              <w:t>Последствия нереализации подпрограммы, основного мероприятия</w:t>
            </w:r>
          </w:p>
        </w:tc>
        <w:tc>
          <w:tcPr>
            <w:tcW w:w="4309" w:type="dxa"/>
          </w:tcPr>
          <w:p w:rsidR="00785C4E" w:rsidRDefault="00785C4E">
            <w:pPr>
              <w:pStyle w:val="ConsPlusNormal"/>
              <w:jc w:val="center"/>
            </w:pPr>
            <w:r>
              <w:t>Показатели государственной программы (подпрограммы)</w:t>
            </w:r>
          </w:p>
        </w:tc>
      </w:tr>
      <w:tr w:rsidR="00785C4E">
        <w:tc>
          <w:tcPr>
            <w:tcW w:w="737" w:type="dxa"/>
          </w:tcPr>
          <w:p w:rsidR="00785C4E" w:rsidRDefault="00785C4E">
            <w:pPr>
              <w:pStyle w:val="ConsPlusNormal"/>
              <w:jc w:val="center"/>
            </w:pPr>
            <w:r>
              <w:t>1</w:t>
            </w:r>
          </w:p>
        </w:tc>
        <w:tc>
          <w:tcPr>
            <w:tcW w:w="3969" w:type="dxa"/>
          </w:tcPr>
          <w:p w:rsidR="00785C4E" w:rsidRDefault="00785C4E">
            <w:pPr>
              <w:pStyle w:val="ConsPlusNormal"/>
              <w:jc w:val="center"/>
            </w:pPr>
            <w:r>
              <w:t>2</w:t>
            </w:r>
          </w:p>
        </w:tc>
        <w:tc>
          <w:tcPr>
            <w:tcW w:w="1759" w:type="dxa"/>
          </w:tcPr>
          <w:p w:rsidR="00785C4E" w:rsidRDefault="00785C4E">
            <w:pPr>
              <w:pStyle w:val="ConsPlusNormal"/>
              <w:jc w:val="center"/>
            </w:pPr>
            <w:r>
              <w:t>3</w:t>
            </w:r>
          </w:p>
        </w:tc>
        <w:tc>
          <w:tcPr>
            <w:tcW w:w="2796" w:type="dxa"/>
          </w:tcPr>
          <w:p w:rsidR="00785C4E" w:rsidRDefault="00785C4E">
            <w:pPr>
              <w:pStyle w:val="ConsPlusNormal"/>
              <w:jc w:val="center"/>
            </w:pPr>
            <w:r>
              <w:t>4</w:t>
            </w:r>
          </w:p>
        </w:tc>
        <w:tc>
          <w:tcPr>
            <w:tcW w:w="4309" w:type="dxa"/>
          </w:tcPr>
          <w:p w:rsidR="00785C4E" w:rsidRDefault="00785C4E">
            <w:pPr>
              <w:pStyle w:val="ConsPlusNormal"/>
              <w:jc w:val="center"/>
            </w:pPr>
            <w:r>
              <w:t>5</w:t>
            </w:r>
          </w:p>
        </w:tc>
      </w:tr>
      <w:tr w:rsidR="00785C4E">
        <w:tc>
          <w:tcPr>
            <w:tcW w:w="737" w:type="dxa"/>
          </w:tcPr>
          <w:p w:rsidR="00785C4E" w:rsidRDefault="00785C4E">
            <w:pPr>
              <w:pStyle w:val="ConsPlusNormal"/>
              <w:jc w:val="center"/>
            </w:pPr>
            <w:r>
              <w:t>1</w:t>
            </w:r>
          </w:p>
        </w:tc>
        <w:tc>
          <w:tcPr>
            <w:tcW w:w="3969" w:type="dxa"/>
          </w:tcPr>
          <w:p w:rsidR="00785C4E" w:rsidRDefault="00785C4E">
            <w:pPr>
              <w:pStyle w:val="ConsPlusNormal"/>
            </w:pPr>
            <w:r>
              <w:t>Подпрограмма "Развитие профессионального искусства в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p>
        </w:tc>
      </w:tr>
      <w:tr w:rsidR="00785C4E">
        <w:tc>
          <w:tcPr>
            <w:tcW w:w="737" w:type="dxa"/>
          </w:tcPr>
          <w:p w:rsidR="00785C4E" w:rsidRDefault="00785C4E">
            <w:pPr>
              <w:pStyle w:val="ConsPlusNormal"/>
              <w:jc w:val="center"/>
            </w:pPr>
            <w:r>
              <w:t>1.1</w:t>
            </w:r>
          </w:p>
        </w:tc>
        <w:tc>
          <w:tcPr>
            <w:tcW w:w="3969" w:type="dxa"/>
          </w:tcPr>
          <w:p w:rsidR="00785C4E" w:rsidRDefault="00785C4E">
            <w:pPr>
              <w:pStyle w:val="ConsPlusNormal"/>
            </w:pPr>
            <w:r>
              <w:t>Основное мероприятие "Развитие исполнительских искусств"</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стагнация учреждений исполнительских искусств, потеря интереса аудитории к театрально-концертной деятельности</w:t>
            </w:r>
          </w:p>
        </w:tc>
        <w:tc>
          <w:tcPr>
            <w:tcW w:w="4309" w:type="dxa"/>
          </w:tcPr>
          <w:p w:rsidR="00785C4E" w:rsidRDefault="00785C4E">
            <w:pPr>
              <w:pStyle w:val="ConsPlusNormal"/>
            </w:pPr>
            <w:r>
              <w:t>увеличение количества посещений театрально-концертных мероприятий</w:t>
            </w:r>
          </w:p>
        </w:tc>
      </w:tr>
      <w:tr w:rsidR="00785C4E">
        <w:tc>
          <w:tcPr>
            <w:tcW w:w="737" w:type="dxa"/>
          </w:tcPr>
          <w:p w:rsidR="00785C4E" w:rsidRDefault="00785C4E">
            <w:pPr>
              <w:pStyle w:val="ConsPlusNormal"/>
              <w:jc w:val="center"/>
            </w:pPr>
            <w:r>
              <w:t>1.2</w:t>
            </w:r>
          </w:p>
        </w:tc>
        <w:tc>
          <w:tcPr>
            <w:tcW w:w="3969" w:type="dxa"/>
          </w:tcPr>
          <w:p w:rsidR="00785C4E" w:rsidRDefault="00785C4E">
            <w:pPr>
              <w:pStyle w:val="ConsPlusNormal"/>
            </w:pPr>
            <w:r>
              <w:t>Основное мероприятие "Поддержка театральных, музыкальных и кинофестивалей"</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потеря интереса аудитории к сценическим постановкам и киноискусству, уменьшение культурного предложения для жителей Ленинградской области</w:t>
            </w:r>
          </w:p>
        </w:tc>
        <w:tc>
          <w:tcPr>
            <w:tcW w:w="4309" w:type="dxa"/>
          </w:tcPr>
          <w:p w:rsidR="00785C4E" w:rsidRDefault="00785C4E">
            <w:pPr>
              <w:pStyle w:val="ConsPlusNormal"/>
            </w:pPr>
            <w:r>
              <w:t>увеличение количества посещений театрально-концертных мероприятий</w:t>
            </w:r>
          </w:p>
        </w:tc>
      </w:tr>
      <w:tr w:rsidR="00785C4E">
        <w:tc>
          <w:tcPr>
            <w:tcW w:w="737" w:type="dxa"/>
          </w:tcPr>
          <w:p w:rsidR="00785C4E" w:rsidRDefault="00785C4E">
            <w:pPr>
              <w:pStyle w:val="ConsPlusNormal"/>
              <w:jc w:val="center"/>
            </w:pPr>
            <w:r>
              <w:t>2</w:t>
            </w:r>
          </w:p>
        </w:tc>
        <w:tc>
          <w:tcPr>
            <w:tcW w:w="3969" w:type="dxa"/>
          </w:tcPr>
          <w:p w:rsidR="00785C4E" w:rsidRDefault="00785C4E">
            <w:pPr>
              <w:pStyle w:val="ConsPlusNormal"/>
            </w:pPr>
            <w:r>
              <w:t xml:space="preserve">Подпрограмма "Сохранение и охрана </w:t>
            </w:r>
            <w:r>
              <w:lastRenderedPageBreak/>
              <w:t>культурного и исторического наследия Ленинградской области"</w:t>
            </w:r>
          </w:p>
        </w:tc>
        <w:tc>
          <w:tcPr>
            <w:tcW w:w="1759" w:type="dxa"/>
          </w:tcPr>
          <w:p w:rsidR="00785C4E" w:rsidRDefault="00785C4E">
            <w:pPr>
              <w:pStyle w:val="ConsPlusNormal"/>
            </w:pPr>
            <w:r>
              <w:lastRenderedPageBreak/>
              <w:t xml:space="preserve">комитет по </w:t>
            </w:r>
            <w:r>
              <w:lastRenderedPageBreak/>
              <w:t>культуре 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p>
        </w:tc>
      </w:tr>
      <w:tr w:rsidR="00785C4E">
        <w:tc>
          <w:tcPr>
            <w:tcW w:w="737" w:type="dxa"/>
          </w:tcPr>
          <w:p w:rsidR="00785C4E" w:rsidRDefault="00785C4E">
            <w:pPr>
              <w:pStyle w:val="ConsPlusNormal"/>
              <w:jc w:val="center"/>
            </w:pPr>
            <w:r>
              <w:lastRenderedPageBreak/>
              <w:t>2.1</w:t>
            </w:r>
          </w:p>
        </w:tc>
        <w:tc>
          <w:tcPr>
            <w:tcW w:w="3969" w:type="dxa"/>
          </w:tcPr>
          <w:p w:rsidR="00785C4E" w:rsidRDefault="00785C4E">
            <w:pPr>
              <w:pStyle w:val="ConsPlusNormal"/>
            </w:pPr>
            <w:r>
              <w:t>Основное мероприятие "Сохранение объектов культурного наследия"</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утрата памятников истории и культуры, неисполнение полномочий региона в сфере охраны и сохранения объектов культурного наследия</w:t>
            </w:r>
          </w:p>
        </w:tc>
        <w:tc>
          <w:tcPr>
            <w:tcW w:w="4309" w:type="dxa"/>
          </w:tcPr>
          <w:p w:rsidR="00785C4E" w:rsidRDefault="00785C4E">
            <w:pPr>
              <w:pStyle w:val="ConsPlusNormal"/>
            </w:pPr>
            <w:r>
              <w:t>доля объектов культурного наследия федерального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федерального значения, расположенных на территории Ленинградской области; доля объектов культурного наследия регионального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регионального значения, расположенных на территории Ленинградской области</w:t>
            </w:r>
          </w:p>
        </w:tc>
      </w:tr>
      <w:tr w:rsidR="00785C4E">
        <w:tc>
          <w:tcPr>
            <w:tcW w:w="737" w:type="dxa"/>
          </w:tcPr>
          <w:p w:rsidR="00785C4E" w:rsidRDefault="00785C4E">
            <w:pPr>
              <w:pStyle w:val="ConsPlusNormal"/>
              <w:jc w:val="center"/>
            </w:pPr>
            <w:r>
              <w:t>2.2</w:t>
            </w:r>
          </w:p>
        </w:tc>
        <w:tc>
          <w:tcPr>
            <w:tcW w:w="3969" w:type="dxa"/>
          </w:tcPr>
          <w:p w:rsidR="00785C4E" w:rsidRDefault="00785C4E">
            <w:pPr>
              <w:pStyle w:val="ConsPlusNormal"/>
            </w:pPr>
            <w:r>
              <w:t>Основное мероприятие "Государственная охрана объектов культурного наследия"</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неисполнение полномочий региона в сфере охраны и сохранения объектов культурного наследия</w:t>
            </w:r>
          </w:p>
        </w:tc>
        <w:tc>
          <w:tcPr>
            <w:tcW w:w="4309" w:type="dxa"/>
          </w:tcPr>
          <w:p w:rsidR="00785C4E" w:rsidRDefault="00785C4E">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w:t>
            </w:r>
          </w:p>
        </w:tc>
      </w:tr>
      <w:tr w:rsidR="00785C4E">
        <w:tc>
          <w:tcPr>
            <w:tcW w:w="737" w:type="dxa"/>
          </w:tcPr>
          <w:p w:rsidR="00785C4E" w:rsidRDefault="00785C4E">
            <w:pPr>
              <w:pStyle w:val="ConsPlusNormal"/>
              <w:jc w:val="center"/>
            </w:pPr>
            <w:r>
              <w:t>3</w:t>
            </w:r>
          </w:p>
        </w:tc>
        <w:tc>
          <w:tcPr>
            <w:tcW w:w="3969" w:type="dxa"/>
          </w:tcPr>
          <w:p w:rsidR="00785C4E" w:rsidRDefault="00785C4E">
            <w:pPr>
              <w:pStyle w:val="ConsPlusNormal"/>
            </w:pPr>
            <w:r>
              <w:t>Подпрограмма "Обеспечение доступа жителей Ленинградской области к культурным ценностям"</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p>
        </w:tc>
      </w:tr>
      <w:tr w:rsidR="00785C4E">
        <w:tc>
          <w:tcPr>
            <w:tcW w:w="737" w:type="dxa"/>
          </w:tcPr>
          <w:p w:rsidR="00785C4E" w:rsidRDefault="00785C4E">
            <w:pPr>
              <w:pStyle w:val="ConsPlusNormal"/>
              <w:jc w:val="center"/>
            </w:pPr>
            <w:r>
              <w:lastRenderedPageBreak/>
              <w:t>3.1</w:t>
            </w:r>
          </w:p>
        </w:tc>
        <w:tc>
          <w:tcPr>
            <w:tcW w:w="3969" w:type="dxa"/>
          </w:tcPr>
          <w:p w:rsidR="00785C4E" w:rsidRDefault="00785C4E">
            <w:pPr>
              <w:pStyle w:val="ConsPlusNormal"/>
            </w:pPr>
            <w:r>
              <w:t>Основное мероприятие "Обеспечение сохранности и развития музейного фонда"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неэффективное обеспечение реализации прав граждан в сфере культуры</w:t>
            </w:r>
          </w:p>
        </w:tc>
        <w:tc>
          <w:tcPr>
            <w:tcW w:w="4309" w:type="dxa"/>
          </w:tcPr>
          <w:p w:rsidR="00785C4E" w:rsidRDefault="00785C4E">
            <w:pPr>
              <w:pStyle w:val="ConsPlusNormal"/>
            </w:pPr>
            <w:r>
              <w:t>увеличение количества посещений музеев по сравнению с предыдущим годом на 1 жителя в год; доля представленных (во всех формах) зрителю музейных предметов в общем количестве музейных предметов основного фонда</w:t>
            </w:r>
          </w:p>
        </w:tc>
      </w:tr>
      <w:tr w:rsidR="00785C4E">
        <w:tc>
          <w:tcPr>
            <w:tcW w:w="737" w:type="dxa"/>
          </w:tcPr>
          <w:p w:rsidR="00785C4E" w:rsidRDefault="00785C4E">
            <w:pPr>
              <w:pStyle w:val="ConsPlusNormal"/>
              <w:jc w:val="center"/>
            </w:pPr>
            <w:r>
              <w:t>3.2</w:t>
            </w:r>
          </w:p>
        </w:tc>
        <w:tc>
          <w:tcPr>
            <w:tcW w:w="3969" w:type="dxa"/>
          </w:tcPr>
          <w:p w:rsidR="00785C4E" w:rsidRDefault="00785C4E">
            <w:pPr>
              <w:pStyle w:val="ConsPlusNormal"/>
            </w:pPr>
            <w:r>
              <w:t>Основное мероприятие "Господдержка предприятий кинематографии Ленинградской области"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утрата фильмофонда ЛО, уменьшение культурного предложения для жителей региона</w:t>
            </w:r>
          </w:p>
        </w:tc>
        <w:tc>
          <w:tcPr>
            <w:tcW w:w="4309" w:type="dxa"/>
          </w:tcPr>
          <w:p w:rsidR="00785C4E" w:rsidRDefault="00785C4E">
            <w:pPr>
              <w:pStyle w:val="ConsPlusNormal"/>
            </w:pPr>
            <w:r>
              <w:t>обеспечение охранения фильмофонда Ленинградской области</w:t>
            </w:r>
          </w:p>
        </w:tc>
      </w:tr>
      <w:tr w:rsidR="00785C4E">
        <w:tc>
          <w:tcPr>
            <w:tcW w:w="737" w:type="dxa"/>
          </w:tcPr>
          <w:p w:rsidR="00785C4E" w:rsidRDefault="00785C4E">
            <w:pPr>
              <w:pStyle w:val="ConsPlusNormal"/>
              <w:jc w:val="center"/>
            </w:pPr>
            <w:r>
              <w:t>3.3</w:t>
            </w:r>
          </w:p>
        </w:tc>
        <w:tc>
          <w:tcPr>
            <w:tcW w:w="3969" w:type="dxa"/>
          </w:tcPr>
          <w:p w:rsidR="00785C4E" w:rsidRDefault="00785C4E">
            <w:pPr>
              <w:pStyle w:val="ConsPlusNormal"/>
            </w:pPr>
            <w:r>
              <w:t>Основное мероприятие "Развитие и модернизация библиотек"</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сокращение и утрата библиотечных фондов</w:t>
            </w:r>
          </w:p>
        </w:tc>
        <w:tc>
          <w:tcPr>
            <w:tcW w:w="4309" w:type="dxa"/>
          </w:tcPr>
          <w:p w:rsidR="00785C4E" w:rsidRDefault="00785C4E">
            <w:pPr>
              <w:pStyle w:val="ConsPlusNormal"/>
            </w:pPr>
            <w: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(нарастающим итогом)</w:t>
            </w:r>
          </w:p>
        </w:tc>
      </w:tr>
      <w:tr w:rsidR="00785C4E">
        <w:tc>
          <w:tcPr>
            <w:tcW w:w="737" w:type="dxa"/>
          </w:tcPr>
          <w:p w:rsidR="00785C4E" w:rsidRDefault="00785C4E">
            <w:pPr>
              <w:pStyle w:val="ConsPlusNormal"/>
              <w:jc w:val="center"/>
            </w:pPr>
            <w:r>
              <w:t>4</w:t>
            </w:r>
          </w:p>
        </w:tc>
        <w:tc>
          <w:tcPr>
            <w:tcW w:w="3969" w:type="dxa"/>
          </w:tcPr>
          <w:p w:rsidR="00785C4E" w:rsidRDefault="00785C4E">
            <w:pPr>
              <w:pStyle w:val="ConsPlusNormal"/>
            </w:pPr>
            <w:r>
              <w:t>Подпрограмма "Сохранение и развитие народной культуры и самодеятельного творчества"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p>
        </w:tc>
        <w:tc>
          <w:tcPr>
            <w:tcW w:w="4309" w:type="dxa"/>
          </w:tcPr>
          <w:p w:rsidR="00785C4E" w:rsidRDefault="00785C4E">
            <w:pPr>
              <w:pStyle w:val="ConsPlusNormal"/>
            </w:pPr>
          </w:p>
        </w:tc>
      </w:tr>
      <w:tr w:rsidR="00785C4E">
        <w:tc>
          <w:tcPr>
            <w:tcW w:w="737" w:type="dxa"/>
          </w:tcPr>
          <w:p w:rsidR="00785C4E" w:rsidRDefault="00785C4E">
            <w:pPr>
              <w:pStyle w:val="ConsPlusNormal"/>
              <w:jc w:val="center"/>
            </w:pPr>
            <w:r>
              <w:t>4.1</w:t>
            </w:r>
          </w:p>
        </w:tc>
        <w:tc>
          <w:tcPr>
            <w:tcW w:w="3969" w:type="dxa"/>
          </w:tcPr>
          <w:p w:rsidR="00785C4E" w:rsidRDefault="00785C4E">
            <w:pPr>
              <w:pStyle w:val="ConsPlusNormal"/>
            </w:pPr>
            <w:r>
              <w:t>Основное мероприятие "Сохранение объектов нематериального культурного наследия"</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отсутствие стимулов к занятию художественным творчеством, снижение престижа творческих профессий</w:t>
            </w:r>
          </w:p>
        </w:tc>
        <w:tc>
          <w:tcPr>
            <w:tcW w:w="4309" w:type="dxa"/>
          </w:tcPr>
          <w:p w:rsidR="00785C4E" w:rsidRDefault="00785C4E">
            <w:pPr>
              <w:pStyle w:val="ConsPlusNormal"/>
            </w:pPr>
            <w:r>
              <w:t>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количество премий на поддержку талантливой молодежи</w:t>
            </w:r>
          </w:p>
        </w:tc>
      </w:tr>
      <w:tr w:rsidR="00785C4E">
        <w:tc>
          <w:tcPr>
            <w:tcW w:w="737" w:type="dxa"/>
          </w:tcPr>
          <w:p w:rsidR="00785C4E" w:rsidRDefault="00785C4E">
            <w:pPr>
              <w:pStyle w:val="ConsPlusNormal"/>
              <w:jc w:val="center"/>
            </w:pPr>
            <w:r>
              <w:t>4.2</w:t>
            </w:r>
          </w:p>
        </w:tc>
        <w:tc>
          <w:tcPr>
            <w:tcW w:w="3969" w:type="dxa"/>
          </w:tcPr>
          <w:p w:rsidR="00785C4E" w:rsidRDefault="00785C4E">
            <w:pPr>
              <w:pStyle w:val="ConsPlusNormal"/>
            </w:pPr>
            <w:r>
              <w:t xml:space="preserve">Основное мероприятие "Поддержка </w:t>
            </w:r>
            <w:r>
              <w:lastRenderedPageBreak/>
              <w:t>творческих проектов в области культуры и искусств"</w:t>
            </w:r>
          </w:p>
        </w:tc>
        <w:tc>
          <w:tcPr>
            <w:tcW w:w="1759" w:type="dxa"/>
          </w:tcPr>
          <w:p w:rsidR="00785C4E" w:rsidRDefault="00785C4E">
            <w:pPr>
              <w:pStyle w:val="ConsPlusNormal"/>
            </w:pPr>
            <w:r>
              <w:lastRenderedPageBreak/>
              <w:t xml:space="preserve">комитет по </w:t>
            </w:r>
            <w:r>
              <w:lastRenderedPageBreak/>
              <w:t>культуре Ленинградской области</w:t>
            </w:r>
          </w:p>
        </w:tc>
        <w:tc>
          <w:tcPr>
            <w:tcW w:w="2796" w:type="dxa"/>
          </w:tcPr>
          <w:p w:rsidR="00785C4E" w:rsidRDefault="00785C4E">
            <w:pPr>
              <w:pStyle w:val="ConsPlusNormal"/>
            </w:pPr>
            <w:r>
              <w:lastRenderedPageBreak/>
              <w:t xml:space="preserve">сокращение культурного </w:t>
            </w:r>
            <w:r>
              <w:lastRenderedPageBreak/>
              <w:t>предложения, нереализация инициатив и прав граждан в сфере культуры и искусства, исключение региона из культурного пространства</w:t>
            </w:r>
          </w:p>
        </w:tc>
        <w:tc>
          <w:tcPr>
            <w:tcW w:w="4309" w:type="dxa"/>
          </w:tcPr>
          <w:p w:rsidR="00785C4E" w:rsidRDefault="00785C4E">
            <w:pPr>
              <w:pStyle w:val="ConsPlusNormal"/>
            </w:pPr>
            <w:r>
              <w:lastRenderedPageBreak/>
              <w:t xml:space="preserve">количество ежегодно реализуемых </w:t>
            </w:r>
            <w:r>
              <w:lastRenderedPageBreak/>
              <w:t>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785C4E">
        <w:tc>
          <w:tcPr>
            <w:tcW w:w="737" w:type="dxa"/>
          </w:tcPr>
          <w:p w:rsidR="00785C4E" w:rsidRDefault="00785C4E">
            <w:pPr>
              <w:pStyle w:val="ConsPlusNormal"/>
              <w:jc w:val="center"/>
            </w:pPr>
            <w:r>
              <w:lastRenderedPageBreak/>
              <w:t>4.3</w:t>
            </w:r>
          </w:p>
        </w:tc>
        <w:tc>
          <w:tcPr>
            <w:tcW w:w="3969" w:type="dxa"/>
          </w:tcPr>
          <w:p w:rsidR="00785C4E" w:rsidRDefault="00785C4E">
            <w:pPr>
              <w:pStyle w:val="ConsPlusNormal"/>
            </w:pPr>
            <w:r>
              <w:t>Основное мероприятие "Поддержка дополнительного образования в сфере культуры"</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ограничение прав населения на дополнительное образование в сфере культуры и искусств</w:t>
            </w:r>
          </w:p>
        </w:tc>
        <w:tc>
          <w:tcPr>
            <w:tcW w:w="4309" w:type="dxa"/>
          </w:tcPr>
          <w:p w:rsidR="00785C4E" w:rsidRDefault="00785C4E">
            <w:pPr>
              <w:pStyle w:val="ConsPlusNormal"/>
            </w:pPr>
            <w:r>
              <w:t>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r>
      <w:tr w:rsidR="00785C4E">
        <w:tblPrEx>
          <w:tblBorders>
            <w:insideH w:val="nil"/>
          </w:tblBorders>
        </w:tblPrEx>
        <w:tc>
          <w:tcPr>
            <w:tcW w:w="737" w:type="dxa"/>
            <w:tcBorders>
              <w:bottom w:val="nil"/>
            </w:tcBorders>
          </w:tcPr>
          <w:p w:rsidR="00785C4E" w:rsidRDefault="00785C4E">
            <w:pPr>
              <w:pStyle w:val="ConsPlusNormal"/>
              <w:jc w:val="center"/>
            </w:pPr>
            <w:r>
              <w:t>4.4</w:t>
            </w:r>
          </w:p>
        </w:tc>
        <w:tc>
          <w:tcPr>
            <w:tcW w:w="3969" w:type="dxa"/>
            <w:tcBorders>
              <w:bottom w:val="nil"/>
            </w:tcBorders>
          </w:tcPr>
          <w:p w:rsidR="00785C4E" w:rsidRDefault="00785C4E">
            <w:pPr>
              <w:pStyle w:val="ConsPlusNormal"/>
            </w:pPr>
            <w:r>
              <w:t>Основное мероприятие "Государственная поддержка муниципальных учреждений культуры, находящихся на территории сельских поселений, и их работников"</w:t>
            </w:r>
          </w:p>
        </w:tc>
        <w:tc>
          <w:tcPr>
            <w:tcW w:w="1759" w:type="dxa"/>
            <w:tcBorders>
              <w:bottom w:val="nil"/>
            </w:tcBorders>
          </w:tcPr>
          <w:p w:rsidR="00785C4E" w:rsidRDefault="00785C4E">
            <w:pPr>
              <w:pStyle w:val="ConsPlusNormal"/>
            </w:pPr>
            <w:r>
              <w:t>комитет по культуре Ленинградской области</w:t>
            </w:r>
          </w:p>
        </w:tc>
        <w:tc>
          <w:tcPr>
            <w:tcW w:w="2796" w:type="dxa"/>
            <w:tcBorders>
              <w:bottom w:val="nil"/>
            </w:tcBorders>
          </w:tcPr>
          <w:p w:rsidR="00785C4E" w:rsidRDefault="00785C4E">
            <w:pPr>
              <w:pStyle w:val="ConsPlusNormal"/>
            </w:pPr>
            <w:r>
              <w:t>отсутствие стимулов к занятию художественным творчеством, снижение престижа творческих профессий</w:t>
            </w:r>
          </w:p>
        </w:tc>
        <w:tc>
          <w:tcPr>
            <w:tcW w:w="4309" w:type="dxa"/>
            <w:tcBorders>
              <w:bottom w:val="nil"/>
            </w:tcBorders>
          </w:tcPr>
          <w:p w:rsidR="00785C4E" w:rsidRDefault="00785C4E">
            <w:pPr>
              <w:pStyle w:val="ConsPlusNormal"/>
            </w:pPr>
            <w:r>
              <w:t>количество денежных поощрений в год,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785C4E">
        <w:tblPrEx>
          <w:tblBorders>
            <w:insideH w:val="nil"/>
          </w:tblBorders>
        </w:tblPrEx>
        <w:tc>
          <w:tcPr>
            <w:tcW w:w="13570" w:type="dxa"/>
            <w:gridSpan w:val="5"/>
            <w:tcBorders>
              <w:top w:val="nil"/>
            </w:tcBorders>
          </w:tcPr>
          <w:p w:rsidR="00785C4E" w:rsidRDefault="00785C4E">
            <w:pPr>
              <w:pStyle w:val="ConsPlusNormal"/>
              <w:jc w:val="both"/>
            </w:pPr>
            <w:r>
              <w:t xml:space="preserve">(п. 4.4 введен </w:t>
            </w:r>
            <w:hyperlink r:id="rId284" w:history="1">
              <w:r>
                <w:rPr>
                  <w:color w:val="0000FF"/>
                </w:rPr>
                <w:t>Постановлением</w:t>
              </w:r>
            </w:hyperlink>
            <w:r>
              <w:t xml:space="preserve"> Правительства Ленинградской области от 23.06.2016</w:t>
            </w:r>
          </w:p>
          <w:p w:rsidR="00785C4E" w:rsidRDefault="00785C4E">
            <w:pPr>
              <w:pStyle w:val="ConsPlusNormal"/>
              <w:jc w:val="both"/>
            </w:pPr>
            <w:r>
              <w:t>N 197)</w:t>
            </w:r>
          </w:p>
        </w:tc>
      </w:tr>
      <w:tr w:rsidR="00785C4E">
        <w:tc>
          <w:tcPr>
            <w:tcW w:w="737" w:type="dxa"/>
          </w:tcPr>
          <w:p w:rsidR="00785C4E" w:rsidRDefault="00785C4E">
            <w:pPr>
              <w:pStyle w:val="ConsPlusNormal"/>
              <w:jc w:val="center"/>
            </w:pPr>
            <w:r>
              <w:t>5</w:t>
            </w:r>
          </w:p>
        </w:tc>
        <w:tc>
          <w:tcPr>
            <w:tcW w:w="3969" w:type="dxa"/>
          </w:tcPr>
          <w:p w:rsidR="00785C4E" w:rsidRDefault="00785C4E">
            <w:pPr>
              <w:pStyle w:val="ConsPlusNormal"/>
            </w:pPr>
            <w:r>
              <w:t>Подпрограмма "Обеспечение условий реализации Программы"</w:t>
            </w:r>
          </w:p>
        </w:tc>
        <w:tc>
          <w:tcPr>
            <w:tcW w:w="1759" w:type="dxa"/>
          </w:tcPr>
          <w:p w:rsidR="00785C4E" w:rsidRDefault="00785C4E">
            <w:pPr>
              <w:pStyle w:val="ConsPlusNormal"/>
            </w:pPr>
            <w:r>
              <w:t>комитет по культуре Ленинградской области, комитет по строительству</w:t>
            </w:r>
          </w:p>
        </w:tc>
        <w:tc>
          <w:tcPr>
            <w:tcW w:w="2796" w:type="dxa"/>
          </w:tcPr>
          <w:p w:rsidR="00785C4E" w:rsidRDefault="00785C4E">
            <w:pPr>
              <w:pStyle w:val="ConsPlusNormal"/>
            </w:pPr>
          </w:p>
        </w:tc>
        <w:tc>
          <w:tcPr>
            <w:tcW w:w="4309" w:type="dxa"/>
          </w:tcPr>
          <w:p w:rsidR="00785C4E" w:rsidRDefault="00785C4E">
            <w:pPr>
              <w:pStyle w:val="ConsPlusNormal"/>
            </w:pPr>
          </w:p>
        </w:tc>
      </w:tr>
      <w:tr w:rsidR="00785C4E">
        <w:tblPrEx>
          <w:tblBorders>
            <w:insideH w:val="nil"/>
          </w:tblBorders>
        </w:tblPrEx>
        <w:tc>
          <w:tcPr>
            <w:tcW w:w="737" w:type="dxa"/>
            <w:tcBorders>
              <w:bottom w:val="nil"/>
            </w:tcBorders>
          </w:tcPr>
          <w:p w:rsidR="00785C4E" w:rsidRDefault="00785C4E">
            <w:pPr>
              <w:pStyle w:val="ConsPlusNormal"/>
              <w:jc w:val="center"/>
            </w:pPr>
            <w:r>
              <w:t>5.1</w:t>
            </w:r>
          </w:p>
        </w:tc>
        <w:tc>
          <w:tcPr>
            <w:tcW w:w="3969" w:type="dxa"/>
            <w:tcBorders>
              <w:bottom w:val="nil"/>
            </w:tcBorders>
          </w:tcPr>
          <w:p w:rsidR="00785C4E" w:rsidRDefault="00785C4E">
            <w:pPr>
              <w:pStyle w:val="ConsPlusNormal"/>
            </w:pPr>
            <w:r>
              <w:t xml:space="preserve">Основное мероприятие "Развитие и </w:t>
            </w:r>
            <w:r>
              <w:lastRenderedPageBreak/>
              <w:t>модернизация объектов культуры Ленинградской области"</w:t>
            </w:r>
          </w:p>
        </w:tc>
        <w:tc>
          <w:tcPr>
            <w:tcW w:w="1759" w:type="dxa"/>
            <w:tcBorders>
              <w:bottom w:val="nil"/>
            </w:tcBorders>
          </w:tcPr>
          <w:p w:rsidR="00785C4E" w:rsidRDefault="00785C4E">
            <w:pPr>
              <w:pStyle w:val="ConsPlusNormal"/>
            </w:pPr>
            <w:r>
              <w:lastRenderedPageBreak/>
              <w:t xml:space="preserve">Комитет по </w:t>
            </w:r>
            <w:r>
              <w:lastRenderedPageBreak/>
              <w:t>культуре Ленинградской области, комитет по строительству Ленинградской области</w:t>
            </w:r>
          </w:p>
        </w:tc>
        <w:tc>
          <w:tcPr>
            <w:tcW w:w="2796" w:type="dxa"/>
            <w:tcBorders>
              <w:bottom w:val="nil"/>
            </w:tcBorders>
          </w:tcPr>
          <w:p w:rsidR="00785C4E" w:rsidRDefault="00785C4E">
            <w:pPr>
              <w:pStyle w:val="ConsPlusNormal"/>
            </w:pPr>
            <w:r>
              <w:lastRenderedPageBreak/>
              <w:t xml:space="preserve">Неудовлетворительное </w:t>
            </w:r>
            <w:r>
              <w:lastRenderedPageBreak/>
              <w:t>состояние объектов культуры, снижение качества и разнообразия оказываемых учреждениями культуры услуг, непривлекательность посещений организаций культуры и искусства</w:t>
            </w:r>
          </w:p>
        </w:tc>
        <w:tc>
          <w:tcPr>
            <w:tcW w:w="4309" w:type="dxa"/>
            <w:tcBorders>
              <w:bottom w:val="nil"/>
            </w:tcBorders>
          </w:tcPr>
          <w:p w:rsidR="00785C4E" w:rsidRDefault="00785C4E">
            <w:pPr>
              <w:pStyle w:val="ConsPlusNormal"/>
            </w:pPr>
            <w:r>
              <w:lastRenderedPageBreak/>
              <w:t xml:space="preserve">Количество зданий, на которых выполнены </w:t>
            </w:r>
            <w:r>
              <w:lastRenderedPageBreak/>
              <w:t xml:space="preserve">работы по капитальному ремонту городских объектов культуры Ленинградской области, находящихся в собственности муниципальных образований Ленинградской области; количество учреждений, подведомственных комитету по культуре Ленинградской области, на которых выполнены мероприятия по укреплению материально-технической базы; количество приобретенных книг для комплектования книжных фондов библиотек муниципальных образований и государственных библиотек Ленинградской области; 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 количество зданий, на которых выполнены работы по капитальному ремонту государственных учреждений, подведомственных комитету по культуре Ленинградской области, находящихся в собственности Ленинградской области; строительство и реконструкция объектов культуры городских поселений, находящихся на территории Ленинградской области; ввод в эксплуатацию объектов культуры, находящихся в собственности муниципальных образований Ленинградской области; ввод в эксплуатацию объектов культуры, находящихся в собственности </w:t>
            </w:r>
            <w:r>
              <w:lastRenderedPageBreak/>
              <w:t>Ленинградской области</w:t>
            </w:r>
          </w:p>
        </w:tc>
      </w:tr>
      <w:tr w:rsidR="00785C4E">
        <w:tblPrEx>
          <w:tblBorders>
            <w:insideH w:val="nil"/>
          </w:tblBorders>
        </w:tblPrEx>
        <w:tc>
          <w:tcPr>
            <w:tcW w:w="13570" w:type="dxa"/>
            <w:gridSpan w:val="5"/>
            <w:tcBorders>
              <w:top w:val="nil"/>
            </w:tcBorders>
          </w:tcPr>
          <w:p w:rsidR="00785C4E" w:rsidRDefault="00785C4E">
            <w:pPr>
              <w:pStyle w:val="ConsPlusNormal"/>
              <w:jc w:val="both"/>
            </w:pPr>
            <w:r>
              <w:lastRenderedPageBreak/>
              <w:t xml:space="preserve">(п. 5.1 в ред. </w:t>
            </w:r>
            <w:hyperlink r:id="rId285" w:history="1">
              <w:r>
                <w:rPr>
                  <w:color w:val="0000FF"/>
                </w:rPr>
                <w:t>Постановления</w:t>
              </w:r>
            </w:hyperlink>
            <w:r>
              <w:t xml:space="preserve"> Правительства Ленинградской области от 25.08.2016</w:t>
            </w:r>
          </w:p>
          <w:p w:rsidR="00785C4E" w:rsidRDefault="00785C4E">
            <w:pPr>
              <w:pStyle w:val="ConsPlusNormal"/>
              <w:jc w:val="both"/>
            </w:pPr>
            <w:r>
              <w:t>N 321)</w:t>
            </w:r>
          </w:p>
        </w:tc>
      </w:tr>
      <w:tr w:rsidR="00785C4E">
        <w:tc>
          <w:tcPr>
            <w:tcW w:w="737" w:type="dxa"/>
          </w:tcPr>
          <w:p w:rsidR="00785C4E" w:rsidRDefault="00785C4E">
            <w:pPr>
              <w:pStyle w:val="ConsPlusNormal"/>
              <w:jc w:val="center"/>
            </w:pPr>
            <w:r>
              <w:t>5.2</w:t>
            </w:r>
          </w:p>
        </w:tc>
        <w:tc>
          <w:tcPr>
            <w:tcW w:w="3969" w:type="dxa"/>
          </w:tcPr>
          <w:p w:rsidR="00785C4E" w:rsidRDefault="00785C4E">
            <w:pPr>
              <w:pStyle w:val="ConsPlusNormal"/>
            </w:pPr>
            <w:r>
              <w:t>Основное мероприятие "Развитие и сохранение кадрового потенциала учреждений культуры и туризма"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дефицит квалифицированных кадров, снижение престижа профессий отрасли культуры</w:t>
            </w:r>
          </w:p>
        </w:tc>
        <w:tc>
          <w:tcPr>
            <w:tcW w:w="4309" w:type="dxa"/>
          </w:tcPr>
          <w:p w:rsidR="00785C4E" w:rsidRDefault="00785C4E">
            <w:pPr>
              <w:pStyle w:val="ConsPlusNormal"/>
            </w:pPr>
            <w:r>
              <w:t>соотношение средней заработной платы работников учреждений культуры Ленинградской области к средней заработной плате по Ленинградской области; прирост заработной платы; число работников учреждений культуры, прошедших повышение квалификации и переподготовку</w:t>
            </w:r>
          </w:p>
        </w:tc>
      </w:tr>
      <w:tr w:rsidR="00785C4E">
        <w:tc>
          <w:tcPr>
            <w:tcW w:w="737" w:type="dxa"/>
          </w:tcPr>
          <w:p w:rsidR="00785C4E" w:rsidRDefault="00785C4E">
            <w:pPr>
              <w:pStyle w:val="ConsPlusNormal"/>
              <w:jc w:val="center"/>
            </w:pPr>
            <w:r>
              <w:t>5.3</w:t>
            </w:r>
          </w:p>
        </w:tc>
        <w:tc>
          <w:tcPr>
            <w:tcW w:w="3969" w:type="dxa"/>
          </w:tcPr>
          <w:p w:rsidR="00785C4E" w:rsidRDefault="00785C4E">
            <w:pPr>
              <w:pStyle w:val="ConsPlusNormal"/>
            </w:pPr>
            <w:r>
              <w:t>Основное мероприятие "Информатизация и модернизация отрасли"</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несоответствие современным требованиям оказываемых учреждениями культуры услуг, снижение числа посетителей</w:t>
            </w:r>
          </w:p>
        </w:tc>
        <w:tc>
          <w:tcPr>
            <w:tcW w:w="4309" w:type="dxa"/>
          </w:tcPr>
          <w:p w:rsidR="00785C4E" w:rsidRDefault="00785C4E">
            <w:pPr>
              <w:pStyle w:val="ConsPlusNormal"/>
            </w:pPr>
            <w:r>
              <w:t>количество модернизированных информационных систем</w:t>
            </w:r>
          </w:p>
        </w:tc>
      </w:tr>
      <w:tr w:rsidR="00785C4E">
        <w:tc>
          <w:tcPr>
            <w:tcW w:w="737" w:type="dxa"/>
          </w:tcPr>
          <w:p w:rsidR="00785C4E" w:rsidRDefault="00785C4E">
            <w:pPr>
              <w:pStyle w:val="ConsPlusNormal"/>
              <w:jc w:val="center"/>
            </w:pPr>
            <w:r>
              <w:t>5.4</w:t>
            </w:r>
          </w:p>
        </w:tc>
        <w:tc>
          <w:tcPr>
            <w:tcW w:w="3969" w:type="dxa"/>
          </w:tcPr>
          <w:p w:rsidR="00785C4E" w:rsidRDefault="00785C4E">
            <w:pPr>
              <w:pStyle w:val="ConsPlusNormal"/>
            </w:pPr>
            <w:r>
              <w:t>Основное мероприятие "Мероприятия организационного характера"</w:t>
            </w:r>
          </w:p>
        </w:tc>
        <w:tc>
          <w:tcPr>
            <w:tcW w:w="1759" w:type="dxa"/>
          </w:tcPr>
          <w:p w:rsidR="00785C4E" w:rsidRDefault="00785C4E">
            <w:pPr>
              <w:pStyle w:val="ConsPlusNormal"/>
            </w:pPr>
            <w:r>
              <w:t>комитет по культуре Ленинградской области</w:t>
            </w:r>
          </w:p>
        </w:tc>
        <w:tc>
          <w:tcPr>
            <w:tcW w:w="2796" w:type="dxa"/>
          </w:tcPr>
          <w:p w:rsidR="00785C4E" w:rsidRDefault="00785C4E">
            <w:pPr>
              <w:pStyle w:val="ConsPlusNormal"/>
            </w:pPr>
            <w:r>
              <w:t>невыполнение приоритетов Государственной культурной политики</w:t>
            </w:r>
          </w:p>
        </w:tc>
        <w:tc>
          <w:tcPr>
            <w:tcW w:w="4309" w:type="dxa"/>
          </w:tcPr>
          <w:p w:rsidR="00785C4E" w:rsidRDefault="00785C4E">
            <w:pPr>
              <w:pStyle w:val="ConsPlusNormal"/>
            </w:pPr>
            <w:r>
              <w:t>количество областных мероприятий в сфере культуры организационного характера</w:t>
            </w:r>
          </w:p>
        </w:tc>
      </w:tr>
      <w:tr w:rsidR="00785C4E">
        <w:tblPrEx>
          <w:tblBorders>
            <w:insideH w:val="nil"/>
          </w:tblBorders>
        </w:tblPrEx>
        <w:tc>
          <w:tcPr>
            <w:tcW w:w="737" w:type="dxa"/>
            <w:tcBorders>
              <w:bottom w:val="nil"/>
            </w:tcBorders>
          </w:tcPr>
          <w:p w:rsidR="00785C4E" w:rsidRDefault="00785C4E">
            <w:pPr>
              <w:pStyle w:val="ConsPlusNormal"/>
              <w:jc w:val="center"/>
            </w:pPr>
            <w:r>
              <w:t>6</w:t>
            </w:r>
          </w:p>
        </w:tc>
        <w:tc>
          <w:tcPr>
            <w:tcW w:w="3969" w:type="dxa"/>
            <w:tcBorders>
              <w:bottom w:val="nil"/>
            </w:tcBorders>
          </w:tcPr>
          <w:p w:rsidR="00785C4E" w:rsidRDefault="00785C4E">
            <w:pPr>
              <w:pStyle w:val="ConsPlusNormal"/>
            </w:pPr>
            <w:r>
              <w:t>Подпрограмма "Развитие внутреннего и въездного туризма в Ленинградской области"</w:t>
            </w:r>
          </w:p>
        </w:tc>
        <w:tc>
          <w:tcPr>
            <w:tcW w:w="1759" w:type="dxa"/>
            <w:tcBorders>
              <w:bottom w:val="nil"/>
            </w:tcBorders>
          </w:tcPr>
          <w:p w:rsidR="00785C4E" w:rsidRDefault="00785C4E">
            <w:pPr>
              <w:pStyle w:val="ConsPlusNormal"/>
            </w:pPr>
            <w:r>
              <w:t>Комитет по культуре Ленинградской области (с 1 января 2017 года - комитет Ленинградской области по туризму)</w:t>
            </w:r>
          </w:p>
        </w:tc>
        <w:tc>
          <w:tcPr>
            <w:tcW w:w="2796" w:type="dxa"/>
            <w:tcBorders>
              <w:bottom w:val="nil"/>
            </w:tcBorders>
          </w:tcPr>
          <w:p w:rsidR="00785C4E" w:rsidRDefault="00785C4E">
            <w:pPr>
              <w:pStyle w:val="ConsPlusNormal"/>
            </w:pPr>
            <w:r>
              <w:t>Не произойдет повышение конкурентоспособности туристского рынка Ленинградской области</w:t>
            </w:r>
          </w:p>
        </w:tc>
        <w:tc>
          <w:tcPr>
            <w:tcW w:w="4309" w:type="dxa"/>
            <w:tcBorders>
              <w:bottom w:val="nil"/>
            </w:tcBorders>
          </w:tcPr>
          <w:p w:rsidR="00785C4E" w:rsidRDefault="00785C4E">
            <w:pPr>
              <w:pStyle w:val="ConsPlusNormal"/>
            </w:pPr>
          </w:p>
        </w:tc>
      </w:tr>
      <w:tr w:rsidR="00785C4E">
        <w:tblPrEx>
          <w:tblBorders>
            <w:insideH w:val="nil"/>
          </w:tblBorders>
        </w:tblPrEx>
        <w:tc>
          <w:tcPr>
            <w:tcW w:w="13570" w:type="dxa"/>
            <w:gridSpan w:val="5"/>
            <w:tcBorders>
              <w:top w:val="nil"/>
            </w:tcBorders>
          </w:tcPr>
          <w:p w:rsidR="00785C4E" w:rsidRDefault="00785C4E">
            <w:pPr>
              <w:pStyle w:val="ConsPlusNormal"/>
              <w:jc w:val="both"/>
            </w:pPr>
            <w:r>
              <w:lastRenderedPageBreak/>
              <w:t xml:space="preserve">(п. 6 в ред. </w:t>
            </w:r>
            <w:hyperlink r:id="rId286" w:history="1">
              <w:r>
                <w:rPr>
                  <w:color w:val="0000FF"/>
                </w:rPr>
                <w:t>Постановления</w:t>
              </w:r>
            </w:hyperlink>
            <w:r>
              <w:t xml:space="preserve"> Правительства Ленинградской области от 30.12.2016 N 549)</w:t>
            </w:r>
          </w:p>
        </w:tc>
      </w:tr>
      <w:tr w:rsidR="00785C4E">
        <w:tblPrEx>
          <w:tblBorders>
            <w:insideH w:val="nil"/>
          </w:tblBorders>
        </w:tblPrEx>
        <w:tc>
          <w:tcPr>
            <w:tcW w:w="737" w:type="dxa"/>
            <w:tcBorders>
              <w:bottom w:val="nil"/>
            </w:tcBorders>
          </w:tcPr>
          <w:p w:rsidR="00785C4E" w:rsidRDefault="00785C4E">
            <w:pPr>
              <w:pStyle w:val="ConsPlusNormal"/>
              <w:jc w:val="center"/>
            </w:pPr>
            <w:r>
              <w:t>6.1.</w:t>
            </w:r>
          </w:p>
        </w:tc>
        <w:tc>
          <w:tcPr>
            <w:tcW w:w="3969" w:type="dxa"/>
            <w:tcBorders>
              <w:bottom w:val="nil"/>
            </w:tcBorders>
          </w:tcPr>
          <w:p w:rsidR="00785C4E" w:rsidRDefault="00785C4E">
            <w:pPr>
              <w:pStyle w:val="ConsPlusNormal"/>
            </w:pPr>
            <w:r>
              <w:t>Основное мероприятие "Содействие созданию и развитию объектов туристской инфраструктуры и сервиса на территории Ленинградской области"</w:t>
            </w:r>
          </w:p>
        </w:tc>
        <w:tc>
          <w:tcPr>
            <w:tcW w:w="1759" w:type="dxa"/>
            <w:tcBorders>
              <w:bottom w:val="nil"/>
            </w:tcBorders>
          </w:tcPr>
          <w:p w:rsidR="00785C4E" w:rsidRDefault="00785C4E">
            <w:pPr>
              <w:pStyle w:val="ConsPlusNormal"/>
            </w:pPr>
            <w:r>
              <w:t>Комитет по культуре Ленинградской области (с 1 января 2017 года - комитет Ленинградской области по туризму)</w:t>
            </w:r>
          </w:p>
        </w:tc>
        <w:tc>
          <w:tcPr>
            <w:tcW w:w="2796" w:type="dxa"/>
            <w:tcBorders>
              <w:bottom w:val="nil"/>
            </w:tcBorders>
          </w:tcPr>
          <w:p w:rsidR="00785C4E" w:rsidRDefault="00785C4E">
            <w:pPr>
              <w:pStyle w:val="ConsPlusNormal"/>
            </w:pPr>
            <w:r>
              <w:t>Отсутствие развития туристско-рекреационного комплекса Ленинградской области</w:t>
            </w:r>
          </w:p>
        </w:tc>
        <w:tc>
          <w:tcPr>
            <w:tcW w:w="4309" w:type="dxa"/>
            <w:tcBorders>
              <w:bottom w:val="nil"/>
            </w:tcBorders>
          </w:tcPr>
          <w:p w:rsidR="00785C4E" w:rsidRDefault="00785C4E">
            <w:pPr>
              <w:pStyle w:val="ConsPlusNormal"/>
            </w:pPr>
            <w:r>
              <w:t>Число коллективных средств размещения; число койко-мест в коллективных средствах размещения; число принятых туристов; число занятых в коллективных средствах размещения и в турфирмах</w:t>
            </w:r>
          </w:p>
        </w:tc>
      </w:tr>
      <w:tr w:rsidR="00785C4E">
        <w:tblPrEx>
          <w:tblBorders>
            <w:insideH w:val="nil"/>
          </w:tblBorders>
        </w:tblPrEx>
        <w:tc>
          <w:tcPr>
            <w:tcW w:w="13570" w:type="dxa"/>
            <w:gridSpan w:val="5"/>
            <w:tcBorders>
              <w:top w:val="nil"/>
            </w:tcBorders>
          </w:tcPr>
          <w:p w:rsidR="00785C4E" w:rsidRDefault="00785C4E">
            <w:pPr>
              <w:pStyle w:val="ConsPlusNormal"/>
              <w:jc w:val="both"/>
            </w:pPr>
            <w:r>
              <w:t xml:space="preserve">(п. 6.1 в ред. </w:t>
            </w:r>
            <w:hyperlink r:id="rId287" w:history="1">
              <w:r>
                <w:rPr>
                  <w:color w:val="0000FF"/>
                </w:rPr>
                <w:t>Постановления</w:t>
              </w:r>
            </w:hyperlink>
            <w:r>
              <w:t xml:space="preserve"> Правительства Ленинградской области от 30.12.2016</w:t>
            </w:r>
          </w:p>
          <w:p w:rsidR="00785C4E" w:rsidRDefault="00785C4E">
            <w:pPr>
              <w:pStyle w:val="ConsPlusNormal"/>
              <w:jc w:val="both"/>
            </w:pPr>
            <w:r>
              <w:t>N 549)</w:t>
            </w:r>
          </w:p>
        </w:tc>
      </w:tr>
      <w:tr w:rsidR="00785C4E">
        <w:tblPrEx>
          <w:tblBorders>
            <w:insideH w:val="nil"/>
          </w:tblBorders>
        </w:tblPrEx>
        <w:tc>
          <w:tcPr>
            <w:tcW w:w="737" w:type="dxa"/>
            <w:tcBorders>
              <w:bottom w:val="nil"/>
            </w:tcBorders>
          </w:tcPr>
          <w:p w:rsidR="00785C4E" w:rsidRDefault="00785C4E">
            <w:pPr>
              <w:pStyle w:val="ConsPlusNormal"/>
              <w:jc w:val="center"/>
            </w:pPr>
            <w:r>
              <w:t>6.2.</w:t>
            </w:r>
          </w:p>
        </w:tc>
        <w:tc>
          <w:tcPr>
            <w:tcW w:w="3969" w:type="dxa"/>
            <w:tcBorders>
              <w:bottom w:val="nil"/>
            </w:tcBorders>
          </w:tcPr>
          <w:p w:rsidR="00785C4E" w:rsidRDefault="00785C4E">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1759" w:type="dxa"/>
            <w:tcBorders>
              <w:bottom w:val="nil"/>
            </w:tcBorders>
          </w:tcPr>
          <w:p w:rsidR="00785C4E" w:rsidRDefault="00785C4E">
            <w:pPr>
              <w:pStyle w:val="ConsPlusNormal"/>
            </w:pPr>
            <w:r>
              <w:t>Комитет по культуре Ленинградской области (с 1 января 2017 года - комитет Ленинградской области по туризму)</w:t>
            </w:r>
          </w:p>
        </w:tc>
        <w:tc>
          <w:tcPr>
            <w:tcW w:w="2796" w:type="dxa"/>
            <w:tcBorders>
              <w:bottom w:val="nil"/>
            </w:tcBorders>
          </w:tcPr>
          <w:p w:rsidR="00785C4E" w:rsidRDefault="00785C4E">
            <w:pPr>
              <w:pStyle w:val="ConsPlusNormal"/>
            </w:pPr>
            <w:r>
              <w:t>Отсутствие повышения конкурентоспособности туристского рынка Ленинградской области</w:t>
            </w:r>
          </w:p>
        </w:tc>
        <w:tc>
          <w:tcPr>
            <w:tcW w:w="4309" w:type="dxa"/>
            <w:tcBorders>
              <w:bottom w:val="nil"/>
            </w:tcBorders>
          </w:tcPr>
          <w:p w:rsidR="00785C4E" w:rsidRDefault="00785C4E">
            <w:pPr>
              <w:pStyle w:val="ConsPlusNormal"/>
            </w:pPr>
            <w:r>
              <w:t>Число коллективных средств размещения; число койко-мест в коллективных средствах размещения; число принятых туристов; число занятых в коллективных средствах размещения и в турфирмах</w:t>
            </w:r>
          </w:p>
        </w:tc>
      </w:tr>
      <w:tr w:rsidR="00785C4E">
        <w:tblPrEx>
          <w:tblBorders>
            <w:insideH w:val="nil"/>
          </w:tblBorders>
        </w:tblPrEx>
        <w:tc>
          <w:tcPr>
            <w:tcW w:w="13570" w:type="dxa"/>
            <w:gridSpan w:val="5"/>
            <w:tcBorders>
              <w:top w:val="nil"/>
            </w:tcBorders>
          </w:tcPr>
          <w:p w:rsidR="00785C4E" w:rsidRDefault="00785C4E">
            <w:pPr>
              <w:pStyle w:val="ConsPlusNormal"/>
              <w:jc w:val="both"/>
            </w:pPr>
            <w:r>
              <w:t xml:space="preserve">(п. 6.2 в ред. </w:t>
            </w:r>
            <w:hyperlink r:id="rId288" w:history="1">
              <w:r>
                <w:rPr>
                  <w:color w:val="0000FF"/>
                </w:rPr>
                <w:t>Постановления</w:t>
              </w:r>
            </w:hyperlink>
            <w:r>
              <w:t xml:space="preserve"> Правительства Ленинградской области от 30.12.2016</w:t>
            </w:r>
          </w:p>
          <w:p w:rsidR="00785C4E" w:rsidRDefault="00785C4E">
            <w:pPr>
              <w:pStyle w:val="ConsPlusNormal"/>
              <w:jc w:val="both"/>
            </w:pPr>
            <w:r>
              <w:t>N 549)</w:t>
            </w:r>
          </w:p>
        </w:tc>
      </w:tr>
    </w:tbl>
    <w:p w:rsidR="00785C4E" w:rsidRDefault="00785C4E">
      <w:pPr>
        <w:sectPr w:rsidR="00785C4E">
          <w:pgSz w:w="16838" w:h="11905" w:orient="landscape"/>
          <w:pgMar w:top="1701" w:right="1134" w:bottom="850" w:left="1134" w:header="0" w:footer="0" w:gutter="0"/>
          <w:cols w:space="720"/>
        </w:sectPr>
      </w:pPr>
    </w:p>
    <w:p w:rsidR="00785C4E" w:rsidRDefault="00785C4E">
      <w:pPr>
        <w:pStyle w:val="ConsPlusNormal"/>
        <w:jc w:val="right"/>
      </w:pPr>
    </w:p>
    <w:p w:rsidR="00785C4E" w:rsidRDefault="00785C4E">
      <w:pPr>
        <w:pStyle w:val="ConsPlusNormal"/>
        <w:jc w:val="right"/>
        <w:outlineLvl w:val="1"/>
      </w:pPr>
      <w:r>
        <w:t>Таблица 2</w:t>
      </w:r>
    </w:p>
    <w:p w:rsidR="00785C4E" w:rsidRDefault="00785C4E">
      <w:pPr>
        <w:pStyle w:val="ConsPlusNormal"/>
        <w:jc w:val="right"/>
      </w:pPr>
    </w:p>
    <w:p w:rsidR="00785C4E" w:rsidRDefault="00785C4E">
      <w:pPr>
        <w:pStyle w:val="ConsPlusNormal"/>
        <w:jc w:val="center"/>
      </w:pPr>
      <w:r>
        <w:t>Сведения</w:t>
      </w:r>
    </w:p>
    <w:p w:rsidR="00785C4E" w:rsidRDefault="00785C4E">
      <w:pPr>
        <w:pStyle w:val="ConsPlusNormal"/>
        <w:jc w:val="center"/>
      </w:pPr>
      <w:r>
        <w:t>о показателях (индикаторах) государственной программы</w:t>
      </w:r>
    </w:p>
    <w:p w:rsidR="00785C4E" w:rsidRDefault="00785C4E">
      <w:pPr>
        <w:pStyle w:val="ConsPlusNormal"/>
        <w:jc w:val="center"/>
      </w:pPr>
      <w:r>
        <w:t>Ленинградской области "Развитие культуры</w:t>
      </w:r>
    </w:p>
    <w:p w:rsidR="00785C4E" w:rsidRDefault="00785C4E">
      <w:pPr>
        <w:pStyle w:val="ConsPlusNormal"/>
        <w:jc w:val="center"/>
      </w:pPr>
      <w:r>
        <w:t>в Ленинградской области"</w:t>
      </w:r>
    </w:p>
    <w:p w:rsidR="00785C4E" w:rsidRDefault="00785C4E">
      <w:pPr>
        <w:pStyle w:val="ConsPlusNormal"/>
        <w:jc w:val="both"/>
      </w:pPr>
    </w:p>
    <w:p w:rsidR="00785C4E" w:rsidRDefault="00785C4E">
      <w:pPr>
        <w:pStyle w:val="ConsPlusNormal"/>
        <w:jc w:val="center"/>
      </w:pPr>
      <w:r>
        <w:t xml:space="preserve">Исключены с 20 июля 2015 года. - </w:t>
      </w:r>
      <w:hyperlink r:id="rId289" w:history="1">
        <w:r>
          <w:rPr>
            <w:color w:val="0000FF"/>
          </w:rPr>
          <w:t>Постановление</w:t>
        </w:r>
      </w:hyperlink>
      <w:r>
        <w:t xml:space="preserve"> Правительства</w:t>
      </w:r>
    </w:p>
    <w:p w:rsidR="00785C4E" w:rsidRDefault="00785C4E">
      <w:pPr>
        <w:pStyle w:val="ConsPlusNormal"/>
        <w:jc w:val="center"/>
      </w:pPr>
      <w:r>
        <w:t>Ленинградской области от 20.07.2015 N 268.</w:t>
      </w:r>
    </w:p>
    <w:p w:rsidR="00785C4E" w:rsidRDefault="00785C4E">
      <w:pPr>
        <w:pStyle w:val="ConsPlusNormal"/>
        <w:jc w:val="right"/>
      </w:pPr>
    </w:p>
    <w:p w:rsidR="00785C4E" w:rsidRDefault="00785C4E">
      <w:pPr>
        <w:pStyle w:val="ConsPlusNormal"/>
        <w:jc w:val="right"/>
        <w:outlineLvl w:val="1"/>
      </w:pPr>
      <w:r>
        <w:t>Таблица 2.1</w:t>
      </w:r>
    </w:p>
    <w:p w:rsidR="00785C4E" w:rsidRDefault="00785C4E">
      <w:pPr>
        <w:pStyle w:val="ConsPlusNormal"/>
        <w:jc w:val="right"/>
      </w:pPr>
    </w:p>
    <w:p w:rsidR="00785C4E" w:rsidRDefault="00785C4E">
      <w:pPr>
        <w:pStyle w:val="ConsPlusNormal"/>
        <w:jc w:val="center"/>
      </w:pPr>
      <w:bookmarkStart w:id="10" w:name="P2140"/>
      <w:bookmarkEnd w:id="10"/>
      <w:r>
        <w:t>Сведения о показателях (индикаторах) государственной</w:t>
      </w:r>
    </w:p>
    <w:p w:rsidR="00785C4E" w:rsidRDefault="00785C4E">
      <w:pPr>
        <w:pStyle w:val="ConsPlusNormal"/>
        <w:jc w:val="center"/>
      </w:pPr>
      <w:r>
        <w:t>программы и их значение за 2014 год</w:t>
      </w:r>
    </w:p>
    <w:p w:rsidR="00785C4E" w:rsidRDefault="00785C4E">
      <w:pPr>
        <w:pStyle w:val="ConsPlusNormal"/>
        <w:jc w:val="center"/>
      </w:pPr>
      <w:r>
        <w:t xml:space="preserve">(введены </w:t>
      </w:r>
      <w:hyperlink r:id="rId290" w:history="1">
        <w:r>
          <w:rPr>
            <w:color w:val="0000FF"/>
          </w:rPr>
          <w:t>Постановлением</w:t>
        </w:r>
      </w:hyperlink>
      <w:r>
        <w:t xml:space="preserve"> Правительства Ленинградской области</w:t>
      </w:r>
    </w:p>
    <w:p w:rsidR="00785C4E" w:rsidRDefault="00785C4E">
      <w:pPr>
        <w:pStyle w:val="ConsPlusNormal"/>
        <w:jc w:val="center"/>
      </w:pPr>
      <w:r>
        <w:t>от 20.07.2015 N 268)</w:t>
      </w:r>
    </w:p>
    <w:p w:rsidR="00785C4E" w:rsidRDefault="00785C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1814"/>
        <w:gridCol w:w="1024"/>
        <w:gridCol w:w="907"/>
      </w:tblGrid>
      <w:tr w:rsidR="00785C4E">
        <w:tc>
          <w:tcPr>
            <w:tcW w:w="624" w:type="dxa"/>
            <w:vMerge w:val="restart"/>
          </w:tcPr>
          <w:p w:rsidR="00785C4E" w:rsidRDefault="00785C4E">
            <w:pPr>
              <w:pStyle w:val="ConsPlusNormal"/>
              <w:jc w:val="center"/>
            </w:pPr>
            <w:r>
              <w:t>N</w:t>
            </w:r>
          </w:p>
        </w:tc>
        <w:tc>
          <w:tcPr>
            <w:tcW w:w="4706" w:type="dxa"/>
            <w:vMerge w:val="restart"/>
          </w:tcPr>
          <w:p w:rsidR="00785C4E" w:rsidRDefault="00785C4E">
            <w:pPr>
              <w:pStyle w:val="ConsPlusNormal"/>
              <w:jc w:val="center"/>
            </w:pPr>
            <w:r>
              <w:t>Показатель (индикатор) (наименование)</w:t>
            </w:r>
          </w:p>
        </w:tc>
        <w:tc>
          <w:tcPr>
            <w:tcW w:w="1814" w:type="dxa"/>
            <w:vMerge w:val="restart"/>
          </w:tcPr>
          <w:p w:rsidR="00785C4E" w:rsidRDefault="00785C4E">
            <w:pPr>
              <w:pStyle w:val="ConsPlusNormal"/>
              <w:jc w:val="center"/>
            </w:pPr>
            <w:r>
              <w:t>Ед. измерения</w:t>
            </w:r>
          </w:p>
        </w:tc>
        <w:tc>
          <w:tcPr>
            <w:tcW w:w="1931" w:type="dxa"/>
            <w:gridSpan w:val="2"/>
          </w:tcPr>
          <w:p w:rsidR="00785C4E" w:rsidRDefault="00785C4E">
            <w:pPr>
              <w:pStyle w:val="ConsPlusNormal"/>
              <w:jc w:val="center"/>
            </w:pPr>
            <w:r>
              <w:t>Значение</w:t>
            </w:r>
          </w:p>
        </w:tc>
      </w:tr>
      <w:tr w:rsidR="00785C4E">
        <w:tc>
          <w:tcPr>
            <w:tcW w:w="624" w:type="dxa"/>
            <w:vMerge/>
          </w:tcPr>
          <w:p w:rsidR="00785C4E" w:rsidRDefault="00785C4E"/>
        </w:tc>
        <w:tc>
          <w:tcPr>
            <w:tcW w:w="4706" w:type="dxa"/>
            <w:vMerge/>
          </w:tcPr>
          <w:p w:rsidR="00785C4E" w:rsidRDefault="00785C4E"/>
        </w:tc>
        <w:tc>
          <w:tcPr>
            <w:tcW w:w="1814" w:type="dxa"/>
            <w:vMerge/>
          </w:tcPr>
          <w:p w:rsidR="00785C4E" w:rsidRDefault="00785C4E"/>
        </w:tc>
        <w:tc>
          <w:tcPr>
            <w:tcW w:w="1024" w:type="dxa"/>
          </w:tcPr>
          <w:p w:rsidR="00785C4E" w:rsidRDefault="00785C4E">
            <w:pPr>
              <w:pStyle w:val="ConsPlusNormal"/>
              <w:jc w:val="center"/>
            </w:pPr>
            <w:r>
              <w:t>Базовый период (2012 год)</w:t>
            </w:r>
          </w:p>
        </w:tc>
        <w:tc>
          <w:tcPr>
            <w:tcW w:w="907" w:type="dxa"/>
          </w:tcPr>
          <w:p w:rsidR="00785C4E" w:rsidRDefault="00785C4E">
            <w:pPr>
              <w:pStyle w:val="ConsPlusNormal"/>
              <w:jc w:val="center"/>
            </w:pPr>
            <w:r>
              <w:t>2014 год</w:t>
            </w:r>
          </w:p>
        </w:tc>
      </w:tr>
      <w:tr w:rsidR="00785C4E">
        <w:tc>
          <w:tcPr>
            <w:tcW w:w="624" w:type="dxa"/>
          </w:tcPr>
          <w:p w:rsidR="00785C4E" w:rsidRDefault="00785C4E">
            <w:pPr>
              <w:pStyle w:val="ConsPlusNormal"/>
              <w:jc w:val="center"/>
            </w:pPr>
            <w:r>
              <w:t>1</w:t>
            </w:r>
          </w:p>
        </w:tc>
        <w:tc>
          <w:tcPr>
            <w:tcW w:w="4706" w:type="dxa"/>
          </w:tcPr>
          <w:p w:rsidR="00785C4E" w:rsidRDefault="00785C4E">
            <w:pPr>
              <w:pStyle w:val="ConsPlusNormal"/>
              <w:jc w:val="center"/>
            </w:pPr>
            <w:r>
              <w:t>2</w:t>
            </w:r>
          </w:p>
        </w:tc>
        <w:tc>
          <w:tcPr>
            <w:tcW w:w="1814" w:type="dxa"/>
          </w:tcPr>
          <w:p w:rsidR="00785C4E" w:rsidRDefault="00785C4E">
            <w:pPr>
              <w:pStyle w:val="ConsPlusNormal"/>
              <w:jc w:val="center"/>
            </w:pPr>
            <w:r>
              <w:t>3</w:t>
            </w:r>
          </w:p>
        </w:tc>
        <w:tc>
          <w:tcPr>
            <w:tcW w:w="1024" w:type="dxa"/>
          </w:tcPr>
          <w:p w:rsidR="00785C4E" w:rsidRDefault="00785C4E">
            <w:pPr>
              <w:pStyle w:val="ConsPlusNormal"/>
              <w:jc w:val="center"/>
            </w:pPr>
            <w:r>
              <w:t>4</w:t>
            </w:r>
          </w:p>
        </w:tc>
        <w:tc>
          <w:tcPr>
            <w:tcW w:w="907" w:type="dxa"/>
          </w:tcPr>
          <w:p w:rsidR="00785C4E" w:rsidRDefault="00785C4E">
            <w:pPr>
              <w:pStyle w:val="ConsPlusNormal"/>
              <w:jc w:val="center"/>
            </w:pPr>
            <w:r>
              <w:t>5</w:t>
            </w:r>
          </w:p>
        </w:tc>
      </w:tr>
      <w:tr w:rsidR="00785C4E">
        <w:tc>
          <w:tcPr>
            <w:tcW w:w="9075" w:type="dxa"/>
            <w:gridSpan w:val="5"/>
          </w:tcPr>
          <w:p w:rsidR="00785C4E" w:rsidRDefault="00785C4E">
            <w:pPr>
              <w:pStyle w:val="ConsPlusNormal"/>
              <w:jc w:val="center"/>
            </w:pPr>
            <w:r>
              <w:t>Государственная программа "Развитие культуры в Ленинградской области" на 2014-2016 годы</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удовлетворенность населения качеством услуг, оказываемых учреждениями культуры и искусства</w:t>
            </w:r>
          </w:p>
        </w:tc>
        <w:tc>
          <w:tcPr>
            <w:tcW w:w="1814" w:type="dxa"/>
          </w:tcPr>
          <w:p w:rsidR="00785C4E" w:rsidRDefault="00785C4E">
            <w:pPr>
              <w:pStyle w:val="ConsPlusNormal"/>
              <w:jc w:val="center"/>
            </w:pPr>
            <w:r>
              <w:t>в настоящее время методика расчета показателя разрабатывается Министерством культуры РФ</w:t>
            </w:r>
          </w:p>
        </w:tc>
        <w:tc>
          <w:tcPr>
            <w:tcW w:w="1024" w:type="dxa"/>
          </w:tcPr>
          <w:p w:rsidR="00785C4E" w:rsidRDefault="00785C4E">
            <w:pPr>
              <w:pStyle w:val="ConsPlusNormal"/>
              <w:jc w:val="center"/>
            </w:pPr>
          </w:p>
        </w:tc>
        <w:tc>
          <w:tcPr>
            <w:tcW w:w="907" w:type="dxa"/>
          </w:tcPr>
          <w:p w:rsidR="00785C4E" w:rsidRDefault="00785C4E">
            <w:pPr>
              <w:pStyle w:val="ConsPlusNormal"/>
              <w:jc w:val="center"/>
            </w:pPr>
          </w:p>
        </w:tc>
      </w:tr>
      <w:tr w:rsidR="00785C4E">
        <w:tc>
          <w:tcPr>
            <w:tcW w:w="624" w:type="dxa"/>
          </w:tcPr>
          <w:p w:rsidR="00785C4E" w:rsidRDefault="00785C4E">
            <w:pPr>
              <w:pStyle w:val="ConsPlusNormal"/>
              <w:jc w:val="center"/>
              <w:outlineLvl w:val="2"/>
            </w:pPr>
            <w:r>
              <w:t>1.</w:t>
            </w:r>
          </w:p>
        </w:tc>
        <w:tc>
          <w:tcPr>
            <w:tcW w:w="8451" w:type="dxa"/>
            <w:gridSpan w:val="4"/>
          </w:tcPr>
          <w:p w:rsidR="00785C4E" w:rsidRDefault="00785C4E">
            <w:pPr>
              <w:pStyle w:val="ConsPlusNormal"/>
              <w:jc w:val="center"/>
            </w:pPr>
            <w:r>
              <w:t>Подпрограмма "Развитие профессионального искусства в Ленинградской области"</w:t>
            </w:r>
          </w:p>
        </w:tc>
      </w:tr>
      <w:tr w:rsidR="00785C4E">
        <w:tc>
          <w:tcPr>
            <w:tcW w:w="624" w:type="dxa"/>
          </w:tcPr>
          <w:p w:rsidR="00785C4E" w:rsidRDefault="00785C4E">
            <w:pPr>
              <w:pStyle w:val="ConsPlusNormal"/>
              <w:jc w:val="center"/>
            </w:pPr>
            <w:r>
              <w:t>1.1.</w:t>
            </w:r>
          </w:p>
        </w:tc>
        <w:tc>
          <w:tcPr>
            <w:tcW w:w="8451" w:type="dxa"/>
            <w:gridSpan w:val="4"/>
          </w:tcPr>
          <w:p w:rsidR="00785C4E" w:rsidRDefault="00785C4E">
            <w:pPr>
              <w:pStyle w:val="ConsPlusNormal"/>
              <w:jc w:val="center"/>
            </w:pPr>
            <w:r>
              <w:t>мероприятие "Развитие исполнительских искусств в Ленинградской области"</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доля новых постановок и концертных программ в общем репертуаре театрально-концертных учреждений</w:t>
            </w:r>
          </w:p>
        </w:tc>
        <w:tc>
          <w:tcPr>
            <w:tcW w:w="1814" w:type="dxa"/>
          </w:tcPr>
          <w:p w:rsidR="00785C4E" w:rsidRDefault="00785C4E">
            <w:pPr>
              <w:pStyle w:val="ConsPlusNormal"/>
              <w:jc w:val="center"/>
            </w:pPr>
            <w:r>
              <w:t>не менее %</w:t>
            </w:r>
          </w:p>
        </w:tc>
        <w:tc>
          <w:tcPr>
            <w:tcW w:w="1024" w:type="dxa"/>
          </w:tcPr>
          <w:p w:rsidR="00785C4E" w:rsidRDefault="00785C4E">
            <w:pPr>
              <w:pStyle w:val="ConsPlusNormal"/>
              <w:jc w:val="center"/>
            </w:pPr>
            <w:r>
              <w:t>5</w:t>
            </w:r>
          </w:p>
        </w:tc>
        <w:tc>
          <w:tcPr>
            <w:tcW w:w="907" w:type="dxa"/>
          </w:tcPr>
          <w:p w:rsidR="00785C4E" w:rsidRDefault="00785C4E">
            <w:pPr>
              <w:pStyle w:val="ConsPlusNormal"/>
              <w:jc w:val="center"/>
            </w:pPr>
            <w:r>
              <w:t>5</w:t>
            </w:r>
          </w:p>
        </w:tc>
      </w:tr>
      <w:tr w:rsidR="00785C4E">
        <w:tc>
          <w:tcPr>
            <w:tcW w:w="624" w:type="dxa"/>
          </w:tcPr>
          <w:p w:rsidR="00785C4E" w:rsidRDefault="00785C4E">
            <w:pPr>
              <w:pStyle w:val="ConsPlusNormal"/>
              <w:jc w:val="center"/>
            </w:pPr>
            <w:r>
              <w:t>1.2.</w:t>
            </w:r>
          </w:p>
        </w:tc>
        <w:tc>
          <w:tcPr>
            <w:tcW w:w="8451" w:type="dxa"/>
            <w:gridSpan w:val="4"/>
          </w:tcPr>
          <w:p w:rsidR="00785C4E" w:rsidRDefault="00785C4E">
            <w:pPr>
              <w:pStyle w:val="ConsPlusNormal"/>
              <w:jc w:val="center"/>
            </w:pPr>
            <w:r>
              <w:t>мероприятие "Обеспечение деятельности государственных театров и концертной организации"</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увеличение количества посещений театрально-концертных мероприятий</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1</w:t>
            </w:r>
          </w:p>
        </w:tc>
        <w:tc>
          <w:tcPr>
            <w:tcW w:w="907" w:type="dxa"/>
          </w:tcPr>
          <w:p w:rsidR="00785C4E" w:rsidRDefault="00785C4E">
            <w:pPr>
              <w:pStyle w:val="ConsPlusNormal"/>
              <w:jc w:val="center"/>
            </w:pPr>
            <w:r>
              <w:t>1,5</w:t>
            </w:r>
          </w:p>
        </w:tc>
      </w:tr>
      <w:tr w:rsidR="00785C4E">
        <w:tc>
          <w:tcPr>
            <w:tcW w:w="624" w:type="dxa"/>
          </w:tcPr>
          <w:p w:rsidR="00785C4E" w:rsidRDefault="00785C4E">
            <w:pPr>
              <w:pStyle w:val="ConsPlusNormal"/>
              <w:jc w:val="center"/>
            </w:pPr>
            <w:r>
              <w:t>1.3.</w:t>
            </w:r>
          </w:p>
        </w:tc>
        <w:tc>
          <w:tcPr>
            <w:tcW w:w="8451" w:type="dxa"/>
            <w:gridSpan w:val="4"/>
          </w:tcPr>
          <w:p w:rsidR="00785C4E" w:rsidRDefault="00785C4E">
            <w:pPr>
              <w:pStyle w:val="ConsPlusNormal"/>
              <w:jc w:val="center"/>
            </w:pPr>
            <w:r>
              <w:t>мероприятие "Поддержка театральных и кинофестивалей, проводимых на территории Ленинградской области"</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 xml:space="preserve">объемы ежегодной государственной </w:t>
            </w:r>
            <w:r>
              <w:lastRenderedPageBreak/>
              <w:t>поддержки</w:t>
            </w:r>
          </w:p>
        </w:tc>
        <w:tc>
          <w:tcPr>
            <w:tcW w:w="1814" w:type="dxa"/>
          </w:tcPr>
          <w:p w:rsidR="00785C4E" w:rsidRDefault="00785C4E">
            <w:pPr>
              <w:pStyle w:val="ConsPlusNormal"/>
              <w:jc w:val="center"/>
            </w:pPr>
            <w:r>
              <w:lastRenderedPageBreak/>
              <w:t>тыс. руб.</w:t>
            </w:r>
          </w:p>
        </w:tc>
        <w:tc>
          <w:tcPr>
            <w:tcW w:w="1024" w:type="dxa"/>
          </w:tcPr>
          <w:p w:rsidR="00785C4E" w:rsidRDefault="00785C4E">
            <w:pPr>
              <w:pStyle w:val="ConsPlusNormal"/>
              <w:jc w:val="center"/>
            </w:pPr>
            <w:r>
              <w:t>2770</w:t>
            </w:r>
          </w:p>
        </w:tc>
        <w:tc>
          <w:tcPr>
            <w:tcW w:w="907" w:type="dxa"/>
          </w:tcPr>
          <w:p w:rsidR="00785C4E" w:rsidRDefault="00785C4E">
            <w:pPr>
              <w:pStyle w:val="ConsPlusNormal"/>
              <w:jc w:val="center"/>
            </w:pPr>
            <w:r>
              <w:t>3850</w:t>
            </w:r>
          </w:p>
        </w:tc>
      </w:tr>
      <w:tr w:rsidR="00785C4E">
        <w:tc>
          <w:tcPr>
            <w:tcW w:w="624" w:type="dxa"/>
          </w:tcPr>
          <w:p w:rsidR="00785C4E" w:rsidRDefault="00785C4E">
            <w:pPr>
              <w:pStyle w:val="ConsPlusNormal"/>
              <w:jc w:val="center"/>
              <w:outlineLvl w:val="2"/>
            </w:pPr>
            <w:r>
              <w:lastRenderedPageBreak/>
              <w:t>2.</w:t>
            </w:r>
          </w:p>
        </w:tc>
        <w:tc>
          <w:tcPr>
            <w:tcW w:w="8451" w:type="dxa"/>
            <w:gridSpan w:val="4"/>
          </w:tcPr>
          <w:p w:rsidR="00785C4E" w:rsidRDefault="00785C4E">
            <w:pPr>
              <w:pStyle w:val="ConsPlusNormal"/>
              <w:jc w:val="center"/>
            </w:pPr>
            <w:r>
              <w:t>Подпрограмма "Сохранение и охрана культурного и исторического наследия Ленинградской области"</w:t>
            </w:r>
          </w:p>
        </w:tc>
      </w:tr>
      <w:tr w:rsidR="00785C4E">
        <w:tc>
          <w:tcPr>
            <w:tcW w:w="624" w:type="dxa"/>
          </w:tcPr>
          <w:p w:rsidR="00785C4E" w:rsidRDefault="00785C4E">
            <w:pPr>
              <w:pStyle w:val="ConsPlusNormal"/>
              <w:jc w:val="center"/>
            </w:pPr>
            <w:r>
              <w:t>2.1.</w:t>
            </w:r>
          </w:p>
        </w:tc>
        <w:tc>
          <w:tcPr>
            <w:tcW w:w="8451" w:type="dxa"/>
            <w:gridSpan w:val="4"/>
          </w:tcPr>
          <w:p w:rsidR="00785C4E" w:rsidRDefault="00785C4E">
            <w:pPr>
              <w:pStyle w:val="ConsPlusNormal"/>
              <w:jc w:val="center"/>
            </w:pPr>
            <w:r>
              <w:t>мероприятие "Сохранение объектов культурного наследия"</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61</w:t>
            </w:r>
          </w:p>
        </w:tc>
        <w:tc>
          <w:tcPr>
            <w:tcW w:w="907" w:type="dxa"/>
          </w:tcPr>
          <w:p w:rsidR="00785C4E" w:rsidRDefault="00785C4E">
            <w:pPr>
              <w:pStyle w:val="ConsPlusNormal"/>
              <w:jc w:val="center"/>
            </w:pPr>
            <w:r>
              <w:t>61,8</w:t>
            </w:r>
          </w:p>
        </w:tc>
      </w:tr>
      <w:tr w:rsidR="00785C4E">
        <w:tc>
          <w:tcPr>
            <w:tcW w:w="624" w:type="dxa"/>
          </w:tcPr>
          <w:p w:rsidR="00785C4E" w:rsidRDefault="00785C4E">
            <w:pPr>
              <w:pStyle w:val="ConsPlusNormal"/>
              <w:jc w:val="center"/>
            </w:pPr>
            <w:r>
              <w:t>2.2.</w:t>
            </w:r>
          </w:p>
        </w:tc>
        <w:tc>
          <w:tcPr>
            <w:tcW w:w="8451" w:type="dxa"/>
            <w:gridSpan w:val="4"/>
          </w:tcPr>
          <w:p w:rsidR="00785C4E" w:rsidRDefault="00785C4E">
            <w:pPr>
              <w:pStyle w:val="ConsPlusNormal"/>
              <w:jc w:val="center"/>
            </w:pPr>
            <w:r>
              <w:t>мероприятие "Государственная охрана объектов культурного наследия"</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0,9</w:t>
            </w:r>
          </w:p>
        </w:tc>
        <w:tc>
          <w:tcPr>
            <w:tcW w:w="907" w:type="dxa"/>
          </w:tcPr>
          <w:p w:rsidR="00785C4E" w:rsidRDefault="00785C4E">
            <w:pPr>
              <w:pStyle w:val="ConsPlusNormal"/>
              <w:jc w:val="center"/>
            </w:pPr>
            <w:r>
              <w:t>1,9</w:t>
            </w:r>
          </w:p>
        </w:tc>
      </w:tr>
      <w:tr w:rsidR="00785C4E">
        <w:tc>
          <w:tcPr>
            <w:tcW w:w="624" w:type="dxa"/>
          </w:tcPr>
          <w:p w:rsidR="00785C4E" w:rsidRDefault="00785C4E">
            <w:pPr>
              <w:pStyle w:val="ConsPlusNormal"/>
              <w:jc w:val="center"/>
              <w:outlineLvl w:val="2"/>
            </w:pPr>
            <w:r>
              <w:t>3.</w:t>
            </w:r>
          </w:p>
        </w:tc>
        <w:tc>
          <w:tcPr>
            <w:tcW w:w="8451" w:type="dxa"/>
            <w:gridSpan w:val="4"/>
          </w:tcPr>
          <w:p w:rsidR="00785C4E" w:rsidRDefault="00785C4E">
            <w:pPr>
              <w:pStyle w:val="ConsPlusNormal"/>
              <w:jc w:val="center"/>
            </w:pPr>
            <w:r>
              <w:t>Подпрограмма "Обеспечение доступа жителей Ленинградской области к культурным ценностям"</w:t>
            </w:r>
          </w:p>
        </w:tc>
      </w:tr>
      <w:tr w:rsidR="00785C4E">
        <w:tc>
          <w:tcPr>
            <w:tcW w:w="624" w:type="dxa"/>
          </w:tcPr>
          <w:p w:rsidR="00785C4E" w:rsidRDefault="00785C4E">
            <w:pPr>
              <w:pStyle w:val="ConsPlusNormal"/>
              <w:jc w:val="center"/>
            </w:pPr>
            <w:r>
              <w:t>3.1.</w:t>
            </w:r>
          </w:p>
        </w:tc>
        <w:tc>
          <w:tcPr>
            <w:tcW w:w="8451" w:type="dxa"/>
            <w:gridSpan w:val="4"/>
          </w:tcPr>
          <w:p w:rsidR="00785C4E" w:rsidRDefault="00785C4E">
            <w:pPr>
              <w:pStyle w:val="ConsPlusNormal"/>
              <w:jc w:val="center"/>
            </w:pPr>
            <w:r>
              <w:t>мероприятие "Обеспечение сохранности и развития музейного фонда"</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объем передвижного фонда музеев Ленинградской области</w:t>
            </w:r>
          </w:p>
        </w:tc>
        <w:tc>
          <w:tcPr>
            <w:tcW w:w="1814" w:type="dxa"/>
          </w:tcPr>
          <w:p w:rsidR="00785C4E" w:rsidRDefault="00785C4E">
            <w:pPr>
              <w:pStyle w:val="ConsPlusNormal"/>
              <w:jc w:val="center"/>
            </w:pPr>
            <w:r>
              <w:t>ед.</w:t>
            </w:r>
          </w:p>
        </w:tc>
        <w:tc>
          <w:tcPr>
            <w:tcW w:w="1024" w:type="dxa"/>
          </w:tcPr>
          <w:p w:rsidR="00785C4E" w:rsidRDefault="00785C4E">
            <w:pPr>
              <w:pStyle w:val="ConsPlusNormal"/>
              <w:jc w:val="center"/>
            </w:pPr>
            <w:r>
              <w:t>-</w:t>
            </w:r>
          </w:p>
        </w:tc>
        <w:tc>
          <w:tcPr>
            <w:tcW w:w="907" w:type="dxa"/>
          </w:tcPr>
          <w:p w:rsidR="00785C4E" w:rsidRDefault="00785C4E">
            <w:pPr>
              <w:pStyle w:val="ConsPlusNormal"/>
              <w:jc w:val="center"/>
            </w:pPr>
            <w:r>
              <w:t>100</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3</w:t>
            </w:r>
          </w:p>
        </w:tc>
        <w:tc>
          <w:tcPr>
            <w:tcW w:w="907" w:type="dxa"/>
          </w:tcPr>
          <w:p w:rsidR="00785C4E" w:rsidRDefault="00785C4E">
            <w:pPr>
              <w:pStyle w:val="ConsPlusNormal"/>
              <w:jc w:val="center"/>
            </w:pPr>
            <w:r>
              <w:t>5</w:t>
            </w:r>
          </w:p>
        </w:tc>
      </w:tr>
      <w:tr w:rsidR="00785C4E">
        <w:tc>
          <w:tcPr>
            <w:tcW w:w="624" w:type="dxa"/>
          </w:tcPr>
          <w:p w:rsidR="00785C4E" w:rsidRDefault="00785C4E">
            <w:pPr>
              <w:pStyle w:val="ConsPlusNormal"/>
              <w:jc w:val="center"/>
            </w:pPr>
            <w:r>
              <w:t>3.2.</w:t>
            </w:r>
          </w:p>
        </w:tc>
        <w:tc>
          <w:tcPr>
            <w:tcW w:w="8451" w:type="dxa"/>
            <w:gridSpan w:val="4"/>
          </w:tcPr>
          <w:p w:rsidR="00785C4E" w:rsidRDefault="00785C4E">
            <w:pPr>
              <w:pStyle w:val="ConsPlusNormal"/>
              <w:jc w:val="center"/>
            </w:pPr>
            <w:r>
              <w:t>мероприятие "Обеспечение деятельности государственных музеев"</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увеличение количества посещений по сравнению с предыдущим годом</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0,1</w:t>
            </w:r>
          </w:p>
        </w:tc>
        <w:tc>
          <w:tcPr>
            <w:tcW w:w="907" w:type="dxa"/>
          </w:tcPr>
          <w:p w:rsidR="00785C4E" w:rsidRDefault="00785C4E">
            <w:pPr>
              <w:pStyle w:val="ConsPlusNormal"/>
              <w:jc w:val="center"/>
            </w:pPr>
            <w:r>
              <w:t>0,1</w:t>
            </w:r>
          </w:p>
        </w:tc>
      </w:tr>
      <w:tr w:rsidR="00785C4E">
        <w:tc>
          <w:tcPr>
            <w:tcW w:w="624" w:type="dxa"/>
          </w:tcPr>
          <w:p w:rsidR="00785C4E" w:rsidRDefault="00785C4E">
            <w:pPr>
              <w:pStyle w:val="ConsPlusNormal"/>
              <w:jc w:val="center"/>
            </w:pPr>
            <w:r>
              <w:t>3.3.</w:t>
            </w:r>
          </w:p>
        </w:tc>
        <w:tc>
          <w:tcPr>
            <w:tcW w:w="8451" w:type="dxa"/>
            <w:gridSpan w:val="4"/>
          </w:tcPr>
          <w:p w:rsidR="00785C4E" w:rsidRDefault="00785C4E">
            <w:pPr>
              <w:pStyle w:val="ConsPlusNormal"/>
              <w:jc w:val="center"/>
            </w:pPr>
            <w:r>
              <w:t>мероприятие "Развитие и модернизация библиотек"</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c>
          <w:tcPr>
            <w:tcW w:w="1814" w:type="dxa"/>
          </w:tcPr>
          <w:p w:rsidR="00785C4E" w:rsidRDefault="00785C4E">
            <w:pPr>
              <w:pStyle w:val="ConsPlusNormal"/>
              <w:jc w:val="center"/>
            </w:pPr>
            <w:r>
              <w:t>тыс. ед.</w:t>
            </w:r>
          </w:p>
        </w:tc>
        <w:tc>
          <w:tcPr>
            <w:tcW w:w="1024" w:type="dxa"/>
          </w:tcPr>
          <w:p w:rsidR="00785C4E" w:rsidRDefault="00785C4E">
            <w:pPr>
              <w:pStyle w:val="ConsPlusNormal"/>
              <w:jc w:val="center"/>
            </w:pPr>
            <w:r>
              <w:t>-</w:t>
            </w:r>
          </w:p>
        </w:tc>
        <w:tc>
          <w:tcPr>
            <w:tcW w:w="907" w:type="dxa"/>
          </w:tcPr>
          <w:p w:rsidR="00785C4E" w:rsidRDefault="00785C4E">
            <w:pPr>
              <w:pStyle w:val="ConsPlusNormal"/>
              <w:jc w:val="center"/>
            </w:pPr>
            <w:r>
              <w:t>10</w:t>
            </w:r>
          </w:p>
        </w:tc>
      </w:tr>
      <w:tr w:rsidR="00785C4E">
        <w:tc>
          <w:tcPr>
            <w:tcW w:w="624" w:type="dxa"/>
          </w:tcPr>
          <w:p w:rsidR="00785C4E" w:rsidRDefault="00785C4E">
            <w:pPr>
              <w:pStyle w:val="ConsPlusNormal"/>
              <w:jc w:val="center"/>
            </w:pPr>
            <w:r>
              <w:t>3.4.</w:t>
            </w:r>
          </w:p>
        </w:tc>
        <w:tc>
          <w:tcPr>
            <w:tcW w:w="8451" w:type="dxa"/>
            <w:gridSpan w:val="4"/>
          </w:tcPr>
          <w:p w:rsidR="00785C4E" w:rsidRDefault="00785C4E">
            <w:pPr>
              <w:pStyle w:val="ConsPlusNormal"/>
              <w:jc w:val="center"/>
            </w:pPr>
            <w:r>
              <w:t>мероприятие "Обеспечение деятельности государственных библиотек"</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книговыдач</w:t>
            </w:r>
          </w:p>
        </w:tc>
        <w:tc>
          <w:tcPr>
            <w:tcW w:w="1814" w:type="dxa"/>
          </w:tcPr>
          <w:p w:rsidR="00785C4E" w:rsidRDefault="00785C4E">
            <w:pPr>
              <w:pStyle w:val="ConsPlusNormal"/>
              <w:jc w:val="center"/>
            </w:pPr>
            <w:r>
              <w:t>тыс. ед. в год</w:t>
            </w:r>
          </w:p>
        </w:tc>
        <w:tc>
          <w:tcPr>
            <w:tcW w:w="1024" w:type="dxa"/>
          </w:tcPr>
          <w:p w:rsidR="00785C4E" w:rsidRDefault="00785C4E">
            <w:pPr>
              <w:pStyle w:val="ConsPlusNormal"/>
              <w:jc w:val="center"/>
            </w:pPr>
            <w:r>
              <w:t>323,5</w:t>
            </w:r>
          </w:p>
        </w:tc>
        <w:tc>
          <w:tcPr>
            <w:tcW w:w="907" w:type="dxa"/>
          </w:tcPr>
          <w:p w:rsidR="00785C4E" w:rsidRDefault="00785C4E">
            <w:pPr>
              <w:pStyle w:val="ConsPlusNormal"/>
              <w:jc w:val="center"/>
            </w:pPr>
            <w:r>
              <w:t>330</w:t>
            </w:r>
          </w:p>
        </w:tc>
      </w:tr>
      <w:tr w:rsidR="00785C4E">
        <w:tc>
          <w:tcPr>
            <w:tcW w:w="624" w:type="dxa"/>
          </w:tcPr>
          <w:p w:rsidR="00785C4E" w:rsidRDefault="00785C4E">
            <w:pPr>
              <w:pStyle w:val="ConsPlusNormal"/>
              <w:jc w:val="center"/>
            </w:pPr>
            <w:r>
              <w:t>3.5.</w:t>
            </w:r>
          </w:p>
        </w:tc>
        <w:tc>
          <w:tcPr>
            <w:tcW w:w="8451" w:type="dxa"/>
            <w:gridSpan w:val="4"/>
          </w:tcPr>
          <w:p w:rsidR="00785C4E" w:rsidRDefault="00785C4E">
            <w:pPr>
              <w:pStyle w:val="ConsPlusNormal"/>
              <w:jc w:val="center"/>
            </w:pPr>
            <w:r>
              <w:t>мероприятие "Господдержка предприятий кинематографии Ленинградской области"</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объем субсидии</w:t>
            </w:r>
          </w:p>
        </w:tc>
        <w:tc>
          <w:tcPr>
            <w:tcW w:w="1814" w:type="dxa"/>
          </w:tcPr>
          <w:p w:rsidR="00785C4E" w:rsidRDefault="00785C4E">
            <w:pPr>
              <w:pStyle w:val="ConsPlusNormal"/>
              <w:jc w:val="center"/>
            </w:pPr>
            <w:r>
              <w:t>тыс. руб.</w:t>
            </w:r>
          </w:p>
        </w:tc>
        <w:tc>
          <w:tcPr>
            <w:tcW w:w="1024" w:type="dxa"/>
          </w:tcPr>
          <w:p w:rsidR="00785C4E" w:rsidRDefault="00785C4E">
            <w:pPr>
              <w:pStyle w:val="ConsPlusNormal"/>
              <w:jc w:val="center"/>
            </w:pPr>
            <w:r>
              <w:t>2245</w:t>
            </w:r>
          </w:p>
        </w:tc>
        <w:tc>
          <w:tcPr>
            <w:tcW w:w="907" w:type="dxa"/>
          </w:tcPr>
          <w:p w:rsidR="00785C4E" w:rsidRDefault="00785C4E">
            <w:pPr>
              <w:pStyle w:val="ConsPlusNormal"/>
              <w:jc w:val="center"/>
            </w:pPr>
            <w:r>
              <w:t>2245</w:t>
            </w:r>
          </w:p>
        </w:tc>
      </w:tr>
      <w:tr w:rsidR="00785C4E">
        <w:tc>
          <w:tcPr>
            <w:tcW w:w="624" w:type="dxa"/>
          </w:tcPr>
          <w:p w:rsidR="00785C4E" w:rsidRDefault="00785C4E">
            <w:pPr>
              <w:pStyle w:val="ConsPlusNormal"/>
              <w:jc w:val="center"/>
            </w:pPr>
            <w:r>
              <w:t>3.6.</w:t>
            </w:r>
          </w:p>
        </w:tc>
        <w:tc>
          <w:tcPr>
            <w:tcW w:w="8451" w:type="dxa"/>
            <w:gridSpan w:val="4"/>
          </w:tcPr>
          <w:p w:rsidR="00785C4E" w:rsidRDefault="00785C4E">
            <w:pPr>
              <w:pStyle w:val="ConsPlusNormal"/>
              <w:jc w:val="center"/>
            </w:pPr>
            <w:r>
              <w:t>мероприятие "Организация выставок музейных коллекций для жителей Ленинградской области"</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выставочных проектов, реализуемых в Ленинградской области (рост по отношению к 2012 году)</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100</w:t>
            </w:r>
          </w:p>
        </w:tc>
        <w:tc>
          <w:tcPr>
            <w:tcW w:w="907" w:type="dxa"/>
          </w:tcPr>
          <w:p w:rsidR="00785C4E" w:rsidRDefault="00785C4E">
            <w:pPr>
              <w:pStyle w:val="ConsPlusNormal"/>
              <w:jc w:val="center"/>
            </w:pPr>
            <w:r>
              <w:t>100</w:t>
            </w:r>
          </w:p>
        </w:tc>
      </w:tr>
      <w:tr w:rsidR="00785C4E">
        <w:tc>
          <w:tcPr>
            <w:tcW w:w="624" w:type="dxa"/>
          </w:tcPr>
          <w:p w:rsidR="00785C4E" w:rsidRDefault="00785C4E">
            <w:pPr>
              <w:pStyle w:val="ConsPlusNormal"/>
              <w:jc w:val="center"/>
            </w:pPr>
            <w:r>
              <w:t>3.7.</w:t>
            </w:r>
          </w:p>
        </w:tc>
        <w:tc>
          <w:tcPr>
            <w:tcW w:w="8451" w:type="dxa"/>
            <w:gridSpan w:val="4"/>
          </w:tcPr>
          <w:p w:rsidR="00785C4E" w:rsidRDefault="00785C4E">
            <w:pPr>
              <w:pStyle w:val="ConsPlusNormal"/>
              <w:jc w:val="center"/>
            </w:pPr>
            <w:r>
              <w:t>мероприятие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Разработка технической документации</w:t>
            </w:r>
          </w:p>
        </w:tc>
        <w:tc>
          <w:tcPr>
            <w:tcW w:w="1814" w:type="dxa"/>
          </w:tcPr>
          <w:p w:rsidR="00785C4E" w:rsidRDefault="00785C4E">
            <w:pPr>
              <w:pStyle w:val="ConsPlusNormal"/>
              <w:jc w:val="center"/>
            </w:pPr>
            <w:r>
              <w:t>объекты</w:t>
            </w:r>
          </w:p>
        </w:tc>
        <w:tc>
          <w:tcPr>
            <w:tcW w:w="1024" w:type="dxa"/>
          </w:tcPr>
          <w:p w:rsidR="00785C4E" w:rsidRDefault="00785C4E">
            <w:pPr>
              <w:pStyle w:val="ConsPlusNormal"/>
              <w:jc w:val="center"/>
            </w:pPr>
          </w:p>
        </w:tc>
        <w:tc>
          <w:tcPr>
            <w:tcW w:w="907" w:type="dxa"/>
          </w:tcPr>
          <w:p w:rsidR="00785C4E" w:rsidRDefault="00785C4E">
            <w:pPr>
              <w:pStyle w:val="ConsPlusNormal"/>
              <w:jc w:val="center"/>
            </w:pPr>
            <w:r>
              <w:t>37</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Оформление кадастровых паспортов</w:t>
            </w:r>
          </w:p>
        </w:tc>
        <w:tc>
          <w:tcPr>
            <w:tcW w:w="1814" w:type="dxa"/>
          </w:tcPr>
          <w:p w:rsidR="00785C4E" w:rsidRDefault="00785C4E">
            <w:pPr>
              <w:pStyle w:val="ConsPlusNormal"/>
              <w:jc w:val="center"/>
            </w:pPr>
            <w:r>
              <w:t>участков</w:t>
            </w:r>
          </w:p>
        </w:tc>
        <w:tc>
          <w:tcPr>
            <w:tcW w:w="1024" w:type="dxa"/>
          </w:tcPr>
          <w:p w:rsidR="00785C4E" w:rsidRDefault="00785C4E">
            <w:pPr>
              <w:pStyle w:val="ConsPlusNormal"/>
              <w:jc w:val="center"/>
            </w:pPr>
          </w:p>
        </w:tc>
        <w:tc>
          <w:tcPr>
            <w:tcW w:w="907" w:type="dxa"/>
          </w:tcPr>
          <w:p w:rsidR="00785C4E" w:rsidRDefault="00785C4E">
            <w:pPr>
              <w:pStyle w:val="ConsPlusNormal"/>
              <w:jc w:val="center"/>
            </w:pPr>
            <w:r>
              <w:t>25</w:t>
            </w:r>
          </w:p>
        </w:tc>
      </w:tr>
      <w:tr w:rsidR="00785C4E">
        <w:tc>
          <w:tcPr>
            <w:tcW w:w="624" w:type="dxa"/>
          </w:tcPr>
          <w:p w:rsidR="00785C4E" w:rsidRDefault="00785C4E">
            <w:pPr>
              <w:pStyle w:val="ConsPlusNormal"/>
              <w:jc w:val="center"/>
              <w:outlineLvl w:val="2"/>
            </w:pPr>
            <w:r>
              <w:t>4.</w:t>
            </w:r>
          </w:p>
        </w:tc>
        <w:tc>
          <w:tcPr>
            <w:tcW w:w="8451" w:type="dxa"/>
            <w:gridSpan w:val="4"/>
          </w:tcPr>
          <w:p w:rsidR="00785C4E" w:rsidRDefault="00785C4E">
            <w:pPr>
              <w:pStyle w:val="ConsPlusNormal"/>
              <w:jc w:val="center"/>
            </w:pPr>
            <w:r>
              <w:t>Подпрограмма "Сохранение и развитие народной культуры и самодеятельного творчества"</w:t>
            </w:r>
          </w:p>
        </w:tc>
      </w:tr>
      <w:tr w:rsidR="00785C4E">
        <w:tblPrEx>
          <w:tblBorders>
            <w:insideH w:val="nil"/>
          </w:tblBorders>
        </w:tblPrEx>
        <w:tc>
          <w:tcPr>
            <w:tcW w:w="907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91"/>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both"/>
                  </w:pPr>
                  <w:r>
                    <w:rPr>
                      <w:color w:val="392C69"/>
                    </w:rPr>
                    <w:t>КонсультантПлюс: примечание.</w:t>
                  </w:r>
                </w:p>
                <w:p w:rsidR="00785C4E" w:rsidRDefault="00785C4E">
                  <w:pPr>
                    <w:pStyle w:val="ConsPlusNormal"/>
                    <w:jc w:val="both"/>
                  </w:pPr>
                  <w:r>
                    <w:rPr>
                      <w:color w:val="392C69"/>
                    </w:rPr>
                    <w:t>Текст пункта дан в соответствии с официальным текстом документа.</w:t>
                  </w:r>
                </w:p>
              </w:tc>
            </w:tr>
          </w:tbl>
          <w:p w:rsidR="00785C4E" w:rsidRDefault="00785C4E"/>
        </w:tc>
      </w:tr>
      <w:tr w:rsidR="00785C4E">
        <w:tblPrEx>
          <w:tblBorders>
            <w:insideH w:val="nil"/>
          </w:tblBorders>
        </w:tblPrEx>
        <w:tc>
          <w:tcPr>
            <w:tcW w:w="624" w:type="dxa"/>
            <w:tcBorders>
              <w:top w:val="nil"/>
            </w:tcBorders>
          </w:tcPr>
          <w:p w:rsidR="00785C4E" w:rsidRDefault="00785C4E">
            <w:pPr>
              <w:pStyle w:val="ConsPlusNormal"/>
              <w:jc w:val="center"/>
            </w:pPr>
            <w:r>
              <w:t>4.1.</w:t>
            </w:r>
          </w:p>
        </w:tc>
        <w:tc>
          <w:tcPr>
            <w:tcW w:w="8451" w:type="dxa"/>
            <w:gridSpan w:val="4"/>
            <w:tcBorders>
              <w:top w:val="nil"/>
            </w:tcBorders>
          </w:tcPr>
          <w:p w:rsidR="00785C4E" w:rsidRDefault="00785C4E">
            <w:pPr>
              <w:pStyle w:val="ConsPlusNormal"/>
              <w:jc w:val="center"/>
            </w:pPr>
            <w:r>
              <w:t>мероприятие "Поддержка декоративно-прикладного искусства и народных художественных</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объем государственной поддержки</w:t>
            </w:r>
          </w:p>
        </w:tc>
        <w:tc>
          <w:tcPr>
            <w:tcW w:w="1814" w:type="dxa"/>
          </w:tcPr>
          <w:p w:rsidR="00785C4E" w:rsidRDefault="00785C4E">
            <w:pPr>
              <w:pStyle w:val="ConsPlusNormal"/>
              <w:jc w:val="center"/>
            </w:pPr>
            <w:r>
              <w:t>тыс. руб.</w:t>
            </w:r>
          </w:p>
        </w:tc>
        <w:tc>
          <w:tcPr>
            <w:tcW w:w="1024" w:type="dxa"/>
          </w:tcPr>
          <w:p w:rsidR="00785C4E" w:rsidRDefault="00785C4E">
            <w:pPr>
              <w:pStyle w:val="ConsPlusNormal"/>
              <w:jc w:val="center"/>
            </w:pPr>
            <w:r>
              <w:t>1580</w:t>
            </w:r>
          </w:p>
        </w:tc>
        <w:tc>
          <w:tcPr>
            <w:tcW w:w="907" w:type="dxa"/>
          </w:tcPr>
          <w:p w:rsidR="00785C4E" w:rsidRDefault="00785C4E">
            <w:pPr>
              <w:pStyle w:val="ConsPlusNormal"/>
              <w:jc w:val="center"/>
            </w:pPr>
            <w:r>
              <w:t>1333</w:t>
            </w:r>
          </w:p>
        </w:tc>
      </w:tr>
      <w:tr w:rsidR="00785C4E">
        <w:tc>
          <w:tcPr>
            <w:tcW w:w="624" w:type="dxa"/>
          </w:tcPr>
          <w:p w:rsidR="00785C4E" w:rsidRDefault="00785C4E">
            <w:pPr>
              <w:pStyle w:val="ConsPlusNormal"/>
              <w:jc w:val="center"/>
            </w:pPr>
            <w:r>
              <w:t>4.2.</w:t>
            </w:r>
          </w:p>
        </w:tc>
        <w:tc>
          <w:tcPr>
            <w:tcW w:w="8451" w:type="dxa"/>
            <w:gridSpan w:val="4"/>
          </w:tcPr>
          <w:p w:rsidR="00785C4E" w:rsidRDefault="00785C4E">
            <w:pPr>
              <w:pStyle w:val="ConsPlusNormal"/>
              <w:jc w:val="center"/>
            </w:pPr>
            <w:r>
              <w:t>мероприятие "Поддержка творческих проектов в области культуры и искусств"</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объем государственной поддержки</w:t>
            </w:r>
          </w:p>
        </w:tc>
        <w:tc>
          <w:tcPr>
            <w:tcW w:w="1814" w:type="dxa"/>
          </w:tcPr>
          <w:p w:rsidR="00785C4E" w:rsidRDefault="00785C4E">
            <w:pPr>
              <w:pStyle w:val="ConsPlusNormal"/>
              <w:jc w:val="center"/>
            </w:pPr>
            <w:r>
              <w:t>тыс. руб.</w:t>
            </w:r>
          </w:p>
        </w:tc>
        <w:tc>
          <w:tcPr>
            <w:tcW w:w="1024" w:type="dxa"/>
          </w:tcPr>
          <w:p w:rsidR="00785C4E" w:rsidRDefault="00785C4E">
            <w:pPr>
              <w:pStyle w:val="ConsPlusNormal"/>
              <w:jc w:val="center"/>
            </w:pPr>
            <w:r>
              <w:t>-</w:t>
            </w:r>
          </w:p>
        </w:tc>
        <w:tc>
          <w:tcPr>
            <w:tcW w:w="907" w:type="dxa"/>
          </w:tcPr>
          <w:p w:rsidR="00785C4E" w:rsidRDefault="00785C4E">
            <w:pPr>
              <w:pStyle w:val="ConsPlusNormal"/>
              <w:jc w:val="center"/>
            </w:pPr>
            <w:r>
              <w:t>24615</w:t>
            </w:r>
          </w:p>
        </w:tc>
      </w:tr>
      <w:tr w:rsidR="00785C4E">
        <w:tc>
          <w:tcPr>
            <w:tcW w:w="624" w:type="dxa"/>
          </w:tcPr>
          <w:p w:rsidR="00785C4E" w:rsidRDefault="00785C4E">
            <w:pPr>
              <w:pStyle w:val="ConsPlusNormal"/>
              <w:jc w:val="center"/>
            </w:pPr>
            <w:r>
              <w:t>4.3.</w:t>
            </w:r>
          </w:p>
        </w:tc>
        <w:tc>
          <w:tcPr>
            <w:tcW w:w="8451" w:type="dxa"/>
            <w:gridSpan w:val="4"/>
          </w:tcPr>
          <w:p w:rsidR="00785C4E" w:rsidRDefault="00785C4E">
            <w:pPr>
              <w:pStyle w:val="ConsPlusNormal"/>
              <w:jc w:val="center"/>
            </w:pPr>
            <w:r>
              <w:t>мероприятие "Поддержка дополнительного образования в сфере культуры"</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доля детей, привлекаемых к участию в творческих мероприятиях, в общем числе детей</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3,4</w:t>
            </w:r>
          </w:p>
        </w:tc>
        <w:tc>
          <w:tcPr>
            <w:tcW w:w="907" w:type="dxa"/>
          </w:tcPr>
          <w:p w:rsidR="00785C4E" w:rsidRDefault="00785C4E">
            <w:pPr>
              <w:pStyle w:val="ConsPlusNormal"/>
              <w:jc w:val="center"/>
            </w:pPr>
            <w:r>
              <w:t>4,5</w:t>
            </w:r>
          </w:p>
        </w:tc>
      </w:tr>
      <w:tr w:rsidR="00785C4E">
        <w:tc>
          <w:tcPr>
            <w:tcW w:w="624" w:type="dxa"/>
          </w:tcPr>
          <w:p w:rsidR="00785C4E" w:rsidRDefault="00785C4E">
            <w:pPr>
              <w:pStyle w:val="ConsPlusNormal"/>
              <w:jc w:val="center"/>
            </w:pPr>
            <w:r>
              <w:t>4.5.</w:t>
            </w:r>
          </w:p>
        </w:tc>
        <w:tc>
          <w:tcPr>
            <w:tcW w:w="8451" w:type="dxa"/>
            <w:gridSpan w:val="4"/>
          </w:tcPr>
          <w:p w:rsidR="00785C4E" w:rsidRDefault="00785C4E">
            <w:pPr>
              <w:pStyle w:val="ConsPlusNormal"/>
              <w:jc w:val="center"/>
            </w:pPr>
            <w:r>
              <w:t>мероприятие "Проведение конкурсов в сфере культуры и искусства"</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объем премиального фонда ежегодно</w:t>
            </w:r>
          </w:p>
        </w:tc>
        <w:tc>
          <w:tcPr>
            <w:tcW w:w="1814" w:type="dxa"/>
          </w:tcPr>
          <w:p w:rsidR="00785C4E" w:rsidRDefault="00785C4E">
            <w:pPr>
              <w:pStyle w:val="ConsPlusNormal"/>
              <w:jc w:val="center"/>
            </w:pPr>
            <w:r>
              <w:t>тыс. руб.</w:t>
            </w:r>
          </w:p>
        </w:tc>
        <w:tc>
          <w:tcPr>
            <w:tcW w:w="1024" w:type="dxa"/>
          </w:tcPr>
          <w:p w:rsidR="00785C4E" w:rsidRDefault="00785C4E">
            <w:pPr>
              <w:pStyle w:val="ConsPlusNormal"/>
              <w:jc w:val="center"/>
            </w:pPr>
            <w:r>
              <w:t>5150</w:t>
            </w:r>
          </w:p>
        </w:tc>
        <w:tc>
          <w:tcPr>
            <w:tcW w:w="907" w:type="dxa"/>
          </w:tcPr>
          <w:p w:rsidR="00785C4E" w:rsidRDefault="00785C4E">
            <w:pPr>
              <w:pStyle w:val="ConsPlusNormal"/>
              <w:jc w:val="center"/>
            </w:pPr>
            <w:r>
              <w:t>5150</w:t>
            </w:r>
          </w:p>
        </w:tc>
      </w:tr>
      <w:tr w:rsidR="00785C4E">
        <w:tc>
          <w:tcPr>
            <w:tcW w:w="624" w:type="dxa"/>
          </w:tcPr>
          <w:p w:rsidR="00785C4E" w:rsidRDefault="00785C4E">
            <w:pPr>
              <w:pStyle w:val="ConsPlusNormal"/>
              <w:jc w:val="center"/>
            </w:pPr>
            <w:r>
              <w:t>4.6.</w:t>
            </w:r>
          </w:p>
        </w:tc>
        <w:tc>
          <w:tcPr>
            <w:tcW w:w="8451" w:type="dxa"/>
            <w:gridSpan w:val="4"/>
          </w:tcPr>
          <w:p w:rsidR="00785C4E" w:rsidRDefault="00785C4E">
            <w:pPr>
              <w:pStyle w:val="ConsPlusNormal"/>
              <w:jc w:val="center"/>
            </w:pPr>
            <w:r>
              <w:t>мероприятие "Поддержка талантливой молодежи (вручение премии Губернатора Ленинградской области)"</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премий</w:t>
            </w:r>
          </w:p>
        </w:tc>
        <w:tc>
          <w:tcPr>
            <w:tcW w:w="1814" w:type="dxa"/>
          </w:tcPr>
          <w:p w:rsidR="00785C4E" w:rsidRDefault="00785C4E">
            <w:pPr>
              <w:pStyle w:val="ConsPlusNormal"/>
              <w:jc w:val="center"/>
            </w:pPr>
            <w:r>
              <w:t>ед.</w:t>
            </w:r>
          </w:p>
        </w:tc>
        <w:tc>
          <w:tcPr>
            <w:tcW w:w="1024" w:type="dxa"/>
          </w:tcPr>
          <w:p w:rsidR="00785C4E" w:rsidRDefault="00785C4E">
            <w:pPr>
              <w:pStyle w:val="ConsPlusNormal"/>
              <w:jc w:val="center"/>
            </w:pPr>
            <w:r>
              <w:t>6</w:t>
            </w:r>
          </w:p>
        </w:tc>
        <w:tc>
          <w:tcPr>
            <w:tcW w:w="907" w:type="dxa"/>
          </w:tcPr>
          <w:p w:rsidR="00785C4E" w:rsidRDefault="00785C4E">
            <w:pPr>
              <w:pStyle w:val="ConsPlusNormal"/>
              <w:jc w:val="center"/>
            </w:pPr>
            <w:r>
              <w:t>6</w:t>
            </w:r>
          </w:p>
        </w:tc>
      </w:tr>
      <w:tr w:rsidR="00785C4E">
        <w:tc>
          <w:tcPr>
            <w:tcW w:w="624" w:type="dxa"/>
          </w:tcPr>
          <w:p w:rsidR="00785C4E" w:rsidRDefault="00785C4E">
            <w:pPr>
              <w:pStyle w:val="ConsPlusNormal"/>
              <w:jc w:val="center"/>
            </w:pPr>
            <w:r>
              <w:t>4.7.</w:t>
            </w:r>
          </w:p>
        </w:tc>
        <w:tc>
          <w:tcPr>
            <w:tcW w:w="8451" w:type="dxa"/>
            <w:gridSpan w:val="4"/>
          </w:tcPr>
          <w:p w:rsidR="00785C4E" w:rsidRDefault="00785C4E">
            <w:pPr>
              <w:pStyle w:val="ConsPlusNormal"/>
              <w:jc w:val="center"/>
            </w:pPr>
            <w:r>
              <w:t>мероприятие "Государственная поддержка муниципальных учреждений культуры"</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денежных поощрений</w:t>
            </w:r>
          </w:p>
        </w:tc>
        <w:tc>
          <w:tcPr>
            <w:tcW w:w="1814" w:type="dxa"/>
          </w:tcPr>
          <w:p w:rsidR="00785C4E" w:rsidRDefault="00785C4E">
            <w:pPr>
              <w:pStyle w:val="ConsPlusNormal"/>
              <w:jc w:val="center"/>
            </w:pPr>
            <w:r>
              <w:t>ед. в год</w:t>
            </w:r>
          </w:p>
        </w:tc>
        <w:tc>
          <w:tcPr>
            <w:tcW w:w="1024" w:type="dxa"/>
          </w:tcPr>
          <w:p w:rsidR="00785C4E" w:rsidRDefault="00785C4E">
            <w:pPr>
              <w:pStyle w:val="ConsPlusNormal"/>
              <w:jc w:val="center"/>
            </w:pPr>
          </w:p>
        </w:tc>
        <w:tc>
          <w:tcPr>
            <w:tcW w:w="907" w:type="dxa"/>
          </w:tcPr>
          <w:p w:rsidR="00785C4E" w:rsidRDefault="00785C4E">
            <w:pPr>
              <w:pStyle w:val="ConsPlusNormal"/>
              <w:jc w:val="center"/>
            </w:pPr>
            <w:r>
              <w:t>4</w:t>
            </w:r>
          </w:p>
        </w:tc>
      </w:tr>
      <w:tr w:rsidR="00785C4E">
        <w:tc>
          <w:tcPr>
            <w:tcW w:w="624" w:type="dxa"/>
          </w:tcPr>
          <w:p w:rsidR="00785C4E" w:rsidRDefault="00785C4E">
            <w:pPr>
              <w:pStyle w:val="ConsPlusNormal"/>
              <w:jc w:val="center"/>
            </w:pPr>
            <w:r>
              <w:t>4.8.</w:t>
            </w:r>
          </w:p>
        </w:tc>
        <w:tc>
          <w:tcPr>
            <w:tcW w:w="8451" w:type="dxa"/>
            <w:gridSpan w:val="4"/>
          </w:tcPr>
          <w:p w:rsidR="00785C4E" w:rsidRDefault="00785C4E">
            <w:pPr>
              <w:pStyle w:val="ConsPlusNormal"/>
              <w:jc w:val="center"/>
            </w:pPr>
            <w:r>
              <w:t>мероприятие "Государственная поддержка лучших работников муниципальных учреждений культуры, находящихся на территориях сельских поселений"</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денежных поощрений</w:t>
            </w:r>
          </w:p>
        </w:tc>
        <w:tc>
          <w:tcPr>
            <w:tcW w:w="1814" w:type="dxa"/>
          </w:tcPr>
          <w:p w:rsidR="00785C4E" w:rsidRDefault="00785C4E">
            <w:pPr>
              <w:pStyle w:val="ConsPlusNormal"/>
              <w:jc w:val="center"/>
            </w:pPr>
            <w:r>
              <w:t>ед. в год</w:t>
            </w:r>
          </w:p>
        </w:tc>
        <w:tc>
          <w:tcPr>
            <w:tcW w:w="1024" w:type="dxa"/>
          </w:tcPr>
          <w:p w:rsidR="00785C4E" w:rsidRDefault="00785C4E">
            <w:pPr>
              <w:pStyle w:val="ConsPlusNormal"/>
              <w:jc w:val="center"/>
            </w:pPr>
          </w:p>
        </w:tc>
        <w:tc>
          <w:tcPr>
            <w:tcW w:w="907" w:type="dxa"/>
          </w:tcPr>
          <w:p w:rsidR="00785C4E" w:rsidRDefault="00785C4E">
            <w:pPr>
              <w:pStyle w:val="ConsPlusNormal"/>
              <w:jc w:val="center"/>
            </w:pPr>
            <w:r>
              <w:t>9</w:t>
            </w:r>
          </w:p>
        </w:tc>
      </w:tr>
      <w:tr w:rsidR="00785C4E">
        <w:tc>
          <w:tcPr>
            <w:tcW w:w="624" w:type="dxa"/>
          </w:tcPr>
          <w:p w:rsidR="00785C4E" w:rsidRDefault="00785C4E">
            <w:pPr>
              <w:pStyle w:val="ConsPlusNormal"/>
              <w:jc w:val="center"/>
            </w:pPr>
            <w:r>
              <w:t>4.9.</w:t>
            </w:r>
          </w:p>
        </w:tc>
        <w:tc>
          <w:tcPr>
            <w:tcW w:w="8451" w:type="dxa"/>
            <w:gridSpan w:val="4"/>
          </w:tcPr>
          <w:p w:rsidR="00785C4E" w:rsidRDefault="00785C4E">
            <w:pPr>
              <w:pStyle w:val="ConsPlusNormal"/>
              <w:jc w:val="center"/>
            </w:pPr>
            <w:r>
              <w:t>Мероприятие "Государственная поддержка (грант) больших, средних и малых городов - центров культуры и туризма Ленинградской области"</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подготовка проекта</w:t>
            </w:r>
          </w:p>
        </w:tc>
        <w:tc>
          <w:tcPr>
            <w:tcW w:w="1814" w:type="dxa"/>
          </w:tcPr>
          <w:p w:rsidR="00785C4E" w:rsidRDefault="00785C4E">
            <w:pPr>
              <w:pStyle w:val="ConsPlusNormal"/>
              <w:jc w:val="center"/>
            </w:pPr>
            <w:r>
              <w:t>ед. в год</w:t>
            </w:r>
          </w:p>
        </w:tc>
        <w:tc>
          <w:tcPr>
            <w:tcW w:w="1024" w:type="dxa"/>
          </w:tcPr>
          <w:p w:rsidR="00785C4E" w:rsidRDefault="00785C4E">
            <w:pPr>
              <w:pStyle w:val="ConsPlusNormal"/>
              <w:jc w:val="center"/>
            </w:pPr>
          </w:p>
        </w:tc>
        <w:tc>
          <w:tcPr>
            <w:tcW w:w="907" w:type="dxa"/>
          </w:tcPr>
          <w:p w:rsidR="00785C4E" w:rsidRDefault="00785C4E">
            <w:pPr>
              <w:pStyle w:val="ConsPlusNormal"/>
              <w:jc w:val="center"/>
            </w:pPr>
            <w:r>
              <w:t>1</w:t>
            </w:r>
          </w:p>
        </w:tc>
      </w:tr>
      <w:tr w:rsidR="00785C4E">
        <w:tc>
          <w:tcPr>
            <w:tcW w:w="624" w:type="dxa"/>
          </w:tcPr>
          <w:p w:rsidR="00785C4E" w:rsidRDefault="00785C4E">
            <w:pPr>
              <w:pStyle w:val="ConsPlusNormal"/>
              <w:jc w:val="center"/>
              <w:outlineLvl w:val="2"/>
            </w:pPr>
            <w:r>
              <w:t>5.</w:t>
            </w:r>
          </w:p>
        </w:tc>
        <w:tc>
          <w:tcPr>
            <w:tcW w:w="8451" w:type="dxa"/>
            <w:gridSpan w:val="4"/>
          </w:tcPr>
          <w:p w:rsidR="00785C4E" w:rsidRDefault="00785C4E">
            <w:pPr>
              <w:pStyle w:val="ConsPlusNormal"/>
              <w:jc w:val="center"/>
            </w:pPr>
            <w:r>
              <w:t>Подпрограмма "Обеспечение условий реализации Программы"</w:t>
            </w:r>
          </w:p>
        </w:tc>
      </w:tr>
      <w:tr w:rsidR="00785C4E">
        <w:tc>
          <w:tcPr>
            <w:tcW w:w="624" w:type="dxa"/>
          </w:tcPr>
          <w:p w:rsidR="00785C4E" w:rsidRDefault="00785C4E">
            <w:pPr>
              <w:pStyle w:val="ConsPlusNormal"/>
              <w:jc w:val="center"/>
            </w:pPr>
            <w:r>
              <w:lastRenderedPageBreak/>
              <w:t>5.1.</w:t>
            </w:r>
          </w:p>
        </w:tc>
        <w:tc>
          <w:tcPr>
            <w:tcW w:w="8451" w:type="dxa"/>
            <w:gridSpan w:val="4"/>
          </w:tcPr>
          <w:p w:rsidR="00785C4E" w:rsidRDefault="00785C4E">
            <w:pPr>
              <w:pStyle w:val="ConsPlusNormal"/>
              <w:jc w:val="center"/>
            </w:pPr>
            <w:r>
              <w:t>мероприятие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выполнение работ по капитальному ремонту (ежегодно) на городских объектах культуры Ленинградской области, а также ремонтно-реставрационных работ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1814" w:type="dxa"/>
          </w:tcPr>
          <w:p w:rsidR="00785C4E" w:rsidRDefault="00785C4E">
            <w:pPr>
              <w:pStyle w:val="ConsPlusNormal"/>
              <w:jc w:val="center"/>
            </w:pPr>
            <w:r>
              <w:t>Количество зданий, ед.</w:t>
            </w:r>
          </w:p>
        </w:tc>
        <w:tc>
          <w:tcPr>
            <w:tcW w:w="1024" w:type="dxa"/>
          </w:tcPr>
          <w:p w:rsidR="00785C4E" w:rsidRDefault="00785C4E">
            <w:pPr>
              <w:pStyle w:val="ConsPlusNormal"/>
              <w:jc w:val="center"/>
            </w:pPr>
            <w:r>
              <w:t>14</w:t>
            </w:r>
          </w:p>
        </w:tc>
        <w:tc>
          <w:tcPr>
            <w:tcW w:w="907" w:type="dxa"/>
          </w:tcPr>
          <w:p w:rsidR="00785C4E" w:rsidRDefault="00785C4E">
            <w:pPr>
              <w:pStyle w:val="ConsPlusNormal"/>
              <w:jc w:val="center"/>
            </w:pPr>
            <w:r>
              <w:t>8</w:t>
            </w:r>
          </w:p>
        </w:tc>
      </w:tr>
      <w:tr w:rsidR="00785C4E">
        <w:tc>
          <w:tcPr>
            <w:tcW w:w="624" w:type="dxa"/>
          </w:tcPr>
          <w:p w:rsidR="00785C4E" w:rsidRDefault="00785C4E">
            <w:pPr>
              <w:pStyle w:val="ConsPlusNormal"/>
              <w:jc w:val="center"/>
            </w:pPr>
            <w:r>
              <w:t>5.2.</w:t>
            </w:r>
          </w:p>
        </w:tc>
        <w:tc>
          <w:tcPr>
            <w:tcW w:w="8451" w:type="dxa"/>
            <w:gridSpan w:val="4"/>
          </w:tcPr>
          <w:p w:rsidR="00785C4E" w:rsidRDefault="00785C4E">
            <w:pPr>
              <w:pStyle w:val="ConsPlusNormal"/>
              <w:jc w:val="center"/>
            </w:pPr>
            <w:r>
              <w:t>мероприятие "Укрепление материально-технической базы государственных учреждений культуры"</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учреждений, участников мероприятия</w:t>
            </w:r>
          </w:p>
        </w:tc>
        <w:tc>
          <w:tcPr>
            <w:tcW w:w="1814" w:type="dxa"/>
          </w:tcPr>
          <w:p w:rsidR="00785C4E" w:rsidRDefault="00785C4E">
            <w:pPr>
              <w:pStyle w:val="ConsPlusNormal"/>
              <w:jc w:val="center"/>
            </w:pPr>
            <w:r>
              <w:t>ед.</w:t>
            </w:r>
          </w:p>
        </w:tc>
        <w:tc>
          <w:tcPr>
            <w:tcW w:w="1024" w:type="dxa"/>
          </w:tcPr>
          <w:p w:rsidR="00785C4E" w:rsidRDefault="00785C4E">
            <w:pPr>
              <w:pStyle w:val="ConsPlusNormal"/>
              <w:jc w:val="center"/>
            </w:pPr>
            <w:r>
              <w:t>-</w:t>
            </w:r>
          </w:p>
        </w:tc>
        <w:tc>
          <w:tcPr>
            <w:tcW w:w="907" w:type="dxa"/>
          </w:tcPr>
          <w:p w:rsidR="00785C4E" w:rsidRDefault="00785C4E">
            <w:pPr>
              <w:pStyle w:val="ConsPlusNormal"/>
              <w:jc w:val="center"/>
            </w:pPr>
            <w:r>
              <w:t>8</w:t>
            </w:r>
          </w:p>
        </w:tc>
      </w:tr>
      <w:tr w:rsidR="00785C4E">
        <w:tc>
          <w:tcPr>
            <w:tcW w:w="624" w:type="dxa"/>
          </w:tcPr>
          <w:p w:rsidR="00785C4E" w:rsidRDefault="00785C4E">
            <w:pPr>
              <w:pStyle w:val="ConsPlusNormal"/>
              <w:jc w:val="center"/>
            </w:pPr>
            <w:r>
              <w:t>5.3.</w:t>
            </w:r>
          </w:p>
        </w:tc>
        <w:tc>
          <w:tcPr>
            <w:tcW w:w="8451" w:type="dxa"/>
            <w:gridSpan w:val="4"/>
          </w:tcPr>
          <w:p w:rsidR="00785C4E" w:rsidRDefault="00785C4E">
            <w:pPr>
              <w:pStyle w:val="ConsPlusNormal"/>
              <w:jc w:val="center"/>
            </w:pPr>
            <w:r>
              <w:t>мероприятие "Обеспечение стимулирующих выплат работникам муниципальных учреждений"</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соотношение средней заработной платы работников учреждений культуры Ленинградской области к средней заработной плате по Ленинградской области</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68</w:t>
            </w:r>
          </w:p>
        </w:tc>
        <w:tc>
          <w:tcPr>
            <w:tcW w:w="907" w:type="dxa"/>
          </w:tcPr>
          <w:p w:rsidR="00785C4E" w:rsidRDefault="00785C4E">
            <w:pPr>
              <w:pStyle w:val="ConsPlusNormal"/>
              <w:jc w:val="center"/>
            </w:pPr>
            <w:r>
              <w:t>74</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Прирост заработной платы</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w:t>
            </w:r>
          </w:p>
        </w:tc>
        <w:tc>
          <w:tcPr>
            <w:tcW w:w="907" w:type="dxa"/>
          </w:tcPr>
          <w:p w:rsidR="00785C4E" w:rsidRDefault="00785C4E">
            <w:pPr>
              <w:pStyle w:val="ConsPlusNormal"/>
              <w:jc w:val="center"/>
            </w:pPr>
            <w:r>
              <w:t>20</w:t>
            </w:r>
          </w:p>
        </w:tc>
      </w:tr>
      <w:tr w:rsidR="00785C4E">
        <w:tc>
          <w:tcPr>
            <w:tcW w:w="624" w:type="dxa"/>
          </w:tcPr>
          <w:p w:rsidR="00785C4E" w:rsidRDefault="00785C4E">
            <w:pPr>
              <w:pStyle w:val="ConsPlusNormal"/>
              <w:jc w:val="center"/>
            </w:pPr>
            <w:r>
              <w:t>5.4.</w:t>
            </w:r>
          </w:p>
        </w:tc>
        <w:tc>
          <w:tcPr>
            <w:tcW w:w="8451" w:type="dxa"/>
            <w:gridSpan w:val="4"/>
          </w:tcPr>
          <w:p w:rsidR="00785C4E" w:rsidRDefault="00785C4E">
            <w:pPr>
              <w:pStyle w:val="ConsPlusNormal"/>
              <w:jc w:val="center"/>
            </w:pPr>
            <w:r>
              <w:t>мероприятие "Комплектование книжных фондов библиотек муниципальных образований"</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приобретенных книг</w:t>
            </w:r>
          </w:p>
        </w:tc>
        <w:tc>
          <w:tcPr>
            <w:tcW w:w="1814" w:type="dxa"/>
          </w:tcPr>
          <w:p w:rsidR="00785C4E" w:rsidRDefault="00785C4E">
            <w:pPr>
              <w:pStyle w:val="ConsPlusNormal"/>
              <w:jc w:val="center"/>
            </w:pPr>
            <w:r>
              <w:t>тыс. экз.</w:t>
            </w:r>
          </w:p>
        </w:tc>
        <w:tc>
          <w:tcPr>
            <w:tcW w:w="1024" w:type="dxa"/>
          </w:tcPr>
          <w:p w:rsidR="00785C4E" w:rsidRDefault="00785C4E">
            <w:pPr>
              <w:pStyle w:val="ConsPlusNormal"/>
              <w:jc w:val="center"/>
            </w:pPr>
            <w:r>
              <w:t>22,8</w:t>
            </w:r>
          </w:p>
        </w:tc>
        <w:tc>
          <w:tcPr>
            <w:tcW w:w="907" w:type="dxa"/>
          </w:tcPr>
          <w:p w:rsidR="00785C4E" w:rsidRDefault="00785C4E">
            <w:pPr>
              <w:pStyle w:val="ConsPlusNormal"/>
              <w:jc w:val="center"/>
            </w:pPr>
            <w:r>
              <w:t>22,5</w:t>
            </w:r>
          </w:p>
        </w:tc>
      </w:tr>
      <w:tr w:rsidR="00785C4E">
        <w:tc>
          <w:tcPr>
            <w:tcW w:w="624" w:type="dxa"/>
          </w:tcPr>
          <w:p w:rsidR="00785C4E" w:rsidRDefault="00785C4E">
            <w:pPr>
              <w:pStyle w:val="ConsPlusNormal"/>
              <w:jc w:val="center"/>
            </w:pPr>
            <w:r>
              <w:t>5.5.</w:t>
            </w:r>
          </w:p>
        </w:tc>
        <w:tc>
          <w:tcPr>
            <w:tcW w:w="8451" w:type="dxa"/>
            <w:gridSpan w:val="4"/>
          </w:tcPr>
          <w:p w:rsidR="00785C4E" w:rsidRDefault="00785C4E">
            <w:pPr>
              <w:pStyle w:val="ConsPlusNormal"/>
              <w:jc w:val="center"/>
            </w:pPr>
            <w:r>
              <w:t>мероприятие "Повышение квалификации и переподготовка работников в сфере культуры"</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доля работников учреждений культуры, прошедших повышение квалификации и переподготовку</w:t>
            </w:r>
          </w:p>
        </w:tc>
        <w:tc>
          <w:tcPr>
            <w:tcW w:w="1814" w:type="dxa"/>
          </w:tcPr>
          <w:p w:rsidR="00785C4E" w:rsidRDefault="00785C4E">
            <w:pPr>
              <w:pStyle w:val="ConsPlusNormal"/>
              <w:jc w:val="center"/>
            </w:pPr>
            <w:r>
              <w:t>%, ежегодно</w:t>
            </w:r>
          </w:p>
        </w:tc>
        <w:tc>
          <w:tcPr>
            <w:tcW w:w="1024" w:type="dxa"/>
          </w:tcPr>
          <w:p w:rsidR="00785C4E" w:rsidRDefault="00785C4E">
            <w:pPr>
              <w:pStyle w:val="ConsPlusNormal"/>
              <w:jc w:val="center"/>
            </w:pPr>
            <w:r>
              <w:t>15</w:t>
            </w:r>
          </w:p>
        </w:tc>
        <w:tc>
          <w:tcPr>
            <w:tcW w:w="907" w:type="dxa"/>
          </w:tcPr>
          <w:p w:rsidR="00785C4E" w:rsidRDefault="00785C4E">
            <w:pPr>
              <w:pStyle w:val="ConsPlusNormal"/>
              <w:jc w:val="center"/>
            </w:pPr>
            <w:r>
              <w:t>15</w:t>
            </w:r>
          </w:p>
        </w:tc>
      </w:tr>
      <w:tr w:rsidR="00785C4E">
        <w:tc>
          <w:tcPr>
            <w:tcW w:w="624" w:type="dxa"/>
          </w:tcPr>
          <w:p w:rsidR="00785C4E" w:rsidRDefault="00785C4E">
            <w:pPr>
              <w:pStyle w:val="ConsPlusNormal"/>
              <w:jc w:val="center"/>
            </w:pPr>
            <w:r>
              <w:t>5.6.</w:t>
            </w:r>
          </w:p>
        </w:tc>
        <w:tc>
          <w:tcPr>
            <w:tcW w:w="8451" w:type="dxa"/>
            <w:gridSpan w:val="4"/>
          </w:tcPr>
          <w:p w:rsidR="00785C4E" w:rsidRDefault="00785C4E">
            <w:pPr>
              <w:pStyle w:val="ConsPlusNormal"/>
              <w:jc w:val="center"/>
            </w:pPr>
            <w:r>
              <w:t>мероприятие "Информатизация и модернизация отрасли "Культура"</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вновь создаваемых виртуальных музеев</w:t>
            </w:r>
          </w:p>
        </w:tc>
        <w:tc>
          <w:tcPr>
            <w:tcW w:w="1814" w:type="dxa"/>
          </w:tcPr>
          <w:p w:rsidR="00785C4E" w:rsidRDefault="00785C4E">
            <w:pPr>
              <w:pStyle w:val="ConsPlusNormal"/>
              <w:jc w:val="center"/>
            </w:pPr>
            <w:r>
              <w:t>ед.</w:t>
            </w:r>
          </w:p>
        </w:tc>
        <w:tc>
          <w:tcPr>
            <w:tcW w:w="1024" w:type="dxa"/>
          </w:tcPr>
          <w:p w:rsidR="00785C4E" w:rsidRDefault="00785C4E">
            <w:pPr>
              <w:pStyle w:val="ConsPlusNormal"/>
              <w:jc w:val="center"/>
            </w:pPr>
            <w:r>
              <w:t>-</w:t>
            </w:r>
          </w:p>
        </w:tc>
        <w:tc>
          <w:tcPr>
            <w:tcW w:w="907" w:type="dxa"/>
          </w:tcPr>
          <w:p w:rsidR="00785C4E" w:rsidRDefault="00785C4E">
            <w:pPr>
              <w:pStyle w:val="ConsPlusNormal"/>
              <w:jc w:val="center"/>
            </w:pPr>
            <w:r>
              <w:t>-</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доля общедоступных библиотек, подключенных к сети "Интернет", в общем количестве библиотек Ленинградской области</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77,6</w:t>
            </w:r>
          </w:p>
        </w:tc>
        <w:tc>
          <w:tcPr>
            <w:tcW w:w="907" w:type="dxa"/>
          </w:tcPr>
          <w:p w:rsidR="00785C4E" w:rsidRDefault="00785C4E">
            <w:pPr>
              <w:pStyle w:val="ConsPlusNormal"/>
              <w:jc w:val="center"/>
            </w:pPr>
            <w:r>
              <w:t>87</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доля музеев, имеющих сайт в сети "Интернет", в общем количестве музеев Ленинградской области</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30</w:t>
            </w:r>
          </w:p>
        </w:tc>
        <w:tc>
          <w:tcPr>
            <w:tcW w:w="907" w:type="dxa"/>
          </w:tcPr>
          <w:p w:rsidR="00785C4E" w:rsidRDefault="00785C4E">
            <w:pPr>
              <w:pStyle w:val="ConsPlusNormal"/>
              <w:jc w:val="center"/>
            </w:pPr>
            <w:r>
              <w:t>50</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 xml:space="preserve">доля театров, имеющих сайт в сети "Интернет", </w:t>
            </w:r>
            <w:r>
              <w:lastRenderedPageBreak/>
              <w:t>в общем количестве театров Ленинградской области</w:t>
            </w:r>
          </w:p>
        </w:tc>
        <w:tc>
          <w:tcPr>
            <w:tcW w:w="1814" w:type="dxa"/>
          </w:tcPr>
          <w:p w:rsidR="00785C4E" w:rsidRDefault="00785C4E">
            <w:pPr>
              <w:pStyle w:val="ConsPlusNormal"/>
              <w:jc w:val="center"/>
            </w:pPr>
            <w:r>
              <w:lastRenderedPageBreak/>
              <w:t>%</w:t>
            </w:r>
          </w:p>
        </w:tc>
        <w:tc>
          <w:tcPr>
            <w:tcW w:w="1024" w:type="dxa"/>
          </w:tcPr>
          <w:p w:rsidR="00785C4E" w:rsidRDefault="00785C4E">
            <w:pPr>
              <w:pStyle w:val="ConsPlusNormal"/>
              <w:jc w:val="center"/>
            </w:pPr>
            <w:r>
              <w:t>100</w:t>
            </w:r>
          </w:p>
        </w:tc>
        <w:tc>
          <w:tcPr>
            <w:tcW w:w="907" w:type="dxa"/>
          </w:tcPr>
          <w:p w:rsidR="00785C4E" w:rsidRDefault="00785C4E">
            <w:pPr>
              <w:pStyle w:val="ConsPlusNormal"/>
              <w:jc w:val="center"/>
            </w:pPr>
            <w:r>
              <w:t>100</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доля культурно-досуговых учреждений, имеющих сайт в сети "Интернет", в общем количестве культурно-досуговых учреждений Ленинградской области</w:t>
            </w:r>
          </w:p>
        </w:tc>
        <w:tc>
          <w:tcPr>
            <w:tcW w:w="1814" w:type="dxa"/>
          </w:tcPr>
          <w:p w:rsidR="00785C4E" w:rsidRDefault="00785C4E">
            <w:pPr>
              <w:pStyle w:val="ConsPlusNormal"/>
              <w:jc w:val="center"/>
            </w:pPr>
            <w:r>
              <w:t>%</w:t>
            </w:r>
          </w:p>
        </w:tc>
        <w:tc>
          <w:tcPr>
            <w:tcW w:w="1024" w:type="dxa"/>
          </w:tcPr>
          <w:p w:rsidR="00785C4E" w:rsidRDefault="00785C4E">
            <w:pPr>
              <w:pStyle w:val="ConsPlusNormal"/>
              <w:jc w:val="center"/>
            </w:pPr>
            <w:r>
              <w:t>19,2</w:t>
            </w:r>
          </w:p>
        </w:tc>
        <w:tc>
          <w:tcPr>
            <w:tcW w:w="907" w:type="dxa"/>
          </w:tcPr>
          <w:p w:rsidR="00785C4E" w:rsidRDefault="00785C4E">
            <w:pPr>
              <w:pStyle w:val="ConsPlusNormal"/>
              <w:jc w:val="center"/>
            </w:pPr>
            <w:r>
              <w:t>19,2</w:t>
            </w:r>
          </w:p>
        </w:tc>
      </w:tr>
      <w:tr w:rsidR="00785C4E">
        <w:tc>
          <w:tcPr>
            <w:tcW w:w="624" w:type="dxa"/>
          </w:tcPr>
          <w:p w:rsidR="00785C4E" w:rsidRDefault="00785C4E">
            <w:pPr>
              <w:pStyle w:val="ConsPlusNormal"/>
              <w:jc w:val="center"/>
            </w:pPr>
            <w:r>
              <w:t>5.7.</w:t>
            </w:r>
          </w:p>
        </w:tc>
        <w:tc>
          <w:tcPr>
            <w:tcW w:w="8451" w:type="dxa"/>
            <w:gridSpan w:val="4"/>
          </w:tcPr>
          <w:p w:rsidR="00785C4E" w:rsidRDefault="00785C4E">
            <w:pPr>
              <w:pStyle w:val="ConsPlusNormal"/>
              <w:jc w:val="center"/>
            </w:pPr>
            <w:r>
              <w:t>мероприятие "Подготовка и проведение мероприятий, посвященных Дню Победы в Великой Отечественной войне 1941-1945 годов"</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мероприятий</w:t>
            </w:r>
          </w:p>
        </w:tc>
        <w:tc>
          <w:tcPr>
            <w:tcW w:w="1814" w:type="dxa"/>
          </w:tcPr>
          <w:p w:rsidR="00785C4E" w:rsidRDefault="00785C4E">
            <w:pPr>
              <w:pStyle w:val="ConsPlusNormal"/>
              <w:jc w:val="center"/>
            </w:pPr>
            <w:r>
              <w:t>ед.</w:t>
            </w:r>
          </w:p>
        </w:tc>
        <w:tc>
          <w:tcPr>
            <w:tcW w:w="1024" w:type="dxa"/>
          </w:tcPr>
          <w:p w:rsidR="00785C4E" w:rsidRDefault="00785C4E">
            <w:pPr>
              <w:pStyle w:val="ConsPlusNormal"/>
              <w:jc w:val="center"/>
            </w:pPr>
            <w:r>
              <w:t>1</w:t>
            </w:r>
          </w:p>
        </w:tc>
        <w:tc>
          <w:tcPr>
            <w:tcW w:w="907" w:type="dxa"/>
          </w:tcPr>
          <w:p w:rsidR="00785C4E" w:rsidRDefault="00785C4E">
            <w:pPr>
              <w:pStyle w:val="ConsPlusNormal"/>
              <w:jc w:val="center"/>
            </w:pPr>
            <w:r>
              <w:t>1</w:t>
            </w:r>
          </w:p>
        </w:tc>
      </w:tr>
      <w:tr w:rsidR="00785C4E">
        <w:tc>
          <w:tcPr>
            <w:tcW w:w="624" w:type="dxa"/>
          </w:tcPr>
          <w:p w:rsidR="00785C4E" w:rsidRDefault="00785C4E">
            <w:pPr>
              <w:pStyle w:val="ConsPlusNormal"/>
              <w:jc w:val="center"/>
            </w:pPr>
            <w:r>
              <w:t>5.8.</w:t>
            </w:r>
          </w:p>
        </w:tc>
        <w:tc>
          <w:tcPr>
            <w:tcW w:w="8451" w:type="dxa"/>
            <w:gridSpan w:val="4"/>
          </w:tcPr>
          <w:p w:rsidR="00785C4E" w:rsidRDefault="00785C4E">
            <w:pPr>
              <w:pStyle w:val="ConsPlusNormal"/>
              <w:jc w:val="center"/>
            </w:pPr>
            <w:r>
              <w:t>мероприятие "Обеспечение деятельности государственных учреждений культуры"</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научно-методических разработок в сфере культуры и искусства</w:t>
            </w:r>
          </w:p>
        </w:tc>
        <w:tc>
          <w:tcPr>
            <w:tcW w:w="1814" w:type="dxa"/>
          </w:tcPr>
          <w:p w:rsidR="00785C4E" w:rsidRDefault="00785C4E">
            <w:pPr>
              <w:pStyle w:val="ConsPlusNormal"/>
              <w:jc w:val="center"/>
            </w:pPr>
            <w:r>
              <w:t>ед. в год</w:t>
            </w:r>
          </w:p>
        </w:tc>
        <w:tc>
          <w:tcPr>
            <w:tcW w:w="1024" w:type="dxa"/>
          </w:tcPr>
          <w:p w:rsidR="00785C4E" w:rsidRDefault="00785C4E">
            <w:pPr>
              <w:pStyle w:val="ConsPlusNormal"/>
              <w:jc w:val="center"/>
            </w:pPr>
            <w:r>
              <w:t>2</w:t>
            </w:r>
          </w:p>
        </w:tc>
        <w:tc>
          <w:tcPr>
            <w:tcW w:w="907" w:type="dxa"/>
          </w:tcPr>
          <w:p w:rsidR="00785C4E" w:rsidRDefault="00785C4E">
            <w:pPr>
              <w:pStyle w:val="ConsPlusNormal"/>
              <w:jc w:val="center"/>
            </w:pPr>
            <w:r>
              <w:t>не менее 2</w:t>
            </w:r>
          </w:p>
        </w:tc>
      </w:tr>
      <w:tr w:rsidR="00785C4E">
        <w:tc>
          <w:tcPr>
            <w:tcW w:w="624" w:type="dxa"/>
          </w:tcPr>
          <w:p w:rsidR="00785C4E" w:rsidRDefault="00785C4E">
            <w:pPr>
              <w:pStyle w:val="ConsPlusNormal"/>
              <w:jc w:val="center"/>
            </w:pPr>
            <w:r>
              <w:t>5.9.</w:t>
            </w:r>
          </w:p>
        </w:tc>
        <w:tc>
          <w:tcPr>
            <w:tcW w:w="8451" w:type="dxa"/>
            <w:gridSpan w:val="4"/>
          </w:tcPr>
          <w:p w:rsidR="00785C4E" w:rsidRDefault="00785C4E">
            <w:pPr>
              <w:pStyle w:val="ConsPlusNormal"/>
              <w:jc w:val="center"/>
            </w:pPr>
            <w:r>
              <w:t>мероприятие "Иные областные мероприятия в сфере культуры организационного характера"</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мероприятий</w:t>
            </w:r>
          </w:p>
        </w:tc>
        <w:tc>
          <w:tcPr>
            <w:tcW w:w="1814" w:type="dxa"/>
          </w:tcPr>
          <w:p w:rsidR="00785C4E" w:rsidRDefault="00785C4E">
            <w:pPr>
              <w:pStyle w:val="ConsPlusNormal"/>
              <w:jc w:val="center"/>
            </w:pPr>
            <w:r>
              <w:t>ед.</w:t>
            </w:r>
          </w:p>
        </w:tc>
        <w:tc>
          <w:tcPr>
            <w:tcW w:w="1024" w:type="dxa"/>
          </w:tcPr>
          <w:p w:rsidR="00785C4E" w:rsidRDefault="00785C4E">
            <w:pPr>
              <w:pStyle w:val="ConsPlusNormal"/>
              <w:jc w:val="center"/>
            </w:pPr>
            <w:r>
              <w:t>-</w:t>
            </w:r>
          </w:p>
        </w:tc>
        <w:tc>
          <w:tcPr>
            <w:tcW w:w="907" w:type="dxa"/>
          </w:tcPr>
          <w:p w:rsidR="00785C4E" w:rsidRDefault="00785C4E">
            <w:pPr>
              <w:pStyle w:val="ConsPlusNormal"/>
              <w:jc w:val="center"/>
            </w:pPr>
            <w:r>
              <w:t>не менее 3</w:t>
            </w:r>
          </w:p>
        </w:tc>
      </w:tr>
      <w:tr w:rsidR="00785C4E">
        <w:tc>
          <w:tcPr>
            <w:tcW w:w="624" w:type="dxa"/>
          </w:tcPr>
          <w:p w:rsidR="00785C4E" w:rsidRDefault="00785C4E">
            <w:pPr>
              <w:pStyle w:val="ConsPlusNormal"/>
              <w:jc w:val="center"/>
            </w:pPr>
            <w:r>
              <w:t>5.10.</w:t>
            </w:r>
          </w:p>
        </w:tc>
        <w:tc>
          <w:tcPr>
            <w:tcW w:w="8451" w:type="dxa"/>
            <w:gridSpan w:val="4"/>
          </w:tcPr>
          <w:p w:rsidR="00785C4E" w:rsidRDefault="00785C4E">
            <w:pPr>
              <w:pStyle w:val="ConsPlusNormal"/>
              <w:jc w:val="center"/>
            </w:pPr>
            <w:r>
              <w:t>мероприятие "Реализация мероприятий программы приграничного сотрудничества"</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разработанных туристических маршрутов</w:t>
            </w:r>
          </w:p>
        </w:tc>
        <w:tc>
          <w:tcPr>
            <w:tcW w:w="1814" w:type="dxa"/>
          </w:tcPr>
          <w:p w:rsidR="00785C4E" w:rsidRDefault="00785C4E">
            <w:pPr>
              <w:pStyle w:val="ConsPlusNormal"/>
              <w:jc w:val="center"/>
            </w:pPr>
            <w:r>
              <w:t>ед.</w:t>
            </w:r>
          </w:p>
        </w:tc>
        <w:tc>
          <w:tcPr>
            <w:tcW w:w="1024" w:type="dxa"/>
          </w:tcPr>
          <w:p w:rsidR="00785C4E" w:rsidRDefault="00785C4E">
            <w:pPr>
              <w:pStyle w:val="ConsPlusNormal"/>
              <w:jc w:val="center"/>
            </w:pPr>
            <w:r>
              <w:t>-</w:t>
            </w:r>
          </w:p>
        </w:tc>
        <w:tc>
          <w:tcPr>
            <w:tcW w:w="907" w:type="dxa"/>
          </w:tcPr>
          <w:p w:rsidR="00785C4E" w:rsidRDefault="00785C4E">
            <w:pPr>
              <w:pStyle w:val="ConsPlusNormal"/>
              <w:jc w:val="center"/>
            </w:pPr>
            <w:r>
              <w:t>1</w:t>
            </w:r>
          </w:p>
        </w:tc>
      </w:tr>
      <w:tr w:rsidR="00785C4E">
        <w:tc>
          <w:tcPr>
            <w:tcW w:w="624" w:type="dxa"/>
          </w:tcPr>
          <w:p w:rsidR="00785C4E" w:rsidRDefault="00785C4E">
            <w:pPr>
              <w:pStyle w:val="ConsPlusNormal"/>
              <w:jc w:val="center"/>
            </w:pPr>
            <w:r>
              <w:t>5.11.</w:t>
            </w:r>
          </w:p>
        </w:tc>
        <w:tc>
          <w:tcPr>
            <w:tcW w:w="8451" w:type="dxa"/>
            <w:gridSpan w:val="4"/>
          </w:tcPr>
          <w:p w:rsidR="00785C4E" w:rsidRDefault="00785C4E">
            <w:pPr>
              <w:pStyle w:val="ConsPlusNormal"/>
              <w:jc w:val="center"/>
            </w:pP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w:t>
            </w:r>
          </w:p>
        </w:tc>
        <w:tc>
          <w:tcPr>
            <w:tcW w:w="1814" w:type="dxa"/>
          </w:tcPr>
          <w:p w:rsidR="00785C4E" w:rsidRDefault="00785C4E">
            <w:pPr>
              <w:pStyle w:val="ConsPlusNormal"/>
              <w:jc w:val="center"/>
            </w:pPr>
            <w:r>
              <w:t>ед.</w:t>
            </w:r>
          </w:p>
        </w:tc>
        <w:tc>
          <w:tcPr>
            <w:tcW w:w="1024" w:type="dxa"/>
          </w:tcPr>
          <w:p w:rsidR="00785C4E" w:rsidRDefault="00785C4E">
            <w:pPr>
              <w:pStyle w:val="ConsPlusNormal"/>
              <w:jc w:val="center"/>
            </w:pPr>
            <w:r>
              <w:t>-</w:t>
            </w:r>
          </w:p>
        </w:tc>
        <w:tc>
          <w:tcPr>
            <w:tcW w:w="907" w:type="dxa"/>
          </w:tcPr>
          <w:p w:rsidR="00785C4E" w:rsidRDefault="00785C4E">
            <w:pPr>
              <w:pStyle w:val="ConsPlusNormal"/>
              <w:jc w:val="center"/>
            </w:pPr>
            <w:r>
              <w:t>1</w:t>
            </w:r>
          </w:p>
        </w:tc>
      </w:tr>
      <w:tr w:rsidR="00785C4E">
        <w:tc>
          <w:tcPr>
            <w:tcW w:w="624" w:type="dxa"/>
          </w:tcPr>
          <w:p w:rsidR="00785C4E" w:rsidRDefault="00785C4E">
            <w:pPr>
              <w:pStyle w:val="ConsPlusNormal"/>
              <w:jc w:val="center"/>
            </w:pPr>
            <w:r>
              <w:t>5.12.</w:t>
            </w:r>
          </w:p>
        </w:tc>
        <w:tc>
          <w:tcPr>
            <w:tcW w:w="8451" w:type="dxa"/>
            <w:gridSpan w:val="4"/>
          </w:tcPr>
          <w:p w:rsidR="00785C4E" w:rsidRDefault="00785C4E">
            <w:pPr>
              <w:pStyle w:val="ConsPlusNormal"/>
              <w:jc w:val="center"/>
            </w:pPr>
            <w:r>
              <w:t>мероприятие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tc>
      </w:tr>
      <w:tr w:rsidR="00785C4E">
        <w:tc>
          <w:tcPr>
            <w:tcW w:w="624" w:type="dxa"/>
          </w:tcPr>
          <w:p w:rsidR="00785C4E" w:rsidRDefault="00785C4E">
            <w:pPr>
              <w:pStyle w:val="ConsPlusNormal"/>
              <w:jc w:val="center"/>
            </w:pPr>
          </w:p>
        </w:tc>
        <w:tc>
          <w:tcPr>
            <w:tcW w:w="4706" w:type="dxa"/>
          </w:tcPr>
          <w:p w:rsidR="00785C4E" w:rsidRDefault="00785C4E">
            <w:pPr>
              <w:pStyle w:val="ConsPlusNormal"/>
            </w:pPr>
            <w:r>
              <w:t>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814" w:type="dxa"/>
          </w:tcPr>
          <w:p w:rsidR="00785C4E" w:rsidRDefault="00785C4E">
            <w:pPr>
              <w:pStyle w:val="ConsPlusNormal"/>
              <w:jc w:val="center"/>
            </w:pPr>
            <w:r>
              <w:t>ед.</w:t>
            </w:r>
          </w:p>
        </w:tc>
        <w:tc>
          <w:tcPr>
            <w:tcW w:w="1024" w:type="dxa"/>
          </w:tcPr>
          <w:p w:rsidR="00785C4E" w:rsidRDefault="00785C4E">
            <w:pPr>
              <w:pStyle w:val="ConsPlusNormal"/>
              <w:jc w:val="center"/>
            </w:pPr>
            <w:r>
              <w:t>-</w:t>
            </w:r>
          </w:p>
        </w:tc>
        <w:tc>
          <w:tcPr>
            <w:tcW w:w="907" w:type="dxa"/>
          </w:tcPr>
          <w:p w:rsidR="00785C4E" w:rsidRDefault="00785C4E">
            <w:pPr>
              <w:pStyle w:val="ConsPlusNormal"/>
              <w:jc w:val="center"/>
            </w:pPr>
            <w:r>
              <w:t>1</w:t>
            </w:r>
          </w:p>
        </w:tc>
      </w:tr>
    </w:tbl>
    <w:p w:rsidR="00785C4E" w:rsidRDefault="00785C4E">
      <w:pPr>
        <w:pStyle w:val="ConsPlusNormal"/>
        <w:jc w:val="right"/>
      </w:pPr>
    </w:p>
    <w:p w:rsidR="00785C4E" w:rsidRDefault="00785C4E">
      <w:pPr>
        <w:pStyle w:val="ConsPlusNormal"/>
        <w:jc w:val="right"/>
        <w:outlineLvl w:val="1"/>
      </w:pPr>
      <w:r>
        <w:t>Таблица 2.2</w:t>
      </w:r>
    </w:p>
    <w:p w:rsidR="00785C4E" w:rsidRDefault="00785C4E">
      <w:pPr>
        <w:pStyle w:val="ConsPlusNormal"/>
        <w:ind w:firstLine="540"/>
        <w:jc w:val="both"/>
      </w:pPr>
    </w:p>
    <w:p w:rsidR="00785C4E" w:rsidRDefault="00785C4E">
      <w:pPr>
        <w:pStyle w:val="ConsPlusNormal"/>
        <w:jc w:val="center"/>
      </w:pPr>
      <w:bookmarkStart w:id="11" w:name="P2436"/>
      <w:bookmarkEnd w:id="11"/>
      <w:r>
        <w:t>Сведения о показателях (индикаторах) государственной</w:t>
      </w:r>
    </w:p>
    <w:p w:rsidR="00785C4E" w:rsidRDefault="00785C4E">
      <w:pPr>
        <w:pStyle w:val="ConsPlusNormal"/>
        <w:jc w:val="center"/>
      </w:pPr>
      <w:r>
        <w:t>программы и их значение за период 2015-2019 годов</w:t>
      </w:r>
    </w:p>
    <w:p w:rsidR="00785C4E" w:rsidRDefault="00785C4E">
      <w:pPr>
        <w:pStyle w:val="ConsPlusNormal"/>
        <w:jc w:val="center"/>
      </w:pPr>
      <w:r>
        <w:t xml:space="preserve">(в ред. </w:t>
      </w:r>
      <w:hyperlink r:id="rId291"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30.12.2016 N 549)</w:t>
      </w:r>
    </w:p>
    <w:p w:rsidR="00785C4E" w:rsidRDefault="00785C4E">
      <w:pPr>
        <w:pStyle w:val="ConsPlusNormal"/>
        <w:jc w:val="center"/>
      </w:pPr>
    </w:p>
    <w:p w:rsidR="00785C4E" w:rsidRDefault="00785C4E">
      <w:pPr>
        <w:sectPr w:rsidR="00785C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077"/>
        <w:gridCol w:w="1077"/>
        <w:gridCol w:w="1020"/>
        <w:gridCol w:w="907"/>
        <w:gridCol w:w="907"/>
        <w:gridCol w:w="907"/>
        <w:gridCol w:w="907"/>
      </w:tblGrid>
      <w:tr w:rsidR="00785C4E">
        <w:tc>
          <w:tcPr>
            <w:tcW w:w="567" w:type="dxa"/>
            <w:vMerge w:val="restart"/>
          </w:tcPr>
          <w:p w:rsidR="00785C4E" w:rsidRDefault="00785C4E">
            <w:pPr>
              <w:pStyle w:val="ConsPlusNormal"/>
              <w:jc w:val="center"/>
            </w:pPr>
            <w:r>
              <w:lastRenderedPageBreak/>
              <w:t>N п/п</w:t>
            </w:r>
          </w:p>
        </w:tc>
        <w:tc>
          <w:tcPr>
            <w:tcW w:w="3118" w:type="dxa"/>
            <w:vMerge w:val="restart"/>
          </w:tcPr>
          <w:p w:rsidR="00785C4E" w:rsidRDefault="00785C4E">
            <w:pPr>
              <w:pStyle w:val="ConsPlusNormal"/>
              <w:jc w:val="center"/>
            </w:pPr>
            <w:r>
              <w:t>Показатель (индикатор) (наименование)</w:t>
            </w:r>
          </w:p>
        </w:tc>
        <w:tc>
          <w:tcPr>
            <w:tcW w:w="1077" w:type="dxa"/>
            <w:vMerge w:val="restart"/>
          </w:tcPr>
          <w:p w:rsidR="00785C4E" w:rsidRDefault="00785C4E">
            <w:pPr>
              <w:pStyle w:val="ConsPlusNormal"/>
              <w:jc w:val="center"/>
            </w:pPr>
            <w:r>
              <w:t>Единица измерения</w:t>
            </w:r>
          </w:p>
        </w:tc>
        <w:tc>
          <w:tcPr>
            <w:tcW w:w="5725" w:type="dxa"/>
            <w:gridSpan w:val="6"/>
          </w:tcPr>
          <w:p w:rsidR="00785C4E" w:rsidRDefault="00785C4E">
            <w:pPr>
              <w:pStyle w:val="ConsPlusNormal"/>
              <w:jc w:val="center"/>
            </w:pPr>
            <w:r>
              <w:t>Значение показателей (индикаторы)</w:t>
            </w:r>
          </w:p>
        </w:tc>
      </w:tr>
      <w:tr w:rsidR="00785C4E">
        <w:tc>
          <w:tcPr>
            <w:tcW w:w="567" w:type="dxa"/>
            <w:vMerge/>
          </w:tcPr>
          <w:p w:rsidR="00785C4E" w:rsidRDefault="00785C4E"/>
        </w:tc>
        <w:tc>
          <w:tcPr>
            <w:tcW w:w="3118" w:type="dxa"/>
            <w:vMerge/>
          </w:tcPr>
          <w:p w:rsidR="00785C4E" w:rsidRDefault="00785C4E"/>
        </w:tc>
        <w:tc>
          <w:tcPr>
            <w:tcW w:w="1077" w:type="dxa"/>
            <w:vMerge/>
          </w:tcPr>
          <w:p w:rsidR="00785C4E" w:rsidRDefault="00785C4E"/>
        </w:tc>
        <w:tc>
          <w:tcPr>
            <w:tcW w:w="1077" w:type="dxa"/>
          </w:tcPr>
          <w:p w:rsidR="00785C4E" w:rsidRDefault="00785C4E">
            <w:pPr>
              <w:pStyle w:val="ConsPlusNormal"/>
              <w:jc w:val="center"/>
            </w:pPr>
            <w:r>
              <w:t>Базовый период (2012 год)</w:t>
            </w:r>
          </w:p>
        </w:tc>
        <w:tc>
          <w:tcPr>
            <w:tcW w:w="1020" w:type="dxa"/>
          </w:tcPr>
          <w:p w:rsidR="00785C4E" w:rsidRDefault="00785C4E">
            <w:pPr>
              <w:pStyle w:val="ConsPlusNormal"/>
              <w:jc w:val="center"/>
            </w:pPr>
            <w:r>
              <w:t>2015 год</w:t>
            </w:r>
          </w:p>
        </w:tc>
        <w:tc>
          <w:tcPr>
            <w:tcW w:w="907" w:type="dxa"/>
          </w:tcPr>
          <w:p w:rsidR="00785C4E" w:rsidRDefault="00785C4E">
            <w:pPr>
              <w:pStyle w:val="ConsPlusNormal"/>
              <w:jc w:val="center"/>
            </w:pPr>
            <w:r>
              <w:t>2016 год</w:t>
            </w:r>
          </w:p>
        </w:tc>
        <w:tc>
          <w:tcPr>
            <w:tcW w:w="907" w:type="dxa"/>
          </w:tcPr>
          <w:p w:rsidR="00785C4E" w:rsidRDefault="00785C4E">
            <w:pPr>
              <w:pStyle w:val="ConsPlusNormal"/>
              <w:jc w:val="center"/>
            </w:pPr>
            <w:r>
              <w:t>2017 год</w:t>
            </w:r>
          </w:p>
        </w:tc>
        <w:tc>
          <w:tcPr>
            <w:tcW w:w="907" w:type="dxa"/>
          </w:tcPr>
          <w:p w:rsidR="00785C4E" w:rsidRDefault="00785C4E">
            <w:pPr>
              <w:pStyle w:val="ConsPlusNormal"/>
              <w:jc w:val="center"/>
            </w:pPr>
            <w:r>
              <w:t>2018 год</w:t>
            </w:r>
          </w:p>
        </w:tc>
        <w:tc>
          <w:tcPr>
            <w:tcW w:w="907" w:type="dxa"/>
          </w:tcPr>
          <w:p w:rsidR="00785C4E" w:rsidRDefault="00785C4E">
            <w:pPr>
              <w:pStyle w:val="ConsPlusNormal"/>
              <w:jc w:val="center"/>
            </w:pPr>
            <w:r>
              <w:t>2019 год</w:t>
            </w:r>
          </w:p>
        </w:tc>
      </w:tr>
      <w:tr w:rsidR="00785C4E">
        <w:tc>
          <w:tcPr>
            <w:tcW w:w="567" w:type="dxa"/>
          </w:tcPr>
          <w:p w:rsidR="00785C4E" w:rsidRDefault="00785C4E">
            <w:pPr>
              <w:pStyle w:val="ConsPlusNormal"/>
              <w:jc w:val="center"/>
            </w:pPr>
            <w:r>
              <w:t>1</w:t>
            </w:r>
          </w:p>
        </w:tc>
        <w:tc>
          <w:tcPr>
            <w:tcW w:w="3118" w:type="dxa"/>
          </w:tcPr>
          <w:p w:rsidR="00785C4E" w:rsidRDefault="00785C4E">
            <w:pPr>
              <w:pStyle w:val="ConsPlusNormal"/>
              <w:jc w:val="center"/>
            </w:pPr>
            <w:r>
              <w:t>2</w:t>
            </w:r>
          </w:p>
        </w:tc>
        <w:tc>
          <w:tcPr>
            <w:tcW w:w="1077" w:type="dxa"/>
          </w:tcPr>
          <w:p w:rsidR="00785C4E" w:rsidRDefault="00785C4E">
            <w:pPr>
              <w:pStyle w:val="ConsPlusNormal"/>
              <w:jc w:val="center"/>
            </w:pPr>
            <w:r>
              <w:t>3</w:t>
            </w:r>
          </w:p>
        </w:tc>
        <w:tc>
          <w:tcPr>
            <w:tcW w:w="1077" w:type="dxa"/>
          </w:tcPr>
          <w:p w:rsidR="00785C4E" w:rsidRDefault="00785C4E">
            <w:pPr>
              <w:pStyle w:val="ConsPlusNormal"/>
              <w:jc w:val="center"/>
            </w:pPr>
            <w:r>
              <w:t>4</w:t>
            </w:r>
          </w:p>
        </w:tc>
        <w:tc>
          <w:tcPr>
            <w:tcW w:w="1020" w:type="dxa"/>
          </w:tcPr>
          <w:p w:rsidR="00785C4E" w:rsidRDefault="00785C4E">
            <w:pPr>
              <w:pStyle w:val="ConsPlusNormal"/>
              <w:jc w:val="center"/>
            </w:pPr>
            <w:r>
              <w:t>5</w:t>
            </w:r>
          </w:p>
        </w:tc>
        <w:tc>
          <w:tcPr>
            <w:tcW w:w="907" w:type="dxa"/>
          </w:tcPr>
          <w:p w:rsidR="00785C4E" w:rsidRDefault="00785C4E">
            <w:pPr>
              <w:pStyle w:val="ConsPlusNormal"/>
              <w:jc w:val="center"/>
            </w:pPr>
            <w:r>
              <w:t>6</w:t>
            </w:r>
          </w:p>
        </w:tc>
        <w:tc>
          <w:tcPr>
            <w:tcW w:w="907" w:type="dxa"/>
          </w:tcPr>
          <w:p w:rsidR="00785C4E" w:rsidRDefault="00785C4E">
            <w:pPr>
              <w:pStyle w:val="ConsPlusNormal"/>
              <w:jc w:val="center"/>
            </w:pPr>
            <w:r>
              <w:t>7</w:t>
            </w:r>
          </w:p>
        </w:tc>
        <w:tc>
          <w:tcPr>
            <w:tcW w:w="907" w:type="dxa"/>
          </w:tcPr>
          <w:p w:rsidR="00785C4E" w:rsidRDefault="00785C4E">
            <w:pPr>
              <w:pStyle w:val="ConsPlusNormal"/>
              <w:jc w:val="center"/>
            </w:pPr>
            <w:r>
              <w:t>8</w:t>
            </w:r>
          </w:p>
        </w:tc>
        <w:tc>
          <w:tcPr>
            <w:tcW w:w="907" w:type="dxa"/>
          </w:tcPr>
          <w:p w:rsidR="00785C4E" w:rsidRDefault="00785C4E">
            <w:pPr>
              <w:pStyle w:val="ConsPlusNormal"/>
              <w:jc w:val="center"/>
            </w:pPr>
            <w:r>
              <w:t>9</w:t>
            </w:r>
          </w:p>
        </w:tc>
      </w:tr>
      <w:tr w:rsidR="00785C4E">
        <w:tc>
          <w:tcPr>
            <w:tcW w:w="10487" w:type="dxa"/>
            <w:gridSpan w:val="9"/>
          </w:tcPr>
          <w:p w:rsidR="00785C4E" w:rsidRDefault="00785C4E">
            <w:pPr>
              <w:pStyle w:val="ConsPlusNormal"/>
              <w:jc w:val="center"/>
            </w:pPr>
            <w:r>
              <w:t>Государственная программа "Развитие культуры в Ленинградской области" на 2014-2019 годы</w:t>
            </w:r>
          </w:p>
        </w:tc>
      </w:tr>
      <w:tr w:rsidR="00785C4E">
        <w:tc>
          <w:tcPr>
            <w:tcW w:w="10487" w:type="dxa"/>
            <w:gridSpan w:val="9"/>
          </w:tcPr>
          <w:p w:rsidR="00785C4E" w:rsidRDefault="00785C4E">
            <w:pPr>
              <w:pStyle w:val="ConsPlusNormal"/>
              <w:jc w:val="center"/>
              <w:outlineLvl w:val="2"/>
            </w:pPr>
            <w:r>
              <w:t>Подпрограмма "Развитие профессионального искусства"</w:t>
            </w:r>
          </w:p>
        </w:tc>
      </w:tr>
      <w:tr w:rsidR="00785C4E">
        <w:tc>
          <w:tcPr>
            <w:tcW w:w="567" w:type="dxa"/>
          </w:tcPr>
          <w:p w:rsidR="00785C4E" w:rsidRDefault="00785C4E">
            <w:pPr>
              <w:pStyle w:val="ConsPlusNormal"/>
              <w:jc w:val="center"/>
            </w:pPr>
            <w:r>
              <w:t>1</w:t>
            </w:r>
          </w:p>
        </w:tc>
        <w:tc>
          <w:tcPr>
            <w:tcW w:w="3118" w:type="dxa"/>
          </w:tcPr>
          <w:p w:rsidR="00785C4E" w:rsidRDefault="00785C4E">
            <w:pPr>
              <w:pStyle w:val="ConsPlusNormal"/>
            </w:pPr>
            <w:r>
              <w:t>Увеличение количества посещений театрально-концертных мероприятий</w:t>
            </w:r>
          </w:p>
        </w:tc>
        <w:tc>
          <w:tcPr>
            <w:tcW w:w="1077" w:type="dxa"/>
          </w:tcPr>
          <w:p w:rsidR="00785C4E" w:rsidRDefault="00785C4E">
            <w:pPr>
              <w:pStyle w:val="ConsPlusNormal"/>
              <w:jc w:val="center"/>
            </w:pPr>
            <w:r>
              <w:t>Проц.</w:t>
            </w:r>
          </w:p>
        </w:tc>
        <w:tc>
          <w:tcPr>
            <w:tcW w:w="1077" w:type="dxa"/>
          </w:tcPr>
          <w:p w:rsidR="00785C4E" w:rsidRDefault="00785C4E">
            <w:pPr>
              <w:pStyle w:val="ConsPlusNormal"/>
              <w:jc w:val="center"/>
            </w:pPr>
            <w:r>
              <w:t>1</w:t>
            </w:r>
          </w:p>
        </w:tc>
        <w:tc>
          <w:tcPr>
            <w:tcW w:w="1020" w:type="dxa"/>
          </w:tcPr>
          <w:p w:rsidR="00785C4E" w:rsidRDefault="00785C4E">
            <w:pPr>
              <w:pStyle w:val="ConsPlusNormal"/>
              <w:jc w:val="center"/>
            </w:pPr>
            <w:r>
              <w:t>1,7</w:t>
            </w:r>
          </w:p>
        </w:tc>
        <w:tc>
          <w:tcPr>
            <w:tcW w:w="907" w:type="dxa"/>
          </w:tcPr>
          <w:p w:rsidR="00785C4E" w:rsidRDefault="00785C4E">
            <w:pPr>
              <w:pStyle w:val="ConsPlusNormal"/>
              <w:jc w:val="center"/>
            </w:pPr>
            <w:r>
              <w:t>2</w:t>
            </w:r>
          </w:p>
        </w:tc>
        <w:tc>
          <w:tcPr>
            <w:tcW w:w="907" w:type="dxa"/>
          </w:tcPr>
          <w:p w:rsidR="00785C4E" w:rsidRDefault="00785C4E">
            <w:pPr>
              <w:pStyle w:val="ConsPlusNormal"/>
              <w:jc w:val="center"/>
            </w:pPr>
            <w:r>
              <w:t>2,5</w:t>
            </w:r>
          </w:p>
        </w:tc>
        <w:tc>
          <w:tcPr>
            <w:tcW w:w="907" w:type="dxa"/>
          </w:tcPr>
          <w:p w:rsidR="00785C4E" w:rsidRDefault="00785C4E">
            <w:pPr>
              <w:pStyle w:val="ConsPlusNormal"/>
              <w:jc w:val="center"/>
            </w:pPr>
            <w:r>
              <w:t>3</w:t>
            </w:r>
          </w:p>
        </w:tc>
        <w:tc>
          <w:tcPr>
            <w:tcW w:w="907" w:type="dxa"/>
          </w:tcPr>
          <w:p w:rsidR="00785C4E" w:rsidRDefault="00785C4E">
            <w:pPr>
              <w:pStyle w:val="ConsPlusNormal"/>
              <w:jc w:val="center"/>
            </w:pPr>
            <w:r>
              <w:t>3,5</w:t>
            </w:r>
          </w:p>
        </w:tc>
      </w:tr>
      <w:tr w:rsidR="00785C4E">
        <w:tc>
          <w:tcPr>
            <w:tcW w:w="10487" w:type="dxa"/>
            <w:gridSpan w:val="9"/>
          </w:tcPr>
          <w:p w:rsidR="00785C4E" w:rsidRDefault="00785C4E">
            <w:pPr>
              <w:pStyle w:val="ConsPlusNormal"/>
              <w:jc w:val="center"/>
              <w:outlineLvl w:val="2"/>
            </w:pPr>
            <w:r>
              <w:t>Подпрограмма "Сохранение и охрана культурного и исторического наследия Ленинградской области"</w:t>
            </w:r>
          </w:p>
        </w:tc>
      </w:tr>
      <w:tr w:rsidR="00785C4E">
        <w:tc>
          <w:tcPr>
            <w:tcW w:w="567" w:type="dxa"/>
          </w:tcPr>
          <w:p w:rsidR="00785C4E" w:rsidRDefault="00785C4E">
            <w:pPr>
              <w:pStyle w:val="ConsPlusNormal"/>
              <w:jc w:val="center"/>
            </w:pPr>
            <w:r>
              <w:t>2</w:t>
            </w:r>
          </w:p>
        </w:tc>
        <w:tc>
          <w:tcPr>
            <w:tcW w:w="3118" w:type="dxa"/>
          </w:tcPr>
          <w:p w:rsidR="00785C4E" w:rsidRDefault="00785C4E">
            <w:pPr>
              <w:pStyle w:val="ConsPlusNormal"/>
            </w:pPr>
            <w:r>
              <w:t>Доля объектов культурного наследия федерального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федерального значения, расположенных на территории Ленинградской области</w:t>
            </w:r>
          </w:p>
        </w:tc>
        <w:tc>
          <w:tcPr>
            <w:tcW w:w="1077" w:type="dxa"/>
          </w:tcPr>
          <w:p w:rsidR="00785C4E" w:rsidRDefault="00785C4E">
            <w:pPr>
              <w:pStyle w:val="ConsPlusNormal"/>
              <w:jc w:val="center"/>
            </w:pPr>
            <w:r>
              <w:t>Проц.</w:t>
            </w:r>
          </w:p>
        </w:tc>
        <w:tc>
          <w:tcPr>
            <w:tcW w:w="1077" w:type="dxa"/>
          </w:tcPr>
          <w:p w:rsidR="00785C4E" w:rsidRDefault="00785C4E">
            <w:pPr>
              <w:pStyle w:val="ConsPlusNormal"/>
              <w:jc w:val="center"/>
            </w:pPr>
            <w:r>
              <w:t>85</w:t>
            </w:r>
          </w:p>
        </w:tc>
        <w:tc>
          <w:tcPr>
            <w:tcW w:w="1020" w:type="dxa"/>
          </w:tcPr>
          <w:p w:rsidR="00785C4E" w:rsidRDefault="00785C4E">
            <w:pPr>
              <w:pStyle w:val="ConsPlusNormal"/>
              <w:jc w:val="center"/>
            </w:pPr>
            <w:r>
              <w:t>88,2</w:t>
            </w:r>
          </w:p>
        </w:tc>
        <w:tc>
          <w:tcPr>
            <w:tcW w:w="907" w:type="dxa"/>
          </w:tcPr>
          <w:p w:rsidR="00785C4E" w:rsidRDefault="00785C4E">
            <w:pPr>
              <w:pStyle w:val="ConsPlusNormal"/>
              <w:jc w:val="center"/>
            </w:pPr>
            <w:r>
              <w:t>90,4</w:t>
            </w:r>
          </w:p>
        </w:tc>
        <w:tc>
          <w:tcPr>
            <w:tcW w:w="907" w:type="dxa"/>
          </w:tcPr>
          <w:p w:rsidR="00785C4E" w:rsidRDefault="00785C4E">
            <w:pPr>
              <w:pStyle w:val="ConsPlusNormal"/>
              <w:jc w:val="center"/>
            </w:pPr>
            <w:r>
              <w:t>92,1</w:t>
            </w:r>
          </w:p>
        </w:tc>
        <w:tc>
          <w:tcPr>
            <w:tcW w:w="907" w:type="dxa"/>
          </w:tcPr>
          <w:p w:rsidR="00785C4E" w:rsidRDefault="00785C4E">
            <w:pPr>
              <w:pStyle w:val="ConsPlusNormal"/>
              <w:jc w:val="center"/>
            </w:pPr>
            <w:r>
              <w:t>94,5</w:t>
            </w:r>
          </w:p>
        </w:tc>
        <w:tc>
          <w:tcPr>
            <w:tcW w:w="907" w:type="dxa"/>
          </w:tcPr>
          <w:p w:rsidR="00785C4E" w:rsidRDefault="00785C4E">
            <w:pPr>
              <w:pStyle w:val="ConsPlusNormal"/>
              <w:jc w:val="center"/>
            </w:pPr>
            <w:r>
              <w:t>96,4</w:t>
            </w:r>
          </w:p>
        </w:tc>
      </w:tr>
      <w:tr w:rsidR="00785C4E">
        <w:tc>
          <w:tcPr>
            <w:tcW w:w="567" w:type="dxa"/>
          </w:tcPr>
          <w:p w:rsidR="00785C4E" w:rsidRDefault="00785C4E">
            <w:pPr>
              <w:pStyle w:val="ConsPlusNormal"/>
              <w:jc w:val="center"/>
            </w:pPr>
            <w:r>
              <w:t>3</w:t>
            </w:r>
          </w:p>
        </w:tc>
        <w:tc>
          <w:tcPr>
            <w:tcW w:w="3118" w:type="dxa"/>
          </w:tcPr>
          <w:p w:rsidR="00785C4E" w:rsidRDefault="00785C4E">
            <w:pPr>
              <w:pStyle w:val="ConsPlusNormal"/>
            </w:pPr>
            <w:r>
              <w:t xml:space="preserve">Доля объектов культурного наследия регионального значения, расположенных на территории Ленинградской </w:t>
            </w:r>
            <w:r>
              <w:lastRenderedPageBreak/>
              <w:t>области и находящихся в удовлетворительном состоянии, в общем количестве объектов культурного наследия регионального значения, расположенных на территории Ленинградской области</w:t>
            </w:r>
          </w:p>
        </w:tc>
        <w:tc>
          <w:tcPr>
            <w:tcW w:w="1077" w:type="dxa"/>
          </w:tcPr>
          <w:p w:rsidR="00785C4E" w:rsidRDefault="00785C4E">
            <w:pPr>
              <w:pStyle w:val="ConsPlusNormal"/>
              <w:jc w:val="center"/>
            </w:pPr>
            <w:r>
              <w:lastRenderedPageBreak/>
              <w:t>Проц.</w:t>
            </w:r>
          </w:p>
        </w:tc>
        <w:tc>
          <w:tcPr>
            <w:tcW w:w="1077" w:type="dxa"/>
          </w:tcPr>
          <w:p w:rsidR="00785C4E" w:rsidRDefault="00785C4E">
            <w:pPr>
              <w:pStyle w:val="ConsPlusNormal"/>
              <w:jc w:val="center"/>
            </w:pPr>
            <w:r>
              <w:t>61</w:t>
            </w:r>
          </w:p>
        </w:tc>
        <w:tc>
          <w:tcPr>
            <w:tcW w:w="1020" w:type="dxa"/>
          </w:tcPr>
          <w:p w:rsidR="00785C4E" w:rsidRDefault="00785C4E">
            <w:pPr>
              <w:pStyle w:val="ConsPlusNormal"/>
              <w:jc w:val="center"/>
            </w:pPr>
            <w:r>
              <w:t>62,5</w:t>
            </w:r>
          </w:p>
        </w:tc>
        <w:tc>
          <w:tcPr>
            <w:tcW w:w="907" w:type="dxa"/>
          </w:tcPr>
          <w:p w:rsidR="00785C4E" w:rsidRDefault="00785C4E">
            <w:pPr>
              <w:pStyle w:val="ConsPlusNormal"/>
              <w:jc w:val="center"/>
            </w:pPr>
            <w:r>
              <w:t>63,4</w:t>
            </w:r>
          </w:p>
        </w:tc>
        <w:tc>
          <w:tcPr>
            <w:tcW w:w="907" w:type="dxa"/>
          </w:tcPr>
          <w:p w:rsidR="00785C4E" w:rsidRDefault="00785C4E">
            <w:pPr>
              <w:pStyle w:val="ConsPlusNormal"/>
              <w:jc w:val="center"/>
            </w:pPr>
            <w:r>
              <w:t>64,3</w:t>
            </w:r>
          </w:p>
        </w:tc>
        <w:tc>
          <w:tcPr>
            <w:tcW w:w="907" w:type="dxa"/>
          </w:tcPr>
          <w:p w:rsidR="00785C4E" w:rsidRDefault="00785C4E">
            <w:pPr>
              <w:pStyle w:val="ConsPlusNormal"/>
              <w:jc w:val="center"/>
            </w:pPr>
            <w:r>
              <w:t>65,2</w:t>
            </w:r>
          </w:p>
        </w:tc>
        <w:tc>
          <w:tcPr>
            <w:tcW w:w="907" w:type="dxa"/>
          </w:tcPr>
          <w:p w:rsidR="00785C4E" w:rsidRDefault="00785C4E">
            <w:pPr>
              <w:pStyle w:val="ConsPlusNormal"/>
              <w:jc w:val="center"/>
            </w:pPr>
            <w:r>
              <w:t>66,1</w:t>
            </w:r>
          </w:p>
        </w:tc>
      </w:tr>
      <w:tr w:rsidR="00785C4E">
        <w:tc>
          <w:tcPr>
            <w:tcW w:w="567" w:type="dxa"/>
          </w:tcPr>
          <w:p w:rsidR="00785C4E" w:rsidRDefault="00785C4E">
            <w:pPr>
              <w:pStyle w:val="ConsPlusNormal"/>
              <w:jc w:val="center"/>
            </w:pPr>
            <w:r>
              <w:lastRenderedPageBreak/>
              <w:t>4</w:t>
            </w:r>
          </w:p>
        </w:tc>
        <w:tc>
          <w:tcPr>
            <w:tcW w:w="3118" w:type="dxa"/>
          </w:tcPr>
          <w:p w:rsidR="00785C4E" w:rsidRDefault="00785C4E">
            <w:pPr>
              <w:pStyle w:val="ConsPlusNormal"/>
            </w:pPr>
            <w:r>
              <w:t>Доля объектов культурного наследия, расположенных на территории Ленинградской области, информация о которых внесена в электронную базу данных единого государственного реестра объектов культурного наследия</w:t>
            </w:r>
          </w:p>
        </w:tc>
        <w:tc>
          <w:tcPr>
            <w:tcW w:w="1077" w:type="dxa"/>
          </w:tcPr>
          <w:p w:rsidR="00785C4E" w:rsidRDefault="00785C4E">
            <w:pPr>
              <w:pStyle w:val="ConsPlusNormal"/>
              <w:jc w:val="center"/>
            </w:pPr>
            <w:r>
              <w:t>Проц.</w:t>
            </w:r>
          </w:p>
        </w:tc>
        <w:tc>
          <w:tcPr>
            <w:tcW w:w="1077" w:type="dxa"/>
          </w:tcPr>
          <w:p w:rsidR="00785C4E" w:rsidRDefault="00785C4E">
            <w:pPr>
              <w:pStyle w:val="ConsPlusNormal"/>
              <w:jc w:val="center"/>
            </w:pPr>
            <w:r>
              <w:t>0,9</w:t>
            </w:r>
          </w:p>
        </w:tc>
        <w:tc>
          <w:tcPr>
            <w:tcW w:w="1020" w:type="dxa"/>
          </w:tcPr>
          <w:p w:rsidR="00785C4E" w:rsidRDefault="00785C4E">
            <w:pPr>
              <w:pStyle w:val="ConsPlusNormal"/>
              <w:jc w:val="center"/>
            </w:pPr>
            <w:r>
              <w:t>14,5</w:t>
            </w:r>
          </w:p>
        </w:tc>
        <w:tc>
          <w:tcPr>
            <w:tcW w:w="907" w:type="dxa"/>
          </w:tcPr>
          <w:p w:rsidR="00785C4E" w:rsidRDefault="00785C4E">
            <w:pPr>
              <w:pStyle w:val="ConsPlusNormal"/>
              <w:jc w:val="center"/>
            </w:pPr>
            <w:r>
              <w:t>43,5</w:t>
            </w:r>
          </w:p>
        </w:tc>
        <w:tc>
          <w:tcPr>
            <w:tcW w:w="907" w:type="dxa"/>
          </w:tcPr>
          <w:p w:rsidR="00785C4E" w:rsidRDefault="00785C4E">
            <w:pPr>
              <w:pStyle w:val="ConsPlusNormal"/>
              <w:jc w:val="center"/>
            </w:pPr>
            <w:r>
              <w:t>72,5</w:t>
            </w:r>
          </w:p>
        </w:tc>
        <w:tc>
          <w:tcPr>
            <w:tcW w:w="907" w:type="dxa"/>
          </w:tcPr>
          <w:p w:rsidR="00785C4E" w:rsidRDefault="00785C4E">
            <w:pPr>
              <w:pStyle w:val="ConsPlusNormal"/>
              <w:jc w:val="center"/>
            </w:pPr>
            <w:r>
              <w:t>100</w:t>
            </w:r>
          </w:p>
        </w:tc>
        <w:tc>
          <w:tcPr>
            <w:tcW w:w="907" w:type="dxa"/>
          </w:tcPr>
          <w:p w:rsidR="00785C4E" w:rsidRDefault="00785C4E">
            <w:pPr>
              <w:pStyle w:val="ConsPlusNormal"/>
              <w:jc w:val="center"/>
            </w:pPr>
            <w:r>
              <w:t>100</w:t>
            </w:r>
          </w:p>
        </w:tc>
      </w:tr>
      <w:tr w:rsidR="00785C4E">
        <w:tc>
          <w:tcPr>
            <w:tcW w:w="10487" w:type="dxa"/>
            <w:gridSpan w:val="9"/>
          </w:tcPr>
          <w:p w:rsidR="00785C4E" w:rsidRDefault="00785C4E">
            <w:pPr>
              <w:pStyle w:val="ConsPlusNormal"/>
              <w:jc w:val="center"/>
              <w:outlineLvl w:val="2"/>
            </w:pPr>
            <w:r>
              <w:t>Подпрограмма "Обеспечение доступа жителей Ленинградской области к культурным ценностям"</w:t>
            </w:r>
          </w:p>
        </w:tc>
      </w:tr>
      <w:tr w:rsidR="00785C4E">
        <w:tc>
          <w:tcPr>
            <w:tcW w:w="567" w:type="dxa"/>
          </w:tcPr>
          <w:p w:rsidR="00785C4E" w:rsidRDefault="00785C4E">
            <w:pPr>
              <w:pStyle w:val="ConsPlusNormal"/>
              <w:jc w:val="center"/>
            </w:pPr>
            <w:r>
              <w:t>5</w:t>
            </w:r>
          </w:p>
        </w:tc>
        <w:tc>
          <w:tcPr>
            <w:tcW w:w="3118" w:type="dxa"/>
          </w:tcPr>
          <w:p w:rsidR="00785C4E" w:rsidRDefault="00785C4E">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077" w:type="dxa"/>
          </w:tcPr>
          <w:p w:rsidR="00785C4E" w:rsidRDefault="00785C4E">
            <w:pPr>
              <w:pStyle w:val="ConsPlusNormal"/>
              <w:jc w:val="center"/>
            </w:pPr>
            <w:r>
              <w:t>Проц.</w:t>
            </w:r>
          </w:p>
        </w:tc>
        <w:tc>
          <w:tcPr>
            <w:tcW w:w="1077" w:type="dxa"/>
          </w:tcPr>
          <w:p w:rsidR="00785C4E" w:rsidRDefault="00785C4E">
            <w:pPr>
              <w:pStyle w:val="ConsPlusNormal"/>
              <w:jc w:val="center"/>
            </w:pPr>
            <w:r>
              <w:t>3</w:t>
            </w:r>
          </w:p>
        </w:tc>
        <w:tc>
          <w:tcPr>
            <w:tcW w:w="1020" w:type="dxa"/>
          </w:tcPr>
          <w:p w:rsidR="00785C4E" w:rsidRDefault="00785C4E">
            <w:pPr>
              <w:pStyle w:val="ConsPlusNormal"/>
              <w:jc w:val="center"/>
            </w:pPr>
            <w:r>
              <w:t>6</w:t>
            </w:r>
          </w:p>
        </w:tc>
        <w:tc>
          <w:tcPr>
            <w:tcW w:w="907" w:type="dxa"/>
          </w:tcPr>
          <w:p w:rsidR="00785C4E" w:rsidRDefault="00785C4E">
            <w:pPr>
              <w:pStyle w:val="ConsPlusNormal"/>
              <w:jc w:val="center"/>
            </w:pPr>
            <w:r>
              <w:t>7</w:t>
            </w:r>
          </w:p>
        </w:tc>
        <w:tc>
          <w:tcPr>
            <w:tcW w:w="907" w:type="dxa"/>
          </w:tcPr>
          <w:p w:rsidR="00785C4E" w:rsidRDefault="00785C4E">
            <w:pPr>
              <w:pStyle w:val="ConsPlusNormal"/>
              <w:jc w:val="center"/>
            </w:pPr>
            <w:r>
              <w:t>8</w:t>
            </w:r>
          </w:p>
        </w:tc>
        <w:tc>
          <w:tcPr>
            <w:tcW w:w="907" w:type="dxa"/>
          </w:tcPr>
          <w:p w:rsidR="00785C4E" w:rsidRDefault="00785C4E">
            <w:pPr>
              <w:pStyle w:val="ConsPlusNormal"/>
              <w:jc w:val="center"/>
            </w:pPr>
            <w:r>
              <w:t>9</w:t>
            </w:r>
          </w:p>
        </w:tc>
        <w:tc>
          <w:tcPr>
            <w:tcW w:w="907" w:type="dxa"/>
          </w:tcPr>
          <w:p w:rsidR="00785C4E" w:rsidRDefault="00785C4E">
            <w:pPr>
              <w:pStyle w:val="ConsPlusNormal"/>
              <w:jc w:val="center"/>
            </w:pPr>
            <w:r>
              <w:t>9,5</w:t>
            </w:r>
          </w:p>
        </w:tc>
      </w:tr>
      <w:tr w:rsidR="00785C4E">
        <w:tc>
          <w:tcPr>
            <w:tcW w:w="567" w:type="dxa"/>
          </w:tcPr>
          <w:p w:rsidR="00785C4E" w:rsidRDefault="00785C4E">
            <w:pPr>
              <w:pStyle w:val="ConsPlusNormal"/>
              <w:jc w:val="center"/>
            </w:pPr>
            <w:r>
              <w:t>6</w:t>
            </w:r>
          </w:p>
        </w:tc>
        <w:tc>
          <w:tcPr>
            <w:tcW w:w="3118" w:type="dxa"/>
          </w:tcPr>
          <w:p w:rsidR="00785C4E" w:rsidRDefault="00785C4E">
            <w:pPr>
              <w:pStyle w:val="ConsPlusNormal"/>
            </w:pPr>
            <w:r>
              <w:t>Увеличение количества посещений музеев по сравнению с предыдущим годом на одного жителя в год</w:t>
            </w:r>
          </w:p>
        </w:tc>
        <w:tc>
          <w:tcPr>
            <w:tcW w:w="1077" w:type="dxa"/>
          </w:tcPr>
          <w:p w:rsidR="00785C4E" w:rsidRDefault="00785C4E">
            <w:pPr>
              <w:pStyle w:val="ConsPlusNormal"/>
              <w:jc w:val="center"/>
            </w:pPr>
            <w:r>
              <w:t>Проц.</w:t>
            </w:r>
          </w:p>
        </w:tc>
        <w:tc>
          <w:tcPr>
            <w:tcW w:w="1077" w:type="dxa"/>
          </w:tcPr>
          <w:p w:rsidR="00785C4E" w:rsidRDefault="00785C4E">
            <w:pPr>
              <w:pStyle w:val="ConsPlusNormal"/>
              <w:jc w:val="center"/>
            </w:pPr>
            <w:r>
              <w:t>0,1</w:t>
            </w:r>
          </w:p>
        </w:tc>
        <w:tc>
          <w:tcPr>
            <w:tcW w:w="1020" w:type="dxa"/>
          </w:tcPr>
          <w:p w:rsidR="00785C4E" w:rsidRDefault="00785C4E">
            <w:pPr>
              <w:pStyle w:val="ConsPlusNormal"/>
              <w:jc w:val="center"/>
            </w:pPr>
            <w:r>
              <w:t>0,58</w:t>
            </w:r>
          </w:p>
        </w:tc>
        <w:tc>
          <w:tcPr>
            <w:tcW w:w="907" w:type="dxa"/>
          </w:tcPr>
          <w:p w:rsidR="00785C4E" w:rsidRDefault="00785C4E">
            <w:pPr>
              <w:pStyle w:val="ConsPlusNormal"/>
              <w:jc w:val="center"/>
            </w:pPr>
            <w:r>
              <w:t>0,6</w:t>
            </w:r>
          </w:p>
        </w:tc>
        <w:tc>
          <w:tcPr>
            <w:tcW w:w="907" w:type="dxa"/>
          </w:tcPr>
          <w:p w:rsidR="00785C4E" w:rsidRDefault="00785C4E">
            <w:pPr>
              <w:pStyle w:val="ConsPlusNormal"/>
              <w:jc w:val="center"/>
            </w:pPr>
            <w:r>
              <w:t>0,61</w:t>
            </w:r>
          </w:p>
        </w:tc>
        <w:tc>
          <w:tcPr>
            <w:tcW w:w="907" w:type="dxa"/>
          </w:tcPr>
          <w:p w:rsidR="00785C4E" w:rsidRDefault="00785C4E">
            <w:pPr>
              <w:pStyle w:val="ConsPlusNormal"/>
              <w:jc w:val="center"/>
            </w:pPr>
            <w:r>
              <w:t>0,62</w:t>
            </w:r>
          </w:p>
        </w:tc>
        <w:tc>
          <w:tcPr>
            <w:tcW w:w="907" w:type="dxa"/>
          </w:tcPr>
          <w:p w:rsidR="00785C4E" w:rsidRDefault="00785C4E">
            <w:pPr>
              <w:pStyle w:val="ConsPlusNormal"/>
              <w:jc w:val="center"/>
            </w:pPr>
            <w:r>
              <w:t>0,63</w:t>
            </w:r>
          </w:p>
        </w:tc>
      </w:tr>
      <w:tr w:rsidR="00785C4E">
        <w:tblPrEx>
          <w:tblBorders>
            <w:insideH w:val="nil"/>
          </w:tblBorders>
        </w:tblPrEx>
        <w:tc>
          <w:tcPr>
            <w:tcW w:w="567" w:type="dxa"/>
            <w:tcBorders>
              <w:bottom w:val="nil"/>
            </w:tcBorders>
          </w:tcPr>
          <w:p w:rsidR="00785C4E" w:rsidRDefault="00785C4E">
            <w:pPr>
              <w:pStyle w:val="ConsPlusNormal"/>
              <w:jc w:val="center"/>
            </w:pPr>
            <w:r>
              <w:t>7</w:t>
            </w:r>
          </w:p>
        </w:tc>
        <w:tc>
          <w:tcPr>
            <w:tcW w:w="3118" w:type="dxa"/>
            <w:tcBorders>
              <w:bottom w:val="nil"/>
            </w:tcBorders>
          </w:tcPr>
          <w:p w:rsidR="00785C4E" w:rsidRDefault="00785C4E">
            <w:pPr>
              <w:pStyle w:val="ConsPlusNormal"/>
            </w:pPr>
            <w:r>
              <w:t xml:space="preserve">Увеличение количества библиографических записей в сводном электронном каталоге </w:t>
            </w:r>
            <w:r>
              <w:lastRenderedPageBreak/>
              <w:t>библиотек</w:t>
            </w:r>
          </w:p>
        </w:tc>
        <w:tc>
          <w:tcPr>
            <w:tcW w:w="1077" w:type="dxa"/>
            <w:tcBorders>
              <w:bottom w:val="nil"/>
            </w:tcBorders>
          </w:tcPr>
          <w:p w:rsidR="00785C4E" w:rsidRDefault="00785C4E">
            <w:pPr>
              <w:pStyle w:val="ConsPlusNormal"/>
              <w:jc w:val="center"/>
            </w:pPr>
            <w:r>
              <w:lastRenderedPageBreak/>
              <w:t>Тыс. ед.</w:t>
            </w:r>
          </w:p>
        </w:tc>
        <w:tc>
          <w:tcPr>
            <w:tcW w:w="1077" w:type="dxa"/>
            <w:tcBorders>
              <w:bottom w:val="nil"/>
            </w:tcBorders>
          </w:tcPr>
          <w:p w:rsidR="00785C4E" w:rsidRDefault="00785C4E">
            <w:pPr>
              <w:pStyle w:val="ConsPlusNormal"/>
            </w:pPr>
          </w:p>
        </w:tc>
        <w:tc>
          <w:tcPr>
            <w:tcW w:w="1020" w:type="dxa"/>
            <w:tcBorders>
              <w:bottom w:val="nil"/>
            </w:tcBorders>
          </w:tcPr>
          <w:p w:rsidR="00785C4E" w:rsidRDefault="00785C4E">
            <w:pPr>
              <w:pStyle w:val="ConsPlusNormal"/>
              <w:jc w:val="center"/>
            </w:pPr>
            <w:r>
              <w:t>20</w:t>
            </w:r>
          </w:p>
        </w:tc>
        <w:tc>
          <w:tcPr>
            <w:tcW w:w="907" w:type="dxa"/>
            <w:tcBorders>
              <w:bottom w:val="nil"/>
            </w:tcBorders>
          </w:tcPr>
          <w:p w:rsidR="00785C4E" w:rsidRDefault="00785C4E">
            <w:pPr>
              <w:pStyle w:val="ConsPlusNormal"/>
              <w:jc w:val="center"/>
            </w:pPr>
            <w:r>
              <w:t>30</w:t>
            </w:r>
          </w:p>
        </w:tc>
        <w:tc>
          <w:tcPr>
            <w:tcW w:w="907" w:type="dxa"/>
            <w:tcBorders>
              <w:bottom w:val="nil"/>
            </w:tcBorders>
          </w:tcPr>
          <w:p w:rsidR="00785C4E" w:rsidRDefault="00785C4E">
            <w:pPr>
              <w:pStyle w:val="ConsPlusNormal"/>
              <w:jc w:val="center"/>
            </w:pPr>
            <w:r>
              <w:t>47</w:t>
            </w:r>
          </w:p>
        </w:tc>
        <w:tc>
          <w:tcPr>
            <w:tcW w:w="907" w:type="dxa"/>
            <w:tcBorders>
              <w:bottom w:val="nil"/>
            </w:tcBorders>
          </w:tcPr>
          <w:p w:rsidR="00785C4E" w:rsidRDefault="00785C4E">
            <w:pPr>
              <w:pStyle w:val="ConsPlusNormal"/>
              <w:jc w:val="center"/>
            </w:pPr>
            <w:r>
              <w:t>57</w:t>
            </w:r>
          </w:p>
        </w:tc>
        <w:tc>
          <w:tcPr>
            <w:tcW w:w="907" w:type="dxa"/>
            <w:tcBorders>
              <w:bottom w:val="nil"/>
            </w:tcBorders>
          </w:tcPr>
          <w:p w:rsidR="00785C4E" w:rsidRDefault="00785C4E">
            <w:pPr>
              <w:pStyle w:val="ConsPlusNormal"/>
              <w:jc w:val="center"/>
            </w:pPr>
            <w:r>
              <w:t>67</w:t>
            </w:r>
          </w:p>
        </w:tc>
      </w:tr>
      <w:tr w:rsidR="00785C4E">
        <w:tblPrEx>
          <w:tblBorders>
            <w:insideH w:val="nil"/>
          </w:tblBorders>
        </w:tblPrEx>
        <w:tc>
          <w:tcPr>
            <w:tcW w:w="10487" w:type="dxa"/>
            <w:gridSpan w:val="9"/>
            <w:tcBorders>
              <w:top w:val="nil"/>
            </w:tcBorders>
          </w:tcPr>
          <w:p w:rsidR="00785C4E" w:rsidRDefault="00785C4E">
            <w:pPr>
              <w:pStyle w:val="ConsPlusNormal"/>
              <w:jc w:val="both"/>
            </w:pPr>
            <w:r>
              <w:lastRenderedPageBreak/>
              <w:t xml:space="preserve">(п. 7 в ред. </w:t>
            </w:r>
            <w:hyperlink r:id="rId292" w:history="1">
              <w:r>
                <w:rPr>
                  <w:color w:val="0000FF"/>
                </w:rPr>
                <w:t>Постановления</w:t>
              </w:r>
            </w:hyperlink>
            <w:r>
              <w:t xml:space="preserve"> Правительства Ленинградской области от 03.08.2017 N 311)</w:t>
            </w:r>
          </w:p>
        </w:tc>
      </w:tr>
      <w:tr w:rsidR="00785C4E">
        <w:tc>
          <w:tcPr>
            <w:tcW w:w="567" w:type="dxa"/>
          </w:tcPr>
          <w:p w:rsidR="00785C4E" w:rsidRDefault="00785C4E">
            <w:pPr>
              <w:pStyle w:val="ConsPlusNormal"/>
              <w:jc w:val="center"/>
            </w:pPr>
            <w:r>
              <w:t>8</w:t>
            </w:r>
          </w:p>
        </w:tc>
        <w:tc>
          <w:tcPr>
            <w:tcW w:w="3118" w:type="dxa"/>
          </w:tcPr>
          <w:p w:rsidR="00785C4E" w:rsidRDefault="00785C4E">
            <w:pPr>
              <w:pStyle w:val="ConsPlusNormal"/>
            </w:pPr>
            <w:r>
              <w:t>Обеспечение сохранения фильмофонда Ленинградской области</w:t>
            </w:r>
          </w:p>
        </w:tc>
        <w:tc>
          <w:tcPr>
            <w:tcW w:w="1077" w:type="dxa"/>
          </w:tcPr>
          <w:p w:rsidR="00785C4E" w:rsidRDefault="00785C4E">
            <w:pPr>
              <w:pStyle w:val="ConsPlusNormal"/>
              <w:jc w:val="center"/>
            </w:pPr>
            <w:r>
              <w:t>Количество кинокопий</w:t>
            </w:r>
          </w:p>
        </w:tc>
        <w:tc>
          <w:tcPr>
            <w:tcW w:w="1077" w:type="dxa"/>
          </w:tcPr>
          <w:p w:rsidR="00785C4E" w:rsidRDefault="00785C4E">
            <w:pPr>
              <w:pStyle w:val="ConsPlusNormal"/>
            </w:pPr>
          </w:p>
        </w:tc>
        <w:tc>
          <w:tcPr>
            <w:tcW w:w="1020" w:type="dxa"/>
          </w:tcPr>
          <w:p w:rsidR="00785C4E" w:rsidRDefault="00785C4E">
            <w:pPr>
              <w:pStyle w:val="ConsPlusNormal"/>
              <w:jc w:val="center"/>
            </w:pPr>
            <w:r>
              <w:t>4200</w:t>
            </w:r>
          </w:p>
        </w:tc>
        <w:tc>
          <w:tcPr>
            <w:tcW w:w="907" w:type="dxa"/>
          </w:tcPr>
          <w:p w:rsidR="00785C4E" w:rsidRDefault="00785C4E">
            <w:pPr>
              <w:pStyle w:val="ConsPlusNormal"/>
              <w:jc w:val="center"/>
            </w:pPr>
            <w:r>
              <w:t>4200</w:t>
            </w:r>
          </w:p>
        </w:tc>
        <w:tc>
          <w:tcPr>
            <w:tcW w:w="907" w:type="dxa"/>
          </w:tcPr>
          <w:p w:rsidR="00785C4E" w:rsidRDefault="00785C4E">
            <w:pPr>
              <w:pStyle w:val="ConsPlusNormal"/>
              <w:jc w:val="center"/>
            </w:pPr>
            <w:r>
              <w:t>4200</w:t>
            </w:r>
          </w:p>
        </w:tc>
        <w:tc>
          <w:tcPr>
            <w:tcW w:w="907" w:type="dxa"/>
          </w:tcPr>
          <w:p w:rsidR="00785C4E" w:rsidRDefault="00785C4E">
            <w:pPr>
              <w:pStyle w:val="ConsPlusNormal"/>
              <w:jc w:val="center"/>
            </w:pPr>
            <w:r>
              <w:t>4200</w:t>
            </w:r>
          </w:p>
        </w:tc>
        <w:tc>
          <w:tcPr>
            <w:tcW w:w="907" w:type="dxa"/>
          </w:tcPr>
          <w:p w:rsidR="00785C4E" w:rsidRDefault="00785C4E">
            <w:pPr>
              <w:pStyle w:val="ConsPlusNormal"/>
              <w:jc w:val="center"/>
            </w:pPr>
            <w:r>
              <w:t>4200</w:t>
            </w:r>
          </w:p>
        </w:tc>
      </w:tr>
      <w:tr w:rsidR="00785C4E">
        <w:tc>
          <w:tcPr>
            <w:tcW w:w="10487" w:type="dxa"/>
            <w:gridSpan w:val="9"/>
          </w:tcPr>
          <w:p w:rsidR="00785C4E" w:rsidRDefault="00785C4E">
            <w:pPr>
              <w:pStyle w:val="ConsPlusNormal"/>
              <w:jc w:val="center"/>
              <w:outlineLvl w:val="2"/>
            </w:pPr>
            <w:r>
              <w:t>Подпрограмма "Сохранение и развитие народной культуры и самодеятельного творчества"</w:t>
            </w:r>
          </w:p>
        </w:tc>
      </w:tr>
      <w:tr w:rsidR="00785C4E">
        <w:tc>
          <w:tcPr>
            <w:tcW w:w="567" w:type="dxa"/>
          </w:tcPr>
          <w:p w:rsidR="00785C4E" w:rsidRDefault="00785C4E">
            <w:pPr>
              <w:pStyle w:val="ConsPlusNormal"/>
              <w:jc w:val="center"/>
            </w:pPr>
            <w:r>
              <w:t>9</w:t>
            </w:r>
          </w:p>
        </w:tc>
        <w:tc>
          <w:tcPr>
            <w:tcW w:w="3118" w:type="dxa"/>
          </w:tcPr>
          <w:p w:rsidR="00785C4E" w:rsidRDefault="00785C4E">
            <w:pPr>
              <w:pStyle w:val="ConsPlusNormal"/>
            </w:pPr>
            <w:r>
              <w:t>Количество ежегодных премий в сфере культуры и искусства, способствующих сохранению и развитию народной культуры и самодеятельного творчества</w:t>
            </w:r>
          </w:p>
        </w:tc>
        <w:tc>
          <w:tcPr>
            <w:tcW w:w="1077" w:type="dxa"/>
          </w:tcPr>
          <w:p w:rsidR="00785C4E" w:rsidRDefault="00785C4E">
            <w:pPr>
              <w:pStyle w:val="ConsPlusNormal"/>
              <w:jc w:val="center"/>
            </w:pPr>
            <w:r>
              <w:t>Ед.</w:t>
            </w:r>
          </w:p>
        </w:tc>
        <w:tc>
          <w:tcPr>
            <w:tcW w:w="1077" w:type="dxa"/>
          </w:tcPr>
          <w:p w:rsidR="00785C4E" w:rsidRDefault="00785C4E">
            <w:pPr>
              <w:pStyle w:val="ConsPlusNormal"/>
            </w:pPr>
          </w:p>
        </w:tc>
        <w:tc>
          <w:tcPr>
            <w:tcW w:w="1020" w:type="dxa"/>
          </w:tcPr>
          <w:p w:rsidR="00785C4E" w:rsidRDefault="00785C4E">
            <w:pPr>
              <w:pStyle w:val="ConsPlusNormal"/>
              <w:jc w:val="center"/>
            </w:pPr>
            <w:r>
              <w:t>25</w:t>
            </w:r>
          </w:p>
        </w:tc>
        <w:tc>
          <w:tcPr>
            <w:tcW w:w="907" w:type="dxa"/>
          </w:tcPr>
          <w:p w:rsidR="00785C4E" w:rsidRDefault="00785C4E">
            <w:pPr>
              <w:pStyle w:val="ConsPlusNormal"/>
              <w:jc w:val="center"/>
            </w:pPr>
            <w:r>
              <w:t>25</w:t>
            </w:r>
          </w:p>
        </w:tc>
        <w:tc>
          <w:tcPr>
            <w:tcW w:w="907" w:type="dxa"/>
          </w:tcPr>
          <w:p w:rsidR="00785C4E" w:rsidRDefault="00785C4E">
            <w:pPr>
              <w:pStyle w:val="ConsPlusNormal"/>
              <w:jc w:val="center"/>
            </w:pPr>
            <w:r>
              <w:t>25</w:t>
            </w:r>
          </w:p>
        </w:tc>
        <w:tc>
          <w:tcPr>
            <w:tcW w:w="907" w:type="dxa"/>
          </w:tcPr>
          <w:p w:rsidR="00785C4E" w:rsidRDefault="00785C4E">
            <w:pPr>
              <w:pStyle w:val="ConsPlusNormal"/>
              <w:jc w:val="center"/>
            </w:pPr>
            <w:r>
              <w:t>25</w:t>
            </w:r>
          </w:p>
        </w:tc>
        <w:tc>
          <w:tcPr>
            <w:tcW w:w="907" w:type="dxa"/>
          </w:tcPr>
          <w:p w:rsidR="00785C4E" w:rsidRDefault="00785C4E">
            <w:pPr>
              <w:pStyle w:val="ConsPlusNormal"/>
              <w:jc w:val="center"/>
            </w:pPr>
            <w:r>
              <w:t>25</w:t>
            </w:r>
          </w:p>
        </w:tc>
      </w:tr>
      <w:tr w:rsidR="00785C4E">
        <w:tc>
          <w:tcPr>
            <w:tcW w:w="567" w:type="dxa"/>
          </w:tcPr>
          <w:p w:rsidR="00785C4E" w:rsidRDefault="00785C4E">
            <w:pPr>
              <w:pStyle w:val="ConsPlusNormal"/>
              <w:jc w:val="center"/>
            </w:pPr>
            <w:r>
              <w:t>10</w:t>
            </w:r>
          </w:p>
        </w:tc>
        <w:tc>
          <w:tcPr>
            <w:tcW w:w="3118" w:type="dxa"/>
          </w:tcPr>
          <w:p w:rsidR="00785C4E" w:rsidRDefault="00785C4E">
            <w:pPr>
              <w:pStyle w:val="ConsPlusNormal"/>
            </w:pPr>
            <w:r>
              <w:t>Количество премий на поддержку талантливой молодежи</w:t>
            </w:r>
          </w:p>
        </w:tc>
        <w:tc>
          <w:tcPr>
            <w:tcW w:w="1077" w:type="dxa"/>
          </w:tcPr>
          <w:p w:rsidR="00785C4E" w:rsidRDefault="00785C4E">
            <w:pPr>
              <w:pStyle w:val="ConsPlusNormal"/>
              <w:jc w:val="center"/>
            </w:pPr>
            <w:r>
              <w:t>Ед.</w:t>
            </w:r>
          </w:p>
        </w:tc>
        <w:tc>
          <w:tcPr>
            <w:tcW w:w="1077" w:type="dxa"/>
          </w:tcPr>
          <w:p w:rsidR="00785C4E" w:rsidRDefault="00785C4E">
            <w:pPr>
              <w:pStyle w:val="ConsPlusNormal"/>
              <w:jc w:val="center"/>
            </w:pPr>
            <w:r>
              <w:t>6</w:t>
            </w:r>
          </w:p>
        </w:tc>
        <w:tc>
          <w:tcPr>
            <w:tcW w:w="1020" w:type="dxa"/>
          </w:tcPr>
          <w:p w:rsidR="00785C4E" w:rsidRDefault="00785C4E">
            <w:pPr>
              <w:pStyle w:val="ConsPlusNormal"/>
              <w:jc w:val="center"/>
            </w:pPr>
            <w:r>
              <w:t>6</w:t>
            </w:r>
          </w:p>
        </w:tc>
        <w:tc>
          <w:tcPr>
            <w:tcW w:w="907" w:type="dxa"/>
          </w:tcPr>
          <w:p w:rsidR="00785C4E" w:rsidRDefault="00785C4E">
            <w:pPr>
              <w:pStyle w:val="ConsPlusNormal"/>
              <w:jc w:val="center"/>
            </w:pPr>
            <w:r>
              <w:t>6</w:t>
            </w:r>
          </w:p>
        </w:tc>
        <w:tc>
          <w:tcPr>
            <w:tcW w:w="907" w:type="dxa"/>
          </w:tcPr>
          <w:p w:rsidR="00785C4E" w:rsidRDefault="00785C4E">
            <w:pPr>
              <w:pStyle w:val="ConsPlusNormal"/>
              <w:jc w:val="center"/>
            </w:pPr>
            <w:r>
              <w:t>6</w:t>
            </w:r>
          </w:p>
        </w:tc>
        <w:tc>
          <w:tcPr>
            <w:tcW w:w="907" w:type="dxa"/>
          </w:tcPr>
          <w:p w:rsidR="00785C4E" w:rsidRDefault="00785C4E">
            <w:pPr>
              <w:pStyle w:val="ConsPlusNormal"/>
              <w:jc w:val="center"/>
            </w:pPr>
            <w:r>
              <w:t>6</w:t>
            </w:r>
          </w:p>
        </w:tc>
        <w:tc>
          <w:tcPr>
            <w:tcW w:w="907" w:type="dxa"/>
          </w:tcPr>
          <w:p w:rsidR="00785C4E" w:rsidRDefault="00785C4E">
            <w:pPr>
              <w:pStyle w:val="ConsPlusNormal"/>
              <w:jc w:val="center"/>
            </w:pPr>
            <w:r>
              <w:t>6</w:t>
            </w:r>
          </w:p>
        </w:tc>
      </w:tr>
      <w:tr w:rsidR="00785C4E">
        <w:tc>
          <w:tcPr>
            <w:tcW w:w="567" w:type="dxa"/>
          </w:tcPr>
          <w:p w:rsidR="00785C4E" w:rsidRDefault="00785C4E">
            <w:pPr>
              <w:pStyle w:val="ConsPlusNormal"/>
              <w:jc w:val="center"/>
            </w:pPr>
            <w:r>
              <w:t>11</w:t>
            </w:r>
          </w:p>
        </w:tc>
        <w:tc>
          <w:tcPr>
            <w:tcW w:w="3118" w:type="dxa"/>
          </w:tcPr>
          <w:p w:rsidR="00785C4E" w:rsidRDefault="00785C4E">
            <w:pPr>
              <w:pStyle w:val="ConsPlusNormal"/>
            </w:pPr>
            <w:r>
              <w:t>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077" w:type="dxa"/>
          </w:tcPr>
          <w:p w:rsidR="00785C4E" w:rsidRDefault="00785C4E">
            <w:pPr>
              <w:pStyle w:val="ConsPlusNormal"/>
              <w:jc w:val="center"/>
            </w:pPr>
            <w:r>
              <w:t>Ед.</w:t>
            </w:r>
          </w:p>
        </w:tc>
        <w:tc>
          <w:tcPr>
            <w:tcW w:w="1077" w:type="dxa"/>
          </w:tcPr>
          <w:p w:rsidR="00785C4E" w:rsidRDefault="00785C4E">
            <w:pPr>
              <w:pStyle w:val="ConsPlusNormal"/>
            </w:pPr>
          </w:p>
        </w:tc>
        <w:tc>
          <w:tcPr>
            <w:tcW w:w="1020" w:type="dxa"/>
          </w:tcPr>
          <w:p w:rsidR="00785C4E" w:rsidRDefault="00785C4E">
            <w:pPr>
              <w:pStyle w:val="ConsPlusNormal"/>
              <w:jc w:val="center"/>
            </w:pPr>
            <w:r>
              <w:t>50</w:t>
            </w:r>
          </w:p>
        </w:tc>
        <w:tc>
          <w:tcPr>
            <w:tcW w:w="907" w:type="dxa"/>
          </w:tcPr>
          <w:p w:rsidR="00785C4E" w:rsidRDefault="00785C4E">
            <w:pPr>
              <w:pStyle w:val="ConsPlusNormal"/>
              <w:jc w:val="center"/>
            </w:pPr>
            <w:r>
              <w:t>50</w:t>
            </w:r>
          </w:p>
        </w:tc>
        <w:tc>
          <w:tcPr>
            <w:tcW w:w="907" w:type="dxa"/>
          </w:tcPr>
          <w:p w:rsidR="00785C4E" w:rsidRDefault="00785C4E">
            <w:pPr>
              <w:pStyle w:val="ConsPlusNormal"/>
              <w:jc w:val="center"/>
            </w:pPr>
            <w:r>
              <w:t>50</w:t>
            </w:r>
          </w:p>
        </w:tc>
        <w:tc>
          <w:tcPr>
            <w:tcW w:w="907" w:type="dxa"/>
          </w:tcPr>
          <w:p w:rsidR="00785C4E" w:rsidRDefault="00785C4E">
            <w:pPr>
              <w:pStyle w:val="ConsPlusNormal"/>
              <w:jc w:val="center"/>
            </w:pPr>
            <w:r>
              <w:t>50</w:t>
            </w:r>
          </w:p>
        </w:tc>
        <w:tc>
          <w:tcPr>
            <w:tcW w:w="907" w:type="dxa"/>
          </w:tcPr>
          <w:p w:rsidR="00785C4E" w:rsidRDefault="00785C4E">
            <w:pPr>
              <w:pStyle w:val="ConsPlusNormal"/>
              <w:jc w:val="center"/>
            </w:pPr>
            <w:r>
              <w:t>50</w:t>
            </w:r>
          </w:p>
        </w:tc>
      </w:tr>
      <w:tr w:rsidR="00785C4E">
        <w:tc>
          <w:tcPr>
            <w:tcW w:w="10487" w:type="dxa"/>
            <w:gridSpan w:val="9"/>
          </w:tcPr>
          <w:p w:rsidR="00785C4E" w:rsidRDefault="00785C4E">
            <w:pPr>
              <w:pStyle w:val="ConsPlusNormal"/>
              <w:jc w:val="center"/>
              <w:outlineLvl w:val="2"/>
            </w:pPr>
            <w:r>
              <w:t>Подпрограмма "Обеспечение условий реализации Программы"</w:t>
            </w:r>
          </w:p>
        </w:tc>
      </w:tr>
      <w:tr w:rsidR="00785C4E">
        <w:tblPrEx>
          <w:tblBorders>
            <w:insideH w:val="nil"/>
          </w:tblBorders>
        </w:tblPrEx>
        <w:tc>
          <w:tcPr>
            <w:tcW w:w="567" w:type="dxa"/>
            <w:tcBorders>
              <w:bottom w:val="nil"/>
            </w:tcBorders>
          </w:tcPr>
          <w:p w:rsidR="00785C4E" w:rsidRDefault="00785C4E">
            <w:pPr>
              <w:pStyle w:val="ConsPlusNormal"/>
              <w:jc w:val="center"/>
            </w:pPr>
            <w:r>
              <w:t>12</w:t>
            </w:r>
          </w:p>
        </w:tc>
        <w:tc>
          <w:tcPr>
            <w:tcW w:w="3118" w:type="dxa"/>
            <w:tcBorders>
              <w:bottom w:val="nil"/>
            </w:tcBorders>
          </w:tcPr>
          <w:p w:rsidR="00785C4E" w:rsidRDefault="00785C4E">
            <w:pPr>
              <w:pStyle w:val="ConsPlusNormal"/>
            </w:pPr>
            <w:r>
              <w:t xml:space="preserve">Количество зданий, на которых </w:t>
            </w:r>
            <w:r>
              <w:lastRenderedPageBreak/>
              <w:t>выполнены работы по капитальному ремонту городских объектов культуры Ленинградской области, находящихся в собственности муниципальных образований Ленинградской области</w:t>
            </w:r>
          </w:p>
        </w:tc>
        <w:tc>
          <w:tcPr>
            <w:tcW w:w="1077" w:type="dxa"/>
            <w:tcBorders>
              <w:bottom w:val="nil"/>
            </w:tcBorders>
          </w:tcPr>
          <w:p w:rsidR="00785C4E" w:rsidRDefault="00785C4E">
            <w:pPr>
              <w:pStyle w:val="ConsPlusNormal"/>
              <w:jc w:val="center"/>
            </w:pPr>
            <w:r>
              <w:lastRenderedPageBreak/>
              <w:t>Ед.</w:t>
            </w:r>
          </w:p>
        </w:tc>
        <w:tc>
          <w:tcPr>
            <w:tcW w:w="1077" w:type="dxa"/>
            <w:tcBorders>
              <w:bottom w:val="nil"/>
            </w:tcBorders>
          </w:tcPr>
          <w:p w:rsidR="00785C4E" w:rsidRDefault="00785C4E">
            <w:pPr>
              <w:pStyle w:val="ConsPlusNormal"/>
              <w:jc w:val="center"/>
            </w:pPr>
            <w:r>
              <w:t>14</w:t>
            </w:r>
          </w:p>
        </w:tc>
        <w:tc>
          <w:tcPr>
            <w:tcW w:w="1020" w:type="dxa"/>
            <w:tcBorders>
              <w:bottom w:val="nil"/>
            </w:tcBorders>
          </w:tcPr>
          <w:p w:rsidR="00785C4E" w:rsidRDefault="00785C4E">
            <w:pPr>
              <w:pStyle w:val="ConsPlusNormal"/>
              <w:jc w:val="center"/>
            </w:pPr>
            <w:r>
              <w:t>25</w:t>
            </w:r>
          </w:p>
        </w:tc>
        <w:tc>
          <w:tcPr>
            <w:tcW w:w="907" w:type="dxa"/>
            <w:tcBorders>
              <w:bottom w:val="nil"/>
            </w:tcBorders>
          </w:tcPr>
          <w:p w:rsidR="00785C4E" w:rsidRDefault="00785C4E">
            <w:pPr>
              <w:pStyle w:val="ConsPlusNormal"/>
              <w:jc w:val="center"/>
            </w:pPr>
            <w:r>
              <w:t>15</w:t>
            </w:r>
          </w:p>
        </w:tc>
        <w:tc>
          <w:tcPr>
            <w:tcW w:w="907" w:type="dxa"/>
            <w:tcBorders>
              <w:bottom w:val="nil"/>
            </w:tcBorders>
          </w:tcPr>
          <w:p w:rsidR="00785C4E" w:rsidRDefault="00785C4E">
            <w:pPr>
              <w:pStyle w:val="ConsPlusNormal"/>
              <w:jc w:val="center"/>
            </w:pPr>
            <w:r>
              <w:t>17</w:t>
            </w:r>
          </w:p>
        </w:tc>
        <w:tc>
          <w:tcPr>
            <w:tcW w:w="907" w:type="dxa"/>
            <w:tcBorders>
              <w:bottom w:val="nil"/>
            </w:tcBorders>
          </w:tcPr>
          <w:p w:rsidR="00785C4E" w:rsidRDefault="00785C4E">
            <w:pPr>
              <w:pStyle w:val="ConsPlusNormal"/>
              <w:jc w:val="center"/>
            </w:pPr>
            <w:r>
              <w:t>21</w:t>
            </w:r>
          </w:p>
        </w:tc>
        <w:tc>
          <w:tcPr>
            <w:tcW w:w="907" w:type="dxa"/>
            <w:tcBorders>
              <w:bottom w:val="nil"/>
            </w:tcBorders>
          </w:tcPr>
          <w:p w:rsidR="00785C4E" w:rsidRDefault="00785C4E">
            <w:pPr>
              <w:pStyle w:val="ConsPlusNormal"/>
              <w:jc w:val="center"/>
            </w:pPr>
            <w:r>
              <w:t>22</w:t>
            </w:r>
          </w:p>
        </w:tc>
      </w:tr>
      <w:tr w:rsidR="00785C4E">
        <w:tblPrEx>
          <w:tblBorders>
            <w:insideH w:val="nil"/>
          </w:tblBorders>
        </w:tblPrEx>
        <w:tc>
          <w:tcPr>
            <w:tcW w:w="10487" w:type="dxa"/>
            <w:gridSpan w:val="9"/>
            <w:tcBorders>
              <w:top w:val="nil"/>
            </w:tcBorders>
          </w:tcPr>
          <w:p w:rsidR="00785C4E" w:rsidRDefault="00785C4E">
            <w:pPr>
              <w:pStyle w:val="ConsPlusNormal"/>
              <w:jc w:val="both"/>
            </w:pPr>
            <w:r>
              <w:lastRenderedPageBreak/>
              <w:t xml:space="preserve">(п. 12 в ред. </w:t>
            </w:r>
            <w:hyperlink r:id="rId293" w:history="1">
              <w:r>
                <w:rPr>
                  <w:color w:val="0000FF"/>
                </w:rPr>
                <w:t>Постановления</w:t>
              </w:r>
            </w:hyperlink>
            <w:r>
              <w:t xml:space="preserve"> Правительства Ленинградской области от 29.11.2017 N 504)</w:t>
            </w:r>
          </w:p>
        </w:tc>
      </w:tr>
      <w:tr w:rsidR="00785C4E">
        <w:tblPrEx>
          <w:tblBorders>
            <w:insideH w:val="nil"/>
          </w:tblBorders>
        </w:tblPrEx>
        <w:tc>
          <w:tcPr>
            <w:tcW w:w="567" w:type="dxa"/>
            <w:tcBorders>
              <w:bottom w:val="nil"/>
            </w:tcBorders>
          </w:tcPr>
          <w:p w:rsidR="00785C4E" w:rsidRDefault="00785C4E">
            <w:pPr>
              <w:pStyle w:val="ConsPlusNormal"/>
              <w:jc w:val="center"/>
            </w:pPr>
            <w:r>
              <w:t>13</w:t>
            </w:r>
          </w:p>
        </w:tc>
        <w:tc>
          <w:tcPr>
            <w:tcW w:w="3118" w:type="dxa"/>
            <w:tcBorders>
              <w:bottom w:val="nil"/>
            </w:tcBorders>
          </w:tcPr>
          <w:p w:rsidR="00785C4E" w:rsidRDefault="00785C4E">
            <w:pPr>
              <w:pStyle w:val="ConsPlusNormal"/>
            </w:pPr>
            <w:r>
              <w:t>Количество учреждений, подведомственных комитету по культуре Ленинградской области, где реализованы мероприятия по укреплению материально-технической базы</w:t>
            </w:r>
          </w:p>
        </w:tc>
        <w:tc>
          <w:tcPr>
            <w:tcW w:w="1077" w:type="dxa"/>
            <w:tcBorders>
              <w:bottom w:val="nil"/>
            </w:tcBorders>
          </w:tcPr>
          <w:p w:rsidR="00785C4E" w:rsidRDefault="00785C4E">
            <w:pPr>
              <w:pStyle w:val="ConsPlusNormal"/>
              <w:jc w:val="center"/>
            </w:pPr>
            <w:r>
              <w:t>Ед.</w:t>
            </w:r>
          </w:p>
        </w:tc>
        <w:tc>
          <w:tcPr>
            <w:tcW w:w="1077" w:type="dxa"/>
            <w:tcBorders>
              <w:bottom w:val="nil"/>
            </w:tcBorders>
          </w:tcPr>
          <w:p w:rsidR="00785C4E" w:rsidRDefault="00785C4E">
            <w:pPr>
              <w:pStyle w:val="ConsPlusNormal"/>
            </w:pPr>
          </w:p>
        </w:tc>
        <w:tc>
          <w:tcPr>
            <w:tcW w:w="1020" w:type="dxa"/>
            <w:tcBorders>
              <w:bottom w:val="nil"/>
            </w:tcBorders>
          </w:tcPr>
          <w:p w:rsidR="00785C4E" w:rsidRDefault="00785C4E">
            <w:pPr>
              <w:pStyle w:val="ConsPlusNormal"/>
              <w:jc w:val="center"/>
            </w:pPr>
            <w:r>
              <w:t>7</w:t>
            </w:r>
          </w:p>
        </w:tc>
        <w:tc>
          <w:tcPr>
            <w:tcW w:w="907" w:type="dxa"/>
            <w:tcBorders>
              <w:bottom w:val="nil"/>
            </w:tcBorders>
          </w:tcPr>
          <w:p w:rsidR="00785C4E" w:rsidRDefault="00785C4E">
            <w:pPr>
              <w:pStyle w:val="ConsPlusNormal"/>
              <w:jc w:val="center"/>
            </w:pPr>
            <w:r>
              <w:t>7</w:t>
            </w:r>
          </w:p>
        </w:tc>
        <w:tc>
          <w:tcPr>
            <w:tcW w:w="907" w:type="dxa"/>
            <w:tcBorders>
              <w:bottom w:val="nil"/>
            </w:tcBorders>
          </w:tcPr>
          <w:p w:rsidR="00785C4E" w:rsidRDefault="00785C4E">
            <w:pPr>
              <w:pStyle w:val="ConsPlusNormal"/>
              <w:jc w:val="center"/>
            </w:pPr>
            <w:r>
              <w:t>14</w:t>
            </w:r>
          </w:p>
        </w:tc>
        <w:tc>
          <w:tcPr>
            <w:tcW w:w="907" w:type="dxa"/>
            <w:tcBorders>
              <w:bottom w:val="nil"/>
            </w:tcBorders>
          </w:tcPr>
          <w:p w:rsidR="00785C4E" w:rsidRDefault="00785C4E">
            <w:pPr>
              <w:pStyle w:val="ConsPlusNormal"/>
              <w:jc w:val="center"/>
            </w:pPr>
            <w:r>
              <w:t>7</w:t>
            </w:r>
          </w:p>
        </w:tc>
        <w:tc>
          <w:tcPr>
            <w:tcW w:w="907" w:type="dxa"/>
            <w:tcBorders>
              <w:bottom w:val="nil"/>
            </w:tcBorders>
          </w:tcPr>
          <w:p w:rsidR="00785C4E" w:rsidRDefault="00785C4E">
            <w:pPr>
              <w:pStyle w:val="ConsPlusNormal"/>
              <w:jc w:val="center"/>
            </w:pPr>
          </w:p>
        </w:tc>
      </w:tr>
      <w:tr w:rsidR="00785C4E">
        <w:tblPrEx>
          <w:tblBorders>
            <w:insideH w:val="nil"/>
          </w:tblBorders>
        </w:tblPrEx>
        <w:tc>
          <w:tcPr>
            <w:tcW w:w="10487" w:type="dxa"/>
            <w:gridSpan w:val="9"/>
            <w:tcBorders>
              <w:top w:val="nil"/>
            </w:tcBorders>
          </w:tcPr>
          <w:p w:rsidR="00785C4E" w:rsidRDefault="00785C4E">
            <w:pPr>
              <w:pStyle w:val="ConsPlusNormal"/>
              <w:jc w:val="both"/>
            </w:pPr>
            <w:r>
              <w:t xml:space="preserve">(п. 13 в ред. </w:t>
            </w:r>
            <w:hyperlink r:id="rId294" w:history="1">
              <w:r>
                <w:rPr>
                  <w:color w:val="0000FF"/>
                </w:rPr>
                <w:t>Постановления</w:t>
              </w:r>
            </w:hyperlink>
            <w:r>
              <w:t xml:space="preserve"> Правительства Ленинградской области от 03.08.2017 N 311)</w:t>
            </w:r>
          </w:p>
        </w:tc>
      </w:tr>
      <w:tr w:rsidR="00785C4E">
        <w:tc>
          <w:tcPr>
            <w:tcW w:w="567" w:type="dxa"/>
          </w:tcPr>
          <w:p w:rsidR="00785C4E" w:rsidRDefault="00785C4E">
            <w:pPr>
              <w:pStyle w:val="ConsPlusNormal"/>
              <w:jc w:val="center"/>
            </w:pPr>
            <w:r>
              <w:t>14</w:t>
            </w:r>
          </w:p>
        </w:tc>
        <w:tc>
          <w:tcPr>
            <w:tcW w:w="3118" w:type="dxa"/>
          </w:tcPr>
          <w:p w:rsidR="00785C4E" w:rsidRDefault="00785C4E">
            <w:pPr>
              <w:pStyle w:val="ConsPlusNormal"/>
            </w:pPr>
            <w:r>
              <w:t>Количество приобретенных книг для комплектования книжных фондов библиотек муниципальных образований и государственных библиотек Ленинградской области</w:t>
            </w:r>
          </w:p>
        </w:tc>
        <w:tc>
          <w:tcPr>
            <w:tcW w:w="1077" w:type="dxa"/>
          </w:tcPr>
          <w:p w:rsidR="00785C4E" w:rsidRDefault="00785C4E">
            <w:pPr>
              <w:pStyle w:val="ConsPlusNormal"/>
              <w:jc w:val="center"/>
            </w:pPr>
            <w:r>
              <w:t>Тыс. экз.</w:t>
            </w:r>
          </w:p>
        </w:tc>
        <w:tc>
          <w:tcPr>
            <w:tcW w:w="1077" w:type="dxa"/>
          </w:tcPr>
          <w:p w:rsidR="00785C4E" w:rsidRDefault="00785C4E">
            <w:pPr>
              <w:pStyle w:val="ConsPlusNormal"/>
              <w:jc w:val="center"/>
            </w:pPr>
            <w:r>
              <w:t>22,8</w:t>
            </w:r>
          </w:p>
        </w:tc>
        <w:tc>
          <w:tcPr>
            <w:tcW w:w="1020" w:type="dxa"/>
          </w:tcPr>
          <w:p w:rsidR="00785C4E" w:rsidRDefault="00785C4E">
            <w:pPr>
              <w:pStyle w:val="ConsPlusNormal"/>
              <w:jc w:val="center"/>
            </w:pPr>
            <w:r>
              <w:t>22,5</w:t>
            </w:r>
          </w:p>
        </w:tc>
        <w:tc>
          <w:tcPr>
            <w:tcW w:w="907" w:type="dxa"/>
          </w:tcPr>
          <w:p w:rsidR="00785C4E" w:rsidRDefault="00785C4E">
            <w:pPr>
              <w:pStyle w:val="ConsPlusNormal"/>
              <w:jc w:val="center"/>
            </w:pPr>
            <w:r>
              <w:t>22,5</w:t>
            </w:r>
          </w:p>
        </w:tc>
        <w:tc>
          <w:tcPr>
            <w:tcW w:w="907" w:type="dxa"/>
          </w:tcPr>
          <w:p w:rsidR="00785C4E" w:rsidRDefault="00785C4E">
            <w:pPr>
              <w:pStyle w:val="ConsPlusNormal"/>
              <w:jc w:val="center"/>
            </w:pPr>
            <w:r>
              <w:t>22,5</w:t>
            </w:r>
          </w:p>
        </w:tc>
        <w:tc>
          <w:tcPr>
            <w:tcW w:w="907" w:type="dxa"/>
          </w:tcPr>
          <w:p w:rsidR="00785C4E" w:rsidRDefault="00785C4E">
            <w:pPr>
              <w:pStyle w:val="ConsPlusNormal"/>
              <w:jc w:val="center"/>
            </w:pPr>
            <w:r>
              <w:t>22,5</w:t>
            </w:r>
          </w:p>
        </w:tc>
        <w:tc>
          <w:tcPr>
            <w:tcW w:w="907" w:type="dxa"/>
          </w:tcPr>
          <w:p w:rsidR="00785C4E" w:rsidRDefault="00785C4E">
            <w:pPr>
              <w:pStyle w:val="ConsPlusNormal"/>
              <w:jc w:val="center"/>
            </w:pPr>
            <w:r>
              <w:t>22,5</w:t>
            </w:r>
          </w:p>
        </w:tc>
      </w:tr>
      <w:tr w:rsidR="00785C4E">
        <w:tc>
          <w:tcPr>
            <w:tcW w:w="567" w:type="dxa"/>
          </w:tcPr>
          <w:p w:rsidR="00785C4E" w:rsidRDefault="00785C4E">
            <w:pPr>
              <w:pStyle w:val="ConsPlusNormal"/>
              <w:jc w:val="center"/>
            </w:pPr>
            <w:r>
              <w:t>15</w:t>
            </w:r>
          </w:p>
        </w:tc>
        <w:tc>
          <w:tcPr>
            <w:tcW w:w="3118" w:type="dxa"/>
          </w:tcPr>
          <w:p w:rsidR="00785C4E" w:rsidRDefault="00785C4E">
            <w:pPr>
              <w:pStyle w:val="ConsPlusNormal"/>
            </w:pPr>
            <w:r>
              <w:t>Соотношение средней заработной платы работников учреждений культуры Ленинградской области к средней заработной плате по Ленинградской области</w:t>
            </w:r>
          </w:p>
        </w:tc>
        <w:tc>
          <w:tcPr>
            <w:tcW w:w="1077" w:type="dxa"/>
          </w:tcPr>
          <w:p w:rsidR="00785C4E" w:rsidRDefault="00785C4E">
            <w:pPr>
              <w:pStyle w:val="ConsPlusNormal"/>
              <w:jc w:val="center"/>
            </w:pPr>
            <w:r>
              <w:t>Проц.</w:t>
            </w:r>
          </w:p>
        </w:tc>
        <w:tc>
          <w:tcPr>
            <w:tcW w:w="1077" w:type="dxa"/>
          </w:tcPr>
          <w:p w:rsidR="00785C4E" w:rsidRDefault="00785C4E">
            <w:pPr>
              <w:pStyle w:val="ConsPlusNormal"/>
              <w:jc w:val="center"/>
            </w:pPr>
            <w:r>
              <w:t>68</w:t>
            </w:r>
          </w:p>
        </w:tc>
        <w:tc>
          <w:tcPr>
            <w:tcW w:w="1020" w:type="dxa"/>
          </w:tcPr>
          <w:p w:rsidR="00785C4E" w:rsidRDefault="00785C4E">
            <w:pPr>
              <w:pStyle w:val="ConsPlusNormal"/>
              <w:jc w:val="center"/>
            </w:pPr>
            <w:r>
              <w:t>73,7</w:t>
            </w:r>
          </w:p>
        </w:tc>
        <w:tc>
          <w:tcPr>
            <w:tcW w:w="907" w:type="dxa"/>
          </w:tcPr>
          <w:p w:rsidR="00785C4E" w:rsidRDefault="00785C4E">
            <w:pPr>
              <w:pStyle w:val="ConsPlusNormal"/>
              <w:jc w:val="center"/>
            </w:pPr>
            <w:r>
              <w:t>83,1</w:t>
            </w:r>
          </w:p>
        </w:tc>
        <w:tc>
          <w:tcPr>
            <w:tcW w:w="907" w:type="dxa"/>
          </w:tcPr>
          <w:p w:rsidR="00785C4E" w:rsidRDefault="00785C4E">
            <w:pPr>
              <w:pStyle w:val="ConsPlusNormal"/>
              <w:jc w:val="center"/>
            </w:pPr>
            <w:r>
              <w:t>90</w:t>
            </w:r>
          </w:p>
        </w:tc>
        <w:tc>
          <w:tcPr>
            <w:tcW w:w="907" w:type="dxa"/>
          </w:tcPr>
          <w:p w:rsidR="00785C4E" w:rsidRDefault="00785C4E">
            <w:pPr>
              <w:pStyle w:val="ConsPlusNormal"/>
              <w:jc w:val="center"/>
            </w:pPr>
            <w:r>
              <w:t>100</w:t>
            </w:r>
          </w:p>
        </w:tc>
        <w:tc>
          <w:tcPr>
            <w:tcW w:w="907" w:type="dxa"/>
          </w:tcPr>
          <w:p w:rsidR="00785C4E" w:rsidRDefault="00785C4E">
            <w:pPr>
              <w:pStyle w:val="ConsPlusNormal"/>
              <w:jc w:val="center"/>
            </w:pPr>
            <w:r>
              <w:t>100</w:t>
            </w:r>
          </w:p>
        </w:tc>
      </w:tr>
      <w:tr w:rsidR="00785C4E">
        <w:tc>
          <w:tcPr>
            <w:tcW w:w="567" w:type="dxa"/>
          </w:tcPr>
          <w:p w:rsidR="00785C4E" w:rsidRDefault="00785C4E">
            <w:pPr>
              <w:pStyle w:val="ConsPlusNormal"/>
              <w:jc w:val="center"/>
            </w:pPr>
            <w:r>
              <w:t>16</w:t>
            </w:r>
          </w:p>
        </w:tc>
        <w:tc>
          <w:tcPr>
            <w:tcW w:w="3118" w:type="dxa"/>
          </w:tcPr>
          <w:p w:rsidR="00785C4E" w:rsidRDefault="00785C4E">
            <w:pPr>
              <w:pStyle w:val="ConsPlusNormal"/>
            </w:pPr>
            <w:r>
              <w:t>Прирост заработной платы</w:t>
            </w:r>
          </w:p>
        </w:tc>
        <w:tc>
          <w:tcPr>
            <w:tcW w:w="1077" w:type="dxa"/>
          </w:tcPr>
          <w:p w:rsidR="00785C4E" w:rsidRDefault="00785C4E">
            <w:pPr>
              <w:pStyle w:val="ConsPlusNormal"/>
              <w:jc w:val="center"/>
            </w:pPr>
            <w:r>
              <w:t>Проц.</w:t>
            </w:r>
          </w:p>
        </w:tc>
        <w:tc>
          <w:tcPr>
            <w:tcW w:w="1077" w:type="dxa"/>
          </w:tcPr>
          <w:p w:rsidR="00785C4E" w:rsidRDefault="00785C4E">
            <w:pPr>
              <w:pStyle w:val="ConsPlusNormal"/>
            </w:pPr>
          </w:p>
        </w:tc>
        <w:tc>
          <w:tcPr>
            <w:tcW w:w="1020" w:type="dxa"/>
          </w:tcPr>
          <w:p w:rsidR="00785C4E" w:rsidRDefault="00785C4E">
            <w:pPr>
              <w:pStyle w:val="ConsPlusNormal"/>
              <w:jc w:val="center"/>
            </w:pPr>
            <w:r>
              <w:t>11,9</w:t>
            </w:r>
          </w:p>
        </w:tc>
        <w:tc>
          <w:tcPr>
            <w:tcW w:w="907" w:type="dxa"/>
          </w:tcPr>
          <w:p w:rsidR="00785C4E" w:rsidRDefault="00785C4E">
            <w:pPr>
              <w:pStyle w:val="ConsPlusNormal"/>
              <w:jc w:val="center"/>
            </w:pPr>
            <w:r>
              <w:t>3,1</w:t>
            </w:r>
          </w:p>
        </w:tc>
        <w:tc>
          <w:tcPr>
            <w:tcW w:w="907" w:type="dxa"/>
          </w:tcPr>
          <w:p w:rsidR="00785C4E" w:rsidRDefault="00785C4E">
            <w:pPr>
              <w:pStyle w:val="ConsPlusNormal"/>
              <w:jc w:val="center"/>
            </w:pPr>
            <w:r>
              <w:t>14,5</w:t>
            </w:r>
          </w:p>
        </w:tc>
        <w:tc>
          <w:tcPr>
            <w:tcW w:w="907" w:type="dxa"/>
          </w:tcPr>
          <w:p w:rsidR="00785C4E" w:rsidRDefault="00785C4E">
            <w:pPr>
              <w:pStyle w:val="ConsPlusNormal"/>
              <w:jc w:val="center"/>
            </w:pPr>
            <w:r>
              <w:t>19</w:t>
            </w:r>
          </w:p>
        </w:tc>
        <w:tc>
          <w:tcPr>
            <w:tcW w:w="907" w:type="dxa"/>
          </w:tcPr>
          <w:p w:rsidR="00785C4E" w:rsidRDefault="00785C4E">
            <w:pPr>
              <w:pStyle w:val="ConsPlusNormal"/>
              <w:jc w:val="center"/>
            </w:pPr>
            <w:r>
              <w:t>7,8</w:t>
            </w:r>
          </w:p>
        </w:tc>
      </w:tr>
      <w:tr w:rsidR="00785C4E">
        <w:tc>
          <w:tcPr>
            <w:tcW w:w="567" w:type="dxa"/>
          </w:tcPr>
          <w:p w:rsidR="00785C4E" w:rsidRDefault="00785C4E">
            <w:pPr>
              <w:pStyle w:val="ConsPlusNormal"/>
              <w:jc w:val="center"/>
            </w:pPr>
            <w:r>
              <w:lastRenderedPageBreak/>
              <w:t>17</w:t>
            </w:r>
          </w:p>
        </w:tc>
        <w:tc>
          <w:tcPr>
            <w:tcW w:w="3118" w:type="dxa"/>
          </w:tcPr>
          <w:p w:rsidR="00785C4E" w:rsidRDefault="00785C4E">
            <w:pPr>
              <w:pStyle w:val="ConsPlusNormal"/>
            </w:pPr>
            <w:r>
              <w:t>Число работников учреждений культуры, прошедших повышение квалификации и переподготовку</w:t>
            </w:r>
          </w:p>
        </w:tc>
        <w:tc>
          <w:tcPr>
            <w:tcW w:w="1077" w:type="dxa"/>
          </w:tcPr>
          <w:p w:rsidR="00785C4E" w:rsidRDefault="00785C4E">
            <w:pPr>
              <w:pStyle w:val="ConsPlusNormal"/>
              <w:jc w:val="center"/>
            </w:pPr>
            <w:r>
              <w:t>Чел.</w:t>
            </w:r>
          </w:p>
        </w:tc>
        <w:tc>
          <w:tcPr>
            <w:tcW w:w="1077" w:type="dxa"/>
          </w:tcPr>
          <w:p w:rsidR="00785C4E" w:rsidRDefault="00785C4E">
            <w:pPr>
              <w:pStyle w:val="ConsPlusNormal"/>
            </w:pPr>
          </w:p>
        </w:tc>
        <w:tc>
          <w:tcPr>
            <w:tcW w:w="1020" w:type="dxa"/>
          </w:tcPr>
          <w:p w:rsidR="00785C4E" w:rsidRDefault="00785C4E">
            <w:pPr>
              <w:pStyle w:val="ConsPlusNormal"/>
              <w:jc w:val="center"/>
            </w:pPr>
            <w:r>
              <w:t>100</w:t>
            </w:r>
          </w:p>
        </w:tc>
        <w:tc>
          <w:tcPr>
            <w:tcW w:w="907" w:type="dxa"/>
          </w:tcPr>
          <w:p w:rsidR="00785C4E" w:rsidRDefault="00785C4E">
            <w:pPr>
              <w:pStyle w:val="ConsPlusNormal"/>
              <w:jc w:val="center"/>
            </w:pPr>
            <w:r>
              <w:t>100</w:t>
            </w:r>
          </w:p>
        </w:tc>
        <w:tc>
          <w:tcPr>
            <w:tcW w:w="907" w:type="dxa"/>
          </w:tcPr>
          <w:p w:rsidR="00785C4E" w:rsidRDefault="00785C4E">
            <w:pPr>
              <w:pStyle w:val="ConsPlusNormal"/>
              <w:jc w:val="center"/>
            </w:pPr>
            <w:r>
              <w:t>100</w:t>
            </w:r>
          </w:p>
        </w:tc>
        <w:tc>
          <w:tcPr>
            <w:tcW w:w="907" w:type="dxa"/>
          </w:tcPr>
          <w:p w:rsidR="00785C4E" w:rsidRDefault="00785C4E">
            <w:pPr>
              <w:pStyle w:val="ConsPlusNormal"/>
              <w:jc w:val="center"/>
            </w:pPr>
            <w:r>
              <w:t>100</w:t>
            </w:r>
          </w:p>
        </w:tc>
        <w:tc>
          <w:tcPr>
            <w:tcW w:w="907" w:type="dxa"/>
          </w:tcPr>
          <w:p w:rsidR="00785C4E" w:rsidRDefault="00785C4E">
            <w:pPr>
              <w:pStyle w:val="ConsPlusNormal"/>
              <w:jc w:val="center"/>
            </w:pPr>
            <w:r>
              <w:t>100</w:t>
            </w:r>
          </w:p>
        </w:tc>
      </w:tr>
      <w:tr w:rsidR="00785C4E">
        <w:tc>
          <w:tcPr>
            <w:tcW w:w="567" w:type="dxa"/>
          </w:tcPr>
          <w:p w:rsidR="00785C4E" w:rsidRDefault="00785C4E">
            <w:pPr>
              <w:pStyle w:val="ConsPlusNormal"/>
              <w:jc w:val="center"/>
            </w:pPr>
            <w:r>
              <w:t>18</w:t>
            </w:r>
          </w:p>
        </w:tc>
        <w:tc>
          <w:tcPr>
            <w:tcW w:w="3118" w:type="dxa"/>
          </w:tcPr>
          <w:p w:rsidR="00785C4E" w:rsidRDefault="00785C4E">
            <w:pPr>
              <w:pStyle w:val="ConsPlusNormal"/>
            </w:pPr>
            <w:r>
              <w:t>Количество модернизированных информационных систем</w:t>
            </w:r>
          </w:p>
        </w:tc>
        <w:tc>
          <w:tcPr>
            <w:tcW w:w="1077" w:type="dxa"/>
          </w:tcPr>
          <w:p w:rsidR="00785C4E" w:rsidRDefault="00785C4E">
            <w:pPr>
              <w:pStyle w:val="ConsPlusNormal"/>
              <w:jc w:val="center"/>
            </w:pPr>
            <w:r>
              <w:t>Ед.</w:t>
            </w:r>
          </w:p>
        </w:tc>
        <w:tc>
          <w:tcPr>
            <w:tcW w:w="1077" w:type="dxa"/>
          </w:tcPr>
          <w:p w:rsidR="00785C4E" w:rsidRDefault="00785C4E">
            <w:pPr>
              <w:pStyle w:val="ConsPlusNormal"/>
            </w:pPr>
          </w:p>
        </w:tc>
        <w:tc>
          <w:tcPr>
            <w:tcW w:w="1020" w:type="dxa"/>
          </w:tcPr>
          <w:p w:rsidR="00785C4E" w:rsidRDefault="00785C4E">
            <w:pPr>
              <w:pStyle w:val="ConsPlusNormal"/>
              <w:jc w:val="center"/>
            </w:pPr>
            <w:r>
              <w:t>1</w:t>
            </w:r>
          </w:p>
        </w:tc>
        <w:tc>
          <w:tcPr>
            <w:tcW w:w="907" w:type="dxa"/>
          </w:tcPr>
          <w:p w:rsidR="00785C4E" w:rsidRDefault="00785C4E">
            <w:pPr>
              <w:pStyle w:val="ConsPlusNormal"/>
              <w:jc w:val="center"/>
            </w:pPr>
            <w:r>
              <w:t>1</w:t>
            </w:r>
          </w:p>
        </w:tc>
        <w:tc>
          <w:tcPr>
            <w:tcW w:w="907" w:type="dxa"/>
          </w:tcPr>
          <w:p w:rsidR="00785C4E" w:rsidRDefault="00785C4E">
            <w:pPr>
              <w:pStyle w:val="ConsPlusNormal"/>
              <w:jc w:val="center"/>
            </w:pPr>
            <w:r>
              <w:t>2</w:t>
            </w:r>
          </w:p>
        </w:tc>
        <w:tc>
          <w:tcPr>
            <w:tcW w:w="907" w:type="dxa"/>
          </w:tcPr>
          <w:p w:rsidR="00785C4E" w:rsidRDefault="00785C4E">
            <w:pPr>
              <w:pStyle w:val="ConsPlusNormal"/>
              <w:jc w:val="center"/>
            </w:pPr>
            <w:r>
              <w:t>1</w:t>
            </w:r>
          </w:p>
        </w:tc>
        <w:tc>
          <w:tcPr>
            <w:tcW w:w="907" w:type="dxa"/>
          </w:tcPr>
          <w:p w:rsidR="00785C4E" w:rsidRDefault="00785C4E">
            <w:pPr>
              <w:pStyle w:val="ConsPlusNormal"/>
              <w:jc w:val="center"/>
            </w:pPr>
            <w:r>
              <w:t>1</w:t>
            </w:r>
          </w:p>
        </w:tc>
      </w:tr>
      <w:tr w:rsidR="00785C4E">
        <w:tc>
          <w:tcPr>
            <w:tcW w:w="567" w:type="dxa"/>
          </w:tcPr>
          <w:p w:rsidR="00785C4E" w:rsidRDefault="00785C4E">
            <w:pPr>
              <w:pStyle w:val="ConsPlusNormal"/>
              <w:jc w:val="center"/>
            </w:pPr>
            <w:r>
              <w:t>19</w:t>
            </w:r>
          </w:p>
        </w:tc>
        <w:tc>
          <w:tcPr>
            <w:tcW w:w="3118" w:type="dxa"/>
          </w:tcPr>
          <w:p w:rsidR="00785C4E" w:rsidRDefault="00785C4E">
            <w:pPr>
              <w:pStyle w:val="ConsPlusNormal"/>
            </w:pPr>
            <w:r>
              <w:t>Количество ежегодных мероприятий, посвященных значимым событиям истории России и Ленинградской области</w:t>
            </w:r>
          </w:p>
        </w:tc>
        <w:tc>
          <w:tcPr>
            <w:tcW w:w="1077" w:type="dxa"/>
          </w:tcPr>
          <w:p w:rsidR="00785C4E" w:rsidRDefault="00785C4E">
            <w:pPr>
              <w:pStyle w:val="ConsPlusNormal"/>
              <w:jc w:val="center"/>
            </w:pPr>
            <w:r>
              <w:t>Ед.</w:t>
            </w:r>
          </w:p>
        </w:tc>
        <w:tc>
          <w:tcPr>
            <w:tcW w:w="1077" w:type="dxa"/>
          </w:tcPr>
          <w:p w:rsidR="00785C4E" w:rsidRDefault="00785C4E">
            <w:pPr>
              <w:pStyle w:val="ConsPlusNormal"/>
              <w:jc w:val="center"/>
            </w:pPr>
            <w:r>
              <w:t>1</w:t>
            </w:r>
          </w:p>
        </w:tc>
        <w:tc>
          <w:tcPr>
            <w:tcW w:w="1020" w:type="dxa"/>
          </w:tcPr>
          <w:p w:rsidR="00785C4E" w:rsidRDefault="00785C4E">
            <w:pPr>
              <w:pStyle w:val="ConsPlusNormal"/>
              <w:jc w:val="center"/>
            </w:pPr>
            <w:r>
              <w:t>2</w:t>
            </w:r>
          </w:p>
        </w:tc>
        <w:tc>
          <w:tcPr>
            <w:tcW w:w="907" w:type="dxa"/>
          </w:tcPr>
          <w:p w:rsidR="00785C4E" w:rsidRDefault="00785C4E">
            <w:pPr>
              <w:pStyle w:val="ConsPlusNormal"/>
              <w:jc w:val="center"/>
            </w:pPr>
            <w:r>
              <w:t>2</w:t>
            </w:r>
          </w:p>
        </w:tc>
        <w:tc>
          <w:tcPr>
            <w:tcW w:w="907" w:type="dxa"/>
          </w:tcPr>
          <w:p w:rsidR="00785C4E" w:rsidRDefault="00785C4E">
            <w:pPr>
              <w:pStyle w:val="ConsPlusNormal"/>
              <w:jc w:val="center"/>
            </w:pPr>
            <w:r>
              <w:t>2</w:t>
            </w:r>
          </w:p>
        </w:tc>
        <w:tc>
          <w:tcPr>
            <w:tcW w:w="907" w:type="dxa"/>
          </w:tcPr>
          <w:p w:rsidR="00785C4E" w:rsidRDefault="00785C4E">
            <w:pPr>
              <w:pStyle w:val="ConsPlusNormal"/>
              <w:jc w:val="center"/>
            </w:pPr>
            <w:r>
              <w:t>2</w:t>
            </w:r>
          </w:p>
        </w:tc>
        <w:tc>
          <w:tcPr>
            <w:tcW w:w="907" w:type="dxa"/>
          </w:tcPr>
          <w:p w:rsidR="00785C4E" w:rsidRDefault="00785C4E">
            <w:pPr>
              <w:pStyle w:val="ConsPlusNormal"/>
              <w:jc w:val="center"/>
            </w:pPr>
            <w:r>
              <w:t>2</w:t>
            </w:r>
          </w:p>
        </w:tc>
      </w:tr>
      <w:tr w:rsidR="00785C4E">
        <w:tc>
          <w:tcPr>
            <w:tcW w:w="567" w:type="dxa"/>
          </w:tcPr>
          <w:p w:rsidR="00785C4E" w:rsidRDefault="00785C4E">
            <w:pPr>
              <w:pStyle w:val="ConsPlusNormal"/>
              <w:jc w:val="center"/>
            </w:pPr>
            <w:r>
              <w:t>20</w:t>
            </w:r>
          </w:p>
        </w:tc>
        <w:tc>
          <w:tcPr>
            <w:tcW w:w="3118" w:type="dxa"/>
          </w:tcPr>
          <w:p w:rsidR="00785C4E" w:rsidRDefault="00785C4E">
            <w:pPr>
              <w:pStyle w:val="ConsPlusNormal"/>
            </w:pPr>
            <w:r>
              <w:t>Количество областных мероприятий в сфере культуры организационного характера</w:t>
            </w:r>
          </w:p>
        </w:tc>
        <w:tc>
          <w:tcPr>
            <w:tcW w:w="1077" w:type="dxa"/>
          </w:tcPr>
          <w:p w:rsidR="00785C4E" w:rsidRDefault="00785C4E">
            <w:pPr>
              <w:pStyle w:val="ConsPlusNormal"/>
              <w:jc w:val="center"/>
            </w:pPr>
            <w:r>
              <w:t>Ед.</w:t>
            </w:r>
          </w:p>
        </w:tc>
        <w:tc>
          <w:tcPr>
            <w:tcW w:w="1077" w:type="dxa"/>
          </w:tcPr>
          <w:p w:rsidR="00785C4E" w:rsidRDefault="00785C4E">
            <w:pPr>
              <w:pStyle w:val="ConsPlusNormal"/>
            </w:pPr>
          </w:p>
        </w:tc>
        <w:tc>
          <w:tcPr>
            <w:tcW w:w="1020" w:type="dxa"/>
          </w:tcPr>
          <w:p w:rsidR="00785C4E" w:rsidRDefault="00785C4E">
            <w:pPr>
              <w:pStyle w:val="ConsPlusNormal"/>
              <w:jc w:val="center"/>
            </w:pPr>
            <w:r>
              <w:t>3</w:t>
            </w:r>
          </w:p>
        </w:tc>
        <w:tc>
          <w:tcPr>
            <w:tcW w:w="907" w:type="dxa"/>
          </w:tcPr>
          <w:p w:rsidR="00785C4E" w:rsidRDefault="00785C4E">
            <w:pPr>
              <w:pStyle w:val="ConsPlusNormal"/>
              <w:jc w:val="center"/>
            </w:pPr>
            <w:r>
              <w:t>3</w:t>
            </w:r>
          </w:p>
        </w:tc>
        <w:tc>
          <w:tcPr>
            <w:tcW w:w="907" w:type="dxa"/>
          </w:tcPr>
          <w:p w:rsidR="00785C4E" w:rsidRDefault="00785C4E">
            <w:pPr>
              <w:pStyle w:val="ConsPlusNormal"/>
              <w:jc w:val="center"/>
            </w:pPr>
            <w:r>
              <w:t>3</w:t>
            </w:r>
          </w:p>
        </w:tc>
        <w:tc>
          <w:tcPr>
            <w:tcW w:w="907" w:type="dxa"/>
          </w:tcPr>
          <w:p w:rsidR="00785C4E" w:rsidRDefault="00785C4E">
            <w:pPr>
              <w:pStyle w:val="ConsPlusNormal"/>
              <w:jc w:val="center"/>
            </w:pPr>
            <w:r>
              <w:t>3</w:t>
            </w:r>
          </w:p>
        </w:tc>
        <w:tc>
          <w:tcPr>
            <w:tcW w:w="907" w:type="dxa"/>
          </w:tcPr>
          <w:p w:rsidR="00785C4E" w:rsidRDefault="00785C4E">
            <w:pPr>
              <w:pStyle w:val="ConsPlusNormal"/>
              <w:jc w:val="center"/>
            </w:pPr>
            <w:r>
              <w:t>3</w:t>
            </w:r>
          </w:p>
        </w:tc>
      </w:tr>
      <w:tr w:rsidR="00785C4E">
        <w:tc>
          <w:tcPr>
            <w:tcW w:w="567" w:type="dxa"/>
          </w:tcPr>
          <w:p w:rsidR="00785C4E" w:rsidRDefault="00785C4E">
            <w:pPr>
              <w:pStyle w:val="ConsPlusNormal"/>
              <w:jc w:val="center"/>
            </w:pPr>
            <w:r>
              <w:t>21</w:t>
            </w:r>
          </w:p>
        </w:tc>
        <w:tc>
          <w:tcPr>
            <w:tcW w:w="3118" w:type="dxa"/>
          </w:tcPr>
          <w:p w:rsidR="00785C4E" w:rsidRDefault="00785C4E">
            <w:pPr>
              <w:pStyle w:val="ConsPlusNormal"/>
            </w:pPr>
            <w:r>
              <w:t>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w:t>
            </w:r>
          </w:p>
        </w:tc>
        <w:tc>
          <w:tcPr>
            <w:tcW w:w="1077" w:type="dxa"/>
          </w:tcPr>
          <w:p w:rsidR="00785C4E" w:rsidRDefault="00785C4E">
            <w:pPr>
              <w:pStyle w:val="ConsPlusNormal"/>
              <w:jc w:val="center"/>
            </w:pPr>
            <w:r>
              <w:t>Ед.</w:t>
            </w:r>
          </w:p>
        </w:tc>
        <w:tc>
          <w:tcPr>
            <w:tcW w:w="1077" w:type="dxa"/>
          </w:tcPr>
          <w:p w:rsidR="00785C4E" w:rsidRDefault="00785C4E">
            <w:pPr>
              <w:pStyle w:val="ConsPlusNormal"/>
              <w:jc w:val="center"/>
            </w:pPr>
            <w:r>
              <w:t>0</w:t>
            </w:r>
          </w:p>
        </w:tc>
        <w:tc>
          <w:tcPr>
            <w:tcW w:w="1020" w:type="dxa"/>
          </w:tcPr>
          <w:p w:rsidR="00785C4E" w:rsidRDefault="00785C4E">
            <w:pPr>
              <w:pStyle w:val="ConsPlusNormal"/>
              <w:jc w:val="center"/>
            </w:pPr>
            <w:r>
              <w:t>1</w:t>
            </w:r>
          </w:p>
        </w:tc>
        <w:tc>
          <w:tcPr>
            <w:tcW w:w="907" w:type="dxa"/>
          </w:tcPr>
          <w:p w:rsidR="00785C4E" w:rsidRDefault="00785C4E">
            <w:pPr>
              <w:pStyle w:val="ConsPlusNormal"/>
              <w:jc w:val="center"/>
            </w:pPr>
            <w:r>
              <w:t>1</w:t>
            </w:r>
          </w:p>
        </w:tc>
        <w:tc>
          <w:tcPr>
            <w:tcW w:w="907" w:type="dxa"/>
          </w:tcPr>
          <w:p w:rsidR="00785C4E" w:rsidRDefault="00785C4E">
            <w:pPr>
              <w:pStyle w:val="ConsPlusNormal"/>
              <w:jc w:val="center"/>
            </w:pPr>
            <w:r>
              <w:t>0</w:t>
            </w:r>
          </w:p>
        </w:tc>
        <w:tc>
          <w:tcPr>
            <w:tcW w:w="907" w:type="dxa"/>
          </w:tcPr>
          <w:p w:rsidR="00785C4E" w:rsidRDefault="00785C4E">
            <w:pPr>
              <w:pStyle w:val="ConsPlusNormal"/>
              <w:jc w:val="center"/>
            </w:pPr>
            <w:r>
              <w:t>0</w:t>
            </w:r>
          </w:p>
        </w:tc>
        <w:tc>
          <w:tcPr>
            <w:tcW w:w="907" w:type="dxa"/>
          </w:tcPr>
          <w:p w:rsidR="00785C4E" w:rsidRDefault="00785C4E">
            <w:pPr>
              <w:pStyle w:val="ConsPlusNormal"/>
              <w:jc w:val="center"/>
            </w:pPr>
            <w:r>
              <w:t>0</w:t>
            </w:r>
          </w:p>
        </w:tc>
      </w:tr>
      <w:tr w:rsidR="00785C4E">
        <w:tc>
          <w:tcPr>
            <w:tcW w:w="567" w:type="dxa"/>
          </w:tcPr>
          <w:p w:rsidR="00785C4E" w:rsidRDefault="00785C4E">
            <w:pPr>
              <w:pStyle w:val="ConsPlusNormal"/>
              <w:jc w:val="center"/>
            </w:pPr>
            <w:r>
              <w:t>22</w:t>
            </w:r>
          </w:p>
        </w:tc>
        <w:tc>
          <w:tcPr>
            <w:tcW w:w="3118" w:type="dxa"/>
          </w:tcPr>
          <w:p w:rsidR="00785C4E" w:rsidRDefault="00785C4E">
            <w:pPr>
              <w:pStyle w:val="ConsPlusNormal"/>
            </w:pPr>
            <w:r>
              <w:t xml:space="preserve">Количество зданий, на которых выполнены работы по капитальному ремонту государственных учреждений, подведомственных комитету по культуре Ленинградской области, находящихся в собственности Ленинградской </w:t>
            </w:r>
            <w:r>
              <w:lastRenderedPageBreak/>
              <w:t>области</w:t>
            </w:r>
          </w:p>
        </w:tc>
        <w:tc>
          <w:tcPr>
            <w:tcW w:w="1077" w:type="dxa"/>
          </w:tcPr>
          <w:p w:rsidR="00785C4E" w:rsidRDefault="00785C4E">
            <w:pPr>
              <w:pStyle w:val="ConsPlusNormal"/>
              <w:jc w:val="center"/>
            </w:pPr>
            <w:r>
              <w:lastRenderedPageBreak/>
              <w:t>Ед.</w:t>
            </w:r>
          </w:p>
        </w:tc>
        <w:tc>
          <w:tcPr>
            <w:tcW w:w="1077" w:type="dxa"/>
          </w:tcPr>
          <w:p w:rsidR="00785C4E" w:rsidRDefault="00785C4E">
            <w:pPr>
              <w:pStyle w:val="ConsPlusNormal"/>
              <w:jc w:val="center"/>
            </w:pPr>
            <w:r>
              <w:t>0</w:t>
            </w:r>
          </w:p>
        </w:tc>
        <w:tc>
          <w:tcPr>
            <w:tcW w:w="1020" w:type="dxa"/>
          </w:tcPr>
          <w:p w:rsidR="00785C4E" w:rsidRDefault="00785C4E">
            <w:pPr>
              <w:pStyle w:val="ConsPlusNormal"/>
              <w:jc w:val="center"/>
            </w:pPr>
            <w:r>
              <w:t>1</w:t>
            </w:r>
          </w:p>
        </w:tc>
        <w:tc>
          <w:tcPr>
            <w:tcW w:w="907" w:type="dxa"/>
          </w:tcPr>
          <w:p w:rsidR="00785C4E" w:rsidRDefault="00785C4E">
            <w:pPr>
              <w:pStyle w:val="ConsPlusNormal"/>
              <w:jc w:val="center"/>
            </w:pPr>
            <w:r>
              <w:t>0</w:t>
            </w:r>
          </w:p>
        </w:tc>
        <w:tc>
          <w:tcPr>
            <w:tcW w:w="907" w:type="dxa"/>
          </w:tcPr>
          <w:p w:rsidR="00785C4E" w:rsidRDefault="00785C4E">
            <w:pPr>
              <w:pStyle w:val="ConsPlusNormal"/>
              <w:jc w:val="center"/>
            </w:pPr>
            <w:r>
              <w:t>0</w:t>
            </w:r>
          </w:p>
        </w:tc>
        <w:tc>
          <w:tcPr>
            <w:tcW w:w="907" w:type="dxa"/>
          </w:tcPr>
          <w:p w:rsidR="00785C4E" w:rsidRDefault="00785C4E">
            <w:pPr>
              <w:pStyle w:val="ConsPlusNormal"/>
              <w:jc w:val="center"/>
            </w:pPr>
            <w:r>
              <w:t>0</w:t>
            </w:r>
          </w:p>
        </w:tc>
        <w:tc>
          <w:tcPr>
            <w:tcW w:w="907" w:type="dxa"/>
          </w:tcPr>
          <w:p w:rsidR="00785C4E" w:rsidRDefault="00785C4E">
            <w:pPr>
              <w:pStyle w:val="ConsPlusNormal"/>
              <w:jc w:val="center"/>
            </w:pPr>
            <w:r>
              <w:t>0</w:t>
            </w:r>
          </w:p>
        </w:tc>
      </w:tr>
      <w:tr w:rsidR="00785C4E">
        <w:tc>
          <w:tcPr>
            <w:tcW w:w="567" w:type="dxa"/>
          </w:tcPr>
          <w:p w:rsidR="00785C4E" w:rsidRDefault="00785C4E">
            <w:pPr>
              <w:pStyle w:val="ConsPlusNormal"/>
              <w:jc w:val="center"/>
            </w:pPr>
            <w:r>
              <w:lastRenderedPageBreak/>
              <w:t>23</w:t>
            </w:r>
          </w:p>
        </w:tc>
        <w:tc>
          <w:tcPr>
            <w:tcW w:w="3118" w:type="dxa"/>
          </w:tcPr>
          <w:p w:rsidR="00785C4E" w:rsidRDefault="00785C4E">
            <w:pPr>
              <w:pStyle w:val="ConsPlusNormal"/>
            </w:pPr>
            <w:r>
              <w:t>Строительство и реконструкция объектов культуры городских поселений, находящихся на территории Ленинградской области</w:t>
            </w:r>
          </w:p>
        </w:tc>
        <w:tc>
          <w:tcPr>
            <w:tcW w:w="1077" w:type="dxa"/>
          </w:tcPr>
          <w:p w:rsidR="00785C4E" w:rsidRDefault="00785C4E">
            <w:pPr>
              <w:pStyle w:val="ConsPlusNormal"/>
              <w:jc w:val="center"/>
            </w:pPr>
            <w:r>
              <w:t>Ед.</w:t>
            </w:r>
          </w:p>
        </w:tc>
        <w:tc>
          <w:tcPr>
            <w:tcW w:w="1077" w:type="dxa"/>
          </w:tcPr>
          <w:p w:rsidR="00785C4E" w:rsidRDefault="00785C4E">
            <w:pPr>
              <w:pStyle w:val="ConsPlusNormal"/>
              <w:jc w:val="center"/>
            </w:pPr>
            <w:r>
              <w:t>0</w:t>
            </w:r>
          </w:p>
        </w:tc>
        <w:tc>
          <w:tcPr>
            <w:tcW w:w="1020" w:type="dxa"/>
          </w:tcPr>
          <w:p w:rsidR="00785C4E" w:rsidRDefault="00785C4E">
            <w:pPr>
              <w:pStyle w:val="ConsPlusNormal"/>
              <w:jc w:val="center"/>
            </w:pPr>
            <w:r>
              <w:t>2</w:t>
            </w:r>
          </w:p>
        </w:tc>
        <w:tc>
          <w:tcPr>
            <w:tcW w:w="907" w:type="dxa"/>
          </w:tcPr>
          <w:p w:rsidR="00785C4E" w:rsidRDefault="00785C4E">
            <w:pPr>
              <w:pStyle w:val="ConsPlusNormal"/>
              <w:jc w:val="center"/>
            </w:pPr>
            <w:r>
              <w:t>0</w:t>
            </w:r>
          </w:p>
        </w:tc>
        <w:tc>
          <w:tcPr>
            <w:tcW w:w="907" w:type="dxa"/>
          </w:tcPr>
          <w:p w:rsidR="00785C4E" w:rsidRDefault="00785C4E">
            <w:pPr>
              <w:pStyle w:val="ConsPlusNormal"/>
              <w:jc w:val="center"/>
            </w:pPr>
            <w:r>
              <w:t>0</w:t>
            </w:r>
          </w:p>
        </w:tc>
        <w:tc>
          <w:tcPr>
            <w:tcW w:w="907" w:type="dxa"/>
          </w:tcPr>
          <w:p w:rsidR="00785C4E" w:rsidRDefault="00785C4E">
            <w:pPr>
              <w:pStyle w:val="ConsPlusNormal"/>
              <w:jc w:val="center"/>
            </w:pPr>
            <w:r>
              <w:t>0</w:t>
            </w:r>
          </w:p>
        </w:tc>
        <w:tc>
          <w:tcPr>
            <w:tcW w:w="907" w:type="dxa"/>
          </w:tcPr>
          <w:p w:rsidR="00785C4E" w:rsidRDefault="00785C4E">
            <w:pPr>
              <w:pStyle w:val="ConsPlusNormal"/>
              <w:jc w:val="center"/>
            </w:pPr>
            <w:r>
              <w:t>0</w:t>
            </w:r>
          </w:p>
        </w:tc>
      </w:tr>
      <w:tr w:rsidR="00785C4E">
        <w:tc>
          <w:tcPr>
            <w:tcW w:w="567" w:type="dxa"/>
          </w:tcPr>
          <w:p w:rsidR="00785C4E" w:rsidRDefault="00785C4E">
            <w:pPr>
              <w:pStyle w:val="ConsPlusNormal"/>
              <w:jc w:val="center"/>
            </w:pPr>
            <w:r>
              <w:t>24</w:t>
            </w:r>
          </w:p>
        </w:tc>
        <w:tc>
          <w:tcPr>
            <w:tcW w:w="3118" w:type="dxa"/>
          </w:tcPr>
          <w:p w:rsidR="00785C4E" w:rsidRDefault="00785C4E">
            <w:pPr>
              <w:pStyle w:val="ConsPlusNormal"/>
            </w:pPr>
            <w:r>
              <w:t>Ввод в эксплуатацию объектов культуры, находящихся в собственности муниципальных образований Ленинградской области</w:t>
            </w:r>
          </w:p>
        </w:tc>
        <w:tc>
          <w:tcPr>
            <w:tcW w:w="1077" w:type="dxa"/>
          </w:tcPr>
          <w:p w:rsidR="00785C4E" w:rsidRDefault="00785C4E">
            <w:pPr>
              <w:pStyle w:val="ConsPlusNormal"/>
              <w:jc w:val="center"/>
            </w:pPr>
            <w:r>
              <w:t>Ед.</w:t>
            </w:r>
          </w:p>
        </w:tc>
        <w:tc>
          <w:tcPr>
            <w:tcW w:w="1077" w:type="dxa"/>
          </w:tcPr>
          <w:p w:rsidR="00785C4E" w:rsidRDefault="00785C4E">
            <w:pPr>
              <w:pStyle w:val="ConsPlusNormal"/>
              <w:jc w:val="center"/>
            </w:pPr>
            <w:r>
              <w:t>0</w:t>
            </w:r>
          </w:p>
        </w:tc>
        <w:tc>
          <w:tcPr>
            <w:tcW w:w="1020" w:type="dxa"/>
          </w:tcPr>
          <w:p w:rsidR="00785C4E" w:rsidRDefault="00785C4E">
            <w:pPr>
              <w:pStyle w:val="ConsPlusNormal"/>
              <w:jc w:val="center"/>
            </w:pPr>
            <w:r>
              <w:t>0</w:t>
            </w:r>
          </w:p>
        </w:tc>
        <w:tc>
          <w:tcPr>
            <w:tcW w:w="907" w:type="dxa"/>
          </w:tcPr>
          <w:p w:rsidR="00785C4E" w:rsidRDefault="00785C4E">
            <w:pPr>
              <w:pStyle w:val="ConsPlusNormal"/>
              <w:jc w:val="center"/>
            </w:pPr>
            <w:r>
              <w:t>1</w:t>
            </w:r>
          </w:p>
        </w:tc>
        <w:tc>
          <w:tcPr>
            <w:tcW w:w="907" w:type="dxa"/>
          </w:tcPr>
          <w:p w:rsidR="00785C4E" w:rsidRDefault="00785C4E">
            <w:pPr>
              <w:pStyle w:val="ConsPlusNormal"/>
              <w:jc w:val="center"/>
            </w:pPr>
            <w:r>
              <w:t>1</w:t>
            </w:r>
          </w:p>
        </w:tc>
        <w:tc>
          <w:tcPr>
            <w:tcW w:w="907" w:type="dxa"/>
          </w:tcPr>
          <w:p w:rsidR="00785C4E" w:rsidRDefault="00785C4E">
            <w:pPr>
              <w:pStyle w:val="ConsPlusNormal"/>
              <w:jc w:val="center"/>
            </w:pPr>
            <w:r>
              <w:t>3</w:t>
            </w:r>
          </w:p>
        </w:tc>
        <w:tc>
          <w:tcPr>
            <w:tcW w:w="907" w:type="dxa"/>
          </w:tcPr>
          <w:p w:rsidR="00785C4E" w:rsidRDefault="00785C4E">
            <w:pPr>
              <w:pStyle w:val="ConsPlusNormal"/>
              <w:jc w:val="center"/>
            </w:pPr>
            <w:r>
              <w:t>0</w:t>
            </w:r>
          </w:p>
        </w:tc>
      </w:tr>
      <w:tr w:rsidR="00785C4E">
        <w:tc>
          <w:tcPr>
            <w:tcW w:w="567" w:type="dxa"/>
          </w:tcPr>
          <w:p w:rsidR="00785C4E" w:rsidRDefault="00785C4E">
            <w:pPr>
              <w:pStyle w:val="ConsPlusNormal"/>
              <w:jc w:val="center"/>
            </w:pPr>
            <w:r>
              <w:t>25</w:t>
            </w:r>
          </w:p>
        </w:tc>
        <w:tc>
          <w:tcPr>
            <w:tcW w:w="3118" w:type="dxa"/>
          </w:tcPr>
          <w:p w:rsidR="00785C4E" w:rsidRDefault="00785C4E">
            <w:pPr>
              <w:pStyle w:val="ConsPlusNormal"/>
            </w:pPr>
            <w:r>
              <w:t>Ввод в эксплуатацию объектов культуры, находящихся в собственности Ленинградской области</w:t>
            </w:r>
          </w:p>
        </w:tc>
        <w:tc>
          <w:tcPr>
            <w:tcW w:w="1077" w:type="dxa"/>
          </w:tcPr>
          <w:p w:rsidR="00785C4E" w:rsidRDefault="00785C4E">
            <w:pPr>
              <w:pStyle w:val="ConsPlusNormal"/>
              <w:jc w:val="center"/>
            </w:pPr>
            <w:r>
              <w:t>Ед.</w:t>
            </w:r>
          </w:p>
        </w:tc>
        <w:tc>
          <w:tcPr>
            <w:tcW w:w="1077" w:type="dxa"/>
          </w:tcPr>
          <w:p w:rsidR="00785C4E" w:rsidRDefault="00785C4E">
            <w:pPr>
              <w:pStyle w:val="ConsPlusNormal"/>
              <w:jc w:val="center"/>
            </w:pPr>
            <w:r>
              <w:t>0</w:t>
            </w:r>
          </w:p>
        </w:tc>
        <w:tc>
          <w:tcPr>
            <w:tcW w:w="1020" w:type="dxa"/>
          </w:tcPr>
          <w:p w:rsidR="00785C4E" w:rsidRDefault="00785C4E">
            <w:pPr>
              <w:pStyle w:val="ConsPlusNormal"/>
              <w:jc w:val="center"/>
            </w:pPr>
            <w:r>
              <w:t>0</w:t>
            </w:r>
          </w:p>
        </w:tc>
        <w:tc>
          <w:tcPr>
            <w:tcW w:w="907" w:type="dxa"/>
          </w:tcPr>
          <w:p w:rsidR="00785C4E" w:rsidRDefault="00785C4E">
            <w:pPr>
              <w:pStyle w:val="ConsPlusNormal"/>
              <w:jc w:val="center"/>
            </w:pPr>
            <w:r>
              <w:t>1</w:t>
            </w:r>
          </w:p>
        </w:tc>
        <w:tc>
          <w:tcPr>
            <w:tcW w:w="907" w:type="dxa"/>
          </w:tcPr>
          <w:p w:rsidR="00785C4E" w:rsidRDefault="00785C4E">
            <w:pPr>
              <w:pStyle w:val="ConsPlusNormal"/>
              <w:jc w:val="center"/>
            </w:pPr>
            <w:r>
              <w:t>0</w:t>
            </w:r>
          </w:p>
        </w:tc>
        <w:tc>
          <w:tcPr>
            <w:tcW w:w="907" w:type="dxa"/>
          </w:tcPr>
          <w:p w:rsidR="00785C4E" w:rsidRDefault="00785C4E">
            <w:pPr>
              <w:pStyle w:val="ConsPlusNormal"/>
              <w:jc w:val="center"/>
            </w:pPr>
            <w:r>
              <w:t>0</w:t>
            </w:r>
          </w:p>
        </w:tc>
        <w:tc>
          <w:tcPr>
            <w:tcW w:w="907" w:type="dxa"/>
          </w:tcPr>
          <w:p w:rsidR="00785C4E" w:rsidRDefault="00785C4E">
            <w:pPr>
              <w:pStyle w:val="ConsPlusNormal"/>
              <w:jc w:val="center"/>
            </w:pPr>
            <w:r>
              <w:t>0</w:t>
            </w:r>
          </w:p>
        </w:tc>
      </w:tr>
      <w:tr w:rsidR="00785C4E">
        <w:tc>
          <w:tcPr>
            <w:tcW w:w="10487" w:type="dxa"/>
            <w:gridSpan w:val="9"/>
          </w:tcPr>
          <w:p w:rsidR="00785C4E" w:rsidRDefault="00785C4E">
            <w:pPr>
              <w:pStyle w:val="ConsPlusNormal"/>
              <w:jc w:val="center"/>
              <w:outlineLvl w:val="2"/>
            </w:pPr>
            <w:r>
              <w:t>Подпрограмма "Развитие внутреннего и въездного туризма в Ленинградской области"</w:t>
            </w:r>
          </w:p>
        </w:tc>
      </w:tr>
      <w:tr w:rsidR="00785C4E">
        <w:tc>
          <w:tcPr>
            <w:tcW w:w="567" w:type="dxa"/>
          </w:tcPr>
          <w:p w:rsidR="00785C4E" w:rsidRDefault="00785C4E">
            <w:pPr>
              <w:pStyle w:val="ConsPlusNormal"/>
              <w:jc w:val="center"/>
            </w:pPr>
            <w:r>
              <w:t>26</w:t>
            </w:r>
          </w:p>
        </w:tc>
        <w:tc>
          <w:tcPr>
            <w:tcW w:w="3118" w:type="dxa"/>
          </w:tcPr>
          <w:p w:rsidR="00785C4E" w:rsidRDefault="00785C4E">
            <w:pPr>
              <w:pStyle w:val="ConsPlusNormal"/>
            </w:pPr>
            <w:r>
              <w:t>Число коллективных средств размещения</w:t>
            </w:r>
          </w:p>
        </w:tc>
        <w:tc>
          <w:tcPr>
            <w:tcW w:w="1077" w:type="dxa"/>
          </w:tcPr>
          <w:p w:rsidR="00785C4E" w:rsidRDefault="00785C4E">
            <w:pPr>
              <w:pStyle w:val="ConsPlusNormal"/>
              <w:jc w:val="center"/>
            </w:pPr>
            <w:r>
              <w:t>Ед.</w:t>
            </w:r>
          </w:p>
        </w:tc>
        <w:tc>
          <w:tcPr>
            <w:tcW w:w="1077" w:type="dxa"/>
          </w:tcPr>
          <w:p w:rsidR="00785C4E" w:rsidRDefault="00785C4E">
            <w:pPr>
              <w:pStyle w:val="ConsPlusNormal"/>
              <w:jc w:val="center"/>
            </w:pPr>
            <w:r>
              <w:t>606</w:t>
            </w:r>
          </w:p>
        </w:tc>
        <w:tc>
          <w:tcPr>
            <w:tcW w:w="1020" w:type="dxa"/>
          </w:tcPr>
          <w:p w:rsidR="00785C4E" w:rsidRDefault="00785C4E">
            <w:pPr>
              <w:pStyle w:val="ConsPlusNormal"/>
              <w:jc w:val="center"/>
            </w:pPr>
            <w:r>
              <w:t>747</w:t>
            </w:r>
          </w:p>
        </w:tc>
        <w:tc>
          <w:tcPr>
            <w:tcW w:w="907" w:type="dxa"/>
          </w:tcPr>
          <w:p w:rsidR="00785C4E" w:rsidRDefault="00785C4E">
            <w:pPr>
              <w:pStyle w:val="ConsPlusNormal"/>
              <w:jc w:val="center"/>
            </w:pPr>
            <w:r>
              <w:t>757</w:t>
            </w:r>
          </w:p>
        </w:tc>
        <w:tc>
          <w:tcPr>
            <w:tcW w:w="907" w:type="dxa"/>
          </w:tcPr>
          <w:p w:rsidR="00785C4E" w:rsidRDefault="00785C4E">
            <w:pPr>
              <w:pStyle w:val="ConsPlusNormal"/>
              <w:jc w:val="center"/>
            </w:pPr>
            <w:r>
              <w:t>768</w:t>
            </w:r>
          </w:p>
        </w:tc>
        <w:tc>
          <w:tcPr>
            <w:tcW w:w="907" w:type="dxa"/>
          </w:tcPr>
          <w:p w:rsidR="00785C4E" w:rsidRDefault="00785C4E">
            <w:pPr>
              <w:pStyle w:val="ConsPlusNormal"/>
              <w:jc w:val="center"/>
            </w:pPr>
            <w:r>
              <w:t>780</w:t>
            </w:r>
          </w:p>
        </w:tc>
        <w:tc>
          <w:tcPr>
            <w:tcW w:w="907" w:type="dxa"/>
          </w:tcPr>
          <w:p w:rsidR="00785C4E" w:rsidRDefault="00785C4E">
            <w:pPr>
              <w:pStyle w:val="ConsPlusNormal"/>
              <w:jc w:val="center"/>
            </w:pPr>
            <w:r>
              <w:t>793</w:t>
            </w:r>
          </w:p>
        </w:tc>
      </w:tr>
      <w:tr w:rsidR="00785C4E">
        <w:tc>
          <w:tcPr>
            <w:tcW w:w="567" w:type="dxa"/>
          </w:tcPr>
          <w:p w:rsidR="00785C4E" w:rsidRDefault="00785C4E">
            <w:pPr>
              <w:pStyle w:val="ConsPlusNormal"/>
              <w:jc w:val="center"/>
            </w:pPr>
            <w:r>
              <w:t>27</w:t>
            </w:r>
          </w:p>
        </w:tc>
        <w:tc>
          <w:tcPr>
            <w:tcW w:w="3118" w:type="dxa"/>
          </w:tcPr>
          <w:p w:rsidR="00785C4E" w:rsidRDefault="00785C4E">
            <w:pPr>
              <w:pStyle w:val="ConsPlusNormal"/>
            </w:pPr>
            <w:r>
              <w:t>Число койко-мест в коллективных средствах размещения</w:t>
            </w:r>
          </w:p>
        </w:tc>
        <w:tc>
          <w:tcPr>
            <w:tcW w:w="1077" w:type="dxa"/>
          </w:tcPr>
          <w:p w:rsidR="00785C4E" w:rsidRDefault="00785C4E">
            <w:pPr>
              <w:pStyle w:val="ConsPlusNormal"/>
              <w:jc w:val="center"/>
            </w:pPr>
            <w:r>
              <w:t>Ед.</w:t>
            </w:r>
          </w:p>
        </w:tc>
        <w:tc>
          <w:tcPr>
            <w:tcW w:w="1077" w:type="dxa"/>
          </w:tcPr>
          <w:p w:rsidR="00785C4E" w:rsidRDefault="00785C4E">
            <w:pPr>
              <w:pStyle w:val="ConsPlusNormal"/>
              <w:jc w:val="center"/>
            </w:pPr>
            <w:r>
              <w:t>44844</w:t>
            </w:r>
          </w:p>
        </w:tc>
        <w:tc>
          <w:tcPr>
            <w:tcW w:w="1020" w:type="dxa"/>
          </w:tcPr>
          <w:p w:rsidR="00785C4E" w:rsidRDefault="00785C4E">
            <w:pPr>
              <w:pStyle w:val="ConsPlusNormal"/>
              <w:jc w:val="center"/>
            </w:pPr>
            <w:r>
              <w:t>63640</w:t>
            </w:r>
          </w:p>
        </w:tc>
        <w:tc>
          <w:tcPr>
            <w:tcW w:w="907" w:type="dxa"/>
          </w:tcPr>
          <w:p w:rsidR="00785C4E" w:rsidRDefault="00785C4E">
            <w:pPr>
              <w:pStyle w:val="ConsPlusNormal"/>
              <w:jc w:val="center"/>
            </w:pPr>
            <w:r>
              <w:t>64040</w:t>
            </w:r>
          </w:p>
        </w:tc>
        <w:tc>
          <w:tcPr>
            <w:tcW w:w="907" w:type="dxa"/>
          </w:tcPr>
          <w:p w:rsidR="00785C4E" w:rsidRDefault="00785C4E">
            <w:pPr>
              <w:pStyle w:val="ConsPlusNormal"/>
              <w:jc w:val="center"/>
            </w:pPr>
            <w:r>
              <w:t>64475</w:t>
            </w:r>
          </w:p>
        </w:tc>
        <w:tc>
          <w:tcPr>
            <w:tcW w:w="907" w:type="dxa"/>
          </w:tcPr>
          <w:p w:rsidR="00785C4E" w:rsidRDefault="00785C4E">
            <w:pPr>
              <w:pStyle w:val="ConsPlusNormal"/>
              <w:jc w:val="center"/>
            </w:pPr>
            <w:r>
              <w:t>64955</w:t>
            </w:r>
          </w:p>
        </w:tc>
        <w:tc>
          <w:tcPr>
            <w:tcW w:w="907" w:type="dxa"/>
          </w:tcPr>
          <w:p w:rsidR="00785C4E" w:rsidRDefault="00785C4E">
            <w:pPr>
              <w:pStyle w:val="ConsPlusNormal"/>
              <w:jc w:val="center"/>
            </w:pPr>
            <w:r>
              <w:t>65475</w:t>
            </w:r>
          </w:p>
        </w:tc>
      </w:tr>
      <w:tr w:rsidR="00785C4E">
        <w:tblPrEx>
          <w:tblBorders>
            <w:insideH w:val="nil"/>
          </w:tblBorders>
        </w:tblPrEx>
        <w:tc>
          <w:tcPr>
            <w:tcW w:w="567" w:type="dxa"/>
            <w:tcBorders>
              <w:bottom w:val="nil"/>
            </w:tcBorders>
          </w:tcPr>
          <w:p w:rsidR="00785C4E" w:rsidRDefault="00785C4E">
            <w:pPr>
              <w:pStyle w:val="ConsPlusNormal"/>
              <w:jc w:val="center"/>
            </w:pPr>
            <w:r>
              <w:t>28</w:t>
            </w:r>
          </w:p>
        </w:tc>
        <w:tc>
          <w:tcPr>
            <w:tcW w:w="3118" w:type="dxa"/>
            <w:tcBorders>
              <w:bottom w:val="nil"/>
            </w:tcBorders>
          </w:tcPr>
          <w:p w:rsidR="00785C4E" w:rsidRDefault="00785C4E">
            <w:pPr>
              <w:pStyle w:val="ConsPlusNormal"/>
            </w:pPr>
            <w:r>
              <w:t>Число принятых туристов</w:t>
            </w:r>
          </w:p>
        </w:tc>
        <w:tc>
          <w:tcPr>
            <w:tcW w:w="1077" w:type="dxa"/>
            <w:tcBorders>
              <w:bottom w:val="nil"/>
            </w:tcBorders>
          </w:tcPr>
          <w:p w:rsidR="00785C4E" w:rsidRDefault="00785C4E">
            <w:pPr>
              <w:pStyle w:val="ConsPlusNormal"/>
              <w:jc w:val="center"/>
            </w:pPr>
            <w:r>
              <w:t>Тыс. чел.</w:t>
            </w:r>
          </w:p>
        </w:tc>
        <w:tc>
          <w:tcPr>
            <w:tcW w:w="1077" w:type="dxa"/>
            <w:tcBorders>
              <w:bottom w:val="nil"/>
            </w:tcBorders>
          </w:tcPr>
          <w:p w:rsidR="00785C4E" w:rsidRDefault="00785C4E">
            <w:pPr>
              <w:pStyle w:val="ConsPlusNormal"/>
              <w:jc w:val="center"/>
            </w:pPr>
            <w:r>
              <w:t>1106,2</w:t>
            </w:r>
          </w:p>
        </w:tc>
        <w:tc>
          <w:tcPr>
            <w:tcW w:w="1020" w:type="dxa"/>
            <w:tcBorders>
              <w:bottom w:val="nil"/>
            </w:tcBorders>
          </w:tcPr>
          <w:p w:rsidR="00785C4E" w:rsidRDefault="00785C4E">
            <w:pPr>
              <w:pStyle w:val="ConsPlusNormal"/>
              <w:jc w:val="center"/>
            </w:pPr>
            <w:r>
              <w:t>1205,5</w:t>
            </w:r>
          </w:p>
        </w:tc>
        <w:tc>
          <w:tcPr>
            <w:tcW w:w="907" w:type="dxa"/>
            <w:tcBorders>
              <w:bottom w:val="nil"/>
            </w:tcBorders>
          </w:tcPr>
          <w:p w:rsidR="00785C4E" w:rsidRDefault="00785C4E">
            <w:pPr>
              <w:pStyle w:val="ConsPlusNormal"/>
              <w:jc w:val="center"/>
            </w:pPr>
            <w:r>
              <w:t>1240,4</w:t>
            </w:r>
          </w:p>
        </w:tc>
        <w:tc>
          <w:tcPr>
            <w:tcW w:w="907" w:type="dxa"/>
            <w:tcBorders>
              <w:bottom w:val="nil"/>
            </w:tcBorders>
          </w:tcPr>
          <w:p w:rsidR="00785C4E" w:rsidRDefault="00785C4E">
            <w:pPr>
              <w:pStyle w:val="ConsPlusNormal"/>
              <w:jc w:val="center"/>
            </w:pPr>
            <w:r>
              <w:t>1280,4</w:t>
            </w:r>
          </w:p>
        </w:tc>
        <w:tc>
          <w:tcPr>
            <w:tcW w:w="907" w:type="dxa"/>
            <w:tcBorders>
              <w:bottom w:val="nil"/>
            </w:tcBorders>
          </w:tcPr>
          <w:p w:rsidR="00785C4E" w:rsidRDefault="00785C4E">
            <w:pPr>
              <w:pStyle w:val="ConsPlusNormal"/>
              <w:jc w:val="center"/>
            </w:pPr>
            <w:r>
              <w:t>1313,4</w:t>
            </w:r>
          </w:p>
        </w:tc>
        <w:tc>
          <w:tcPr>
            <w:tcW w:w="907" w:type="dxa"/>
            <w:tcBorders>
              <w:bottom w:val="nil"/>
            </w:tcBorders>
          </w:tcPr>
          <w:p w:rsidR="00785C4E" w:rsidRDefault="00785C4E">
            <w:pPr>
              <w:pStyle w:val="ConsPlusNormal"/>
              <w:jc w:val="center"/>
            </w:pPr>
            <w:r>
              <w:t>1351,5</w:t>
            </w:r>
          </w:p>
        </w:tc>
      </w:tr>
      <w:tr w:rsidR="00785C4E">
        <w:tblPrEx>
          <w:tblBorders>
            <w:insideH w:val="nil"/>
          </w:tblBorders>
        </w:tblPrEx>
        <w:tc>
          <w:tcPr>
            <w:tcW w:w="10487" w:type="dxa"/>
            <w:gridSpan w:val="9"/>
            <w:tcBorders>
              <w:top w:val="nil"/>
            </w:tcBorders>
          </w:tcPr>
          <w:p w:rsidR="00785C4E" w:rsidRDefault="00785C4E">
            <w:pPr>
              <w:pStyle w:val="ConsPlusNormal"/>
              <w:jc w:val="both"/>
            </w:pPr>
            <w:r>
              <w:t xml:space="preserve">(в ред. </w:t>
            </w:r>
            <w:hyperlink r:id="rId295" w:history="1">
              <w:r>
                <w:rPr>
                  <w:color w:val="0000FF"/>
                </w:rPr>
                <w:t>Постановления</w:t>
              </w:r>
            </w:hyperlink>
            <w:r>
              <w:t xml:space="preserve"> Правительства Ленинградской области от 04.08.2017 N 313)</w:t>
            </w:r>
          </w:p>
        </w:tc>
      </w:tr>
      <w:tr w:rsidR="00785C4E">
        <w:tc>
          <w:tcPr>
            <w:tcW w:w="567" w:type="dxa"/>
          </w:tcPr>
          <w:p w:rsidR="00785C4E" w:rsidRDefault="00785C4E">
            <w:pPr>
              <w:pStyle w:val="ConsPlusNormal"/>
              <w:jc w:val="center"/>
            </w:pPr>
            <w:r>
              <w:t>29</w:t>
            </w:r>
          </w:p>
        </w:tc>
        <w:tc>
          <w:tcPr>
            <w:tcW w:w="3118" w:type="dxa"/>
          </w:tcPr>
          <w:p w:rsidR="00785C4E" w:rsidRDefault="00785C4E">
            <w:pPr>
              <w:pStyle w:val="ConsPlusNormal"/>
            </w:pPr>
            <w:r>
              <w:t>Число занятых в коллективных средствах размещения и в турфирмах</w:t>
            </w:r>
          </w:p>
        </w:tc>
        <w:tc>
          <w:tcPr>
            <w:tcW w:w="1077" w:type="dxa"/>
          </w:tcPr>
          <w:p w:rsidR="00785C4E" w:rsidRDefault="00785C4E">
            <w:pPr>
              <w:pStyle w:val="ConsPlusNormal"/>
              <w:jc w:val="center"/>
            </w:pPr>
            <w:r>
              <w:t>Чел.</w:t>
            </w:r>
          </w:p>
        </w:tc>
        <w:tc>
          <w:tcPr>
            <w:tcW w:w="1077" w:type="dxa"/>
          </w:tcPr>
          <w:p w:rsidR="00785C4E" w:rsidRDefault="00785C4E">
            <w:pPr>
              <w:pStyle w:val="ConsPlusNormal"/>
              <w:jc w:val="center"/>
            </w:pPr>
            <w:r>
              <w:t>12533</w:t>
            </w:r>
          </w:p>
        </w:tc>
        <w:tc>
          <w:tcPr>
            <w:tcW w:w="1020" w:type="dxa"/>
          </w:tcPr>
          <w:p w:rsidR="00785C4E" w:rsidRDefault="00785C4E">
            <w:pPr>
              <w:pStyle w:val="ConsPlusNormal"/>
              <w:jc w:val="center"/>
            </w:pPr>
            <w:r>
              <w:t>12790</w:t>
            </w:r>
          </w:p>
        </w:tc>
        <w:tc>
          <w:tcPr>
            <w:tcW w:w="907" w:type="dxa"/>
          </w:tcPr>
          <w:p w:rsidR="00785C4E" w:rsidRDefault="00785C4E">
            <w:pPr>
              <w:pStyle w:val="ConsPlusNormal"/>
              <w:jc w:val="center"/>
            </w:pPr>
            <w:r>
              <w:t>12950</w:t>
            </w:r>
          </w:p>
        </w:tc>
        <w:tc>
          <w:tcPr>
            <w:tcW w:w="907" w:type="dxa"/>
          </w:tcPr>
          <w:p w:rsidR="00785C4E" w:rsidRDefault="00785C4E">
            <w:pPr>
              <w:pStyle w:val="ConsPlusNormal"/>
              <w:jc w:val="center"/>
            </w:pPr>
            <w:r>
              <w:t>13126</w:t>
            </w:r>
          </w:p>
        </w:tc>
        <w:tc>
          <w:tcPr>
            <w:tcW w:w="907" w:type="dxa"/>
          </w:tcPr>
          <w:p w:rsidR="00785C4E" w:rsidRDefault="00785C4E">
            <w:pPr>
              <w:pStyle w:val="ConsPlusNormal"/>
              <w:jc w:val="center"/>
            </w:pPr>
            <w:r>
              <w:t>13318</w:t>
            </w:r>
          </w:p>
        </w:tc>
        <w:tc>
          <w:tcPr>
            <w:tcW w:w="907" w:type="dxa"/>
          </w:tcPr>
          <w:p w:rsidR="00785C4E" w:rsidRDefault="00785C4E">
            <w:pPr>
              <w:pStyle w:val="ConsPlusNormal"/>
              <w:jc w:val="center"/>
            </w:pPr>
            <w:r>
              <w:t>13391</w:t>
            </w:r>
          </w:p>
        </w:tc>
      </w:tr>
    </w:tbl>
    <w:p w:rsidR="00785C4E" w:rsidRDefault="00785C4E">
      <w:pPr>
        <w:sectPr w:rsidR="00785C4E">
          <w:pgSz w:w="16838" w:h="11905" w:orient="landscape"/>
          <w:pgMar w:top="1701" w:right="1134" w:bottom="850" w:left="1134" w:header="0" w:footer="0" w:gutter="0"/>
          <w:cols w:space="720"/>
        </w:sectPr>
      </w:pPr>
    </w:p>
    <w:p w:rsidR="00785C4E" w:rsidRDefault="00785C4E">
      <w:pPr>
        <w:pStyle w:val="ConsPlusNormal"/>
        <w:jc w:val="right"/>
      </w:pPr>
    </w:p>
    <w:p w:rsidR="00785C4E" w:rsidRDefault="00785C4E">
      <w:pPr>
        <w:pStyle w:val="ConsPlusNormal"/>
        <w:jc w:val="right"/>
        <w:outlineLvl w:val="1"/>
      </w:pPr>
      <w:r>
        <w:t>Таблица 3</w:t>
      </w:r>
    </w:p>
    <w:p w:rsidR="00785C4E" w:rsidRDefault="00785C4E">
      <w:pPr>
        <w:pStyle w:val="ConsPlusNormal"/>
        <w:jc w:val="right"/>
      </w:pPr>
    </w:p>
    <w:p w:rsidR="00785C4E" w:rsidRDefault="00785C4E">
      <w:pPr>
        <w:pStyle w:val="ConsPlusNormal"/>
        <w:jc w:val="center"/>
      </w:pPr>
      <w:r>
        <w:t>Сведения о показателях (индикаторах) государственной</w:t>
      </w:r>
    </w:p>
    <w:p w:rsidR="00785C4E" w:rsidRDefault="00785C4E">
      <w:pPr>
        <w:pStyle w:val="ConsPlusNormal"/>
        <w:jc w:val="center"/>
      </w:pPr>
      <w:r>
        <w:t>программы и их значение в разрезе муниципальных</w:t>
      </w:r>
    </w:p>
    <w:p w:rsidR="00785C4E" w:rsidRDefault="00785C4E">
      <w:pPr>
        <w:pStyle w:val="ConsPlusNormal"/>
        <w:jc w:val="center"/>
      </w:pPr>
      <w:r>
        <w:t>образований Ленинградской области</w:t>
      </w:r>
    </w:p>
    <w:p w:rsidR="00785C4E" w:rsidRDefault="00785C4E">
      <w:pPr>
        <w:pStyle w:val="ConsPlusNormal"/>
        <w:jc w:val="center"/>
      </w:pPr>
      <w:r>
        <w:t xml:space="preserve">(в ред. </w:t>
      </w:r>
      <w:hyperlink r:id="rId296"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30.12.2016 N 549)</w:t>
      </w:r>
    </w:p>
    <w:p w:rsidR="00785C4E" w:rsidRDefault="00785C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020"/>
        <w:gridCol w:w="737"/>
        <w:gridCol w:w="794"/>
        <w:gridCol w:w="794"/>
        <w:gridCol w:w="737"/>
        <w:gridCol w:w="850"/>
        <w:gridCol w:w="737"/>
      </w:tblGrid>
      <w:tr w:rsidR="00785C4E">
        <w:tc>
          <w:tcPr>
            <w:tcW w:w="510" w:type="dxa"/>
            <w:vMerge w:val="restart"/>
          </w:tcPr>
          <w:p w:rsidR="00785C4E" w:rsidRDefault="00785C4E">
            <w:pPr>
              <w:pStyle w:val="ConsPlusNormal"/>
              <w:jc w:val="center"/>
            </w:pPr>
            <w:r>
              <w:t>N п/п</w:t>
            </w:r>
          </w:p>
        </w:tc>
        <w:tc>
          <w:tcPr>
            <w:tcW w:w="2891" w:type="dxa"/>
            <w:vMerge w:val="restart"/>
          </w:tcPr>
          <w:p w:rsidR="00785C4E" w:rsidRDefault="00785C4E">
            <w:pPr>
              <w:pStyle w:val="ConsPlusNormal"/>
              <w:jc w:val="center"/>
            </w:pPr>
            <w:r>
              <w:t>Муниципальный район (городской округ)</w:t>
            </w:r>
          </w:p>
        </w:tc>
        <w:tc>
          <w:tcPr>
            <w:tcW w:w="5669" w:type="dxa"/>
            <w:gridSpan w:val="7"/>
          </w:tcPr>
          <w:p w:rsidR="00785C4E" w:rsidRDefault="00785C4E">
            <w:pPr>
              <w:pStyle w:val="ConsPlusNormal"/>
              <w:jc w:val="center"/>
            </w:pPr>
            <w:r>
              <w:t>Значение показателей (индикаторы)</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Базовый период (2012 год)</w:t>
            </w:r>
          </w:p>
        </w:tc>
        <w:tc>
          <w:tcPr>
            <w:tcW w:w="737" w:type="dxa"/>
          </w:tcPr>
          <w:p w:rsidR="00785C4E" w:rsidRDefault="00785C4E">
            <w:pPr>
              <w:pStyle w:val="ConsPlusNormal"/>
              <w:jc w:val="center"/>
            </w:pPr>
            <w:r>
              <w:t>2014 год</w:t>
            </w:r>
          </w:p>
        </w:tc>
        <w:tc>
          <w:tcPr>
            <w:tcW w:w="794" w:type="dxa"/>
          </w:tcPr>
          <w:p w:rsidR="00785C4E" w:rsidRDefault="00785C4E">
            <w:pPr>
              <w:pStyle w:val="ConsPlusNormal"/>
              <w:jc w:val="center"/>
            </w:pPr>
            <w:r>
              <w:t>2015 год</w:t>
            </w:r>
          </w:p>
        </w:tc>
        <w:tc>
          <w:tcPr>
            <w:tcW w:w="794" w:type="dxa"/>
          </w:tcPr>
          <w:p w:rsidR="00785C4E" w:rsidRDefault="00785C4E">
            <w:pPr>
              <w:pStyle w:val="ConsPlusNormal"/>
              <w:jc w:val="center"/>
            </w:pPr>
            <w:r>
              <w:t>2016 год</w:t>
            </w:r>
          </w:p>
        </w:tc>
        <w:tc>
          <w:tcPr>
            <w:tcW w:w="737" w:type="dxa"/>
          </w:tcPr>
          <w:p w:rsidR="00785C4E" w:rsidRDefault="00785C4E">
            <w:pPr>
              <w:pStyle w:val="ConsPlusNormal"/>
              <w:jc w:val="center"/>
            </w:pPr>
            <w:r>
              <w:t>2017 год</w:t>
            </w:r>
          </w:p>
        </w:tc>
        <w:tc>
          <w:tcPr>
            <w:tcW w:w="850" w:type="dxa"/>
          </w:tcPr>
          <w:p w:rsidR="00785C4E" w:rsidRDefault="00785C4E">
            <w:pPr>
              <w:pStyle w:val="ConsPlusNormal"/>
              <w:jc w:val="center"/>
            </w:pPr>
            <w:r>
              <w:t>2018 год</w:t>
            </w:r>
          </w:p>
        </w:tc>
        <w:tc>
          <w:tcPr>
            <w:tcW w:w="737" w:type="dxa"/>
          </w:tcPr>
          <w:p w:rsidR="00785C4E" w:rsidRDefault="00785C4E">
            <w:pPr>
              <w:pStyle w:val="ConsPlusNormal"/>
              <w:jc w:val="center"/>
            </w:pPr>
            <w:r>
              <w:t>2019 год</w:t>
            </w:r>
          </w:p>
        </w:tc>
      </w:tr>
      <w:tr w:rsidR="00785C4E">
        <w:tc>
          <w:tcPr>
            <w:tcW w:w="510" w:type="dxa"/>
          </w:tcPr>
          <w:p w:rsidR="00785C4E" w:rsidRDefault="00785C4E">
            <w:pPr>
              <w:pStyle w:val="ConsPlusNormal"/>
              <w:jc w:val="center"/>
            </w:pPr>
            <w:r>
              <w:t>1</w:t>
            </w:r>
          </w:p>
        </w:tc>
        <w:tc>
          <w:tcPr>
            <w:tcW w:w="2891" w:type="dxa"/>
          </w:tcPr>
          <w:p w:rsidR="00785C4E" w:rsidRDefault="00785C4E">
            <w:pPr>
              <w:pStyle w:val="ConsPlusNormal"/>
              <w:jc w:val="center"/>
            </w:pPr>
            <w:r>
              <w:t>2</w:t>
            </w:r>
          </w:p>
        </w:tc>
        <w:tc>
          <w:tcPr>
            <w:tcW w:w="1020" w:type="dxa"/>
          </w:tcPr>
          <w:p w:rsidR="00785C4E" w:rsidRDefault="00785C4E">
            <w:pPr>
              <w:pStyle w:val="ConsPlusNormal"/>
              <w:jc w:val="center"/>
            </w:pPr>
            <w:r>
              <w:t>3</w:t>
            </w:r>
          </w:p>
        </w:tc>
        <w:tc>
          <w:tcPr>
            <w:tcW w:w="737" w:type="dxa"/>
          </w:tcPr>
          <w:p w:rsidR="00785C4E" w:rsidRDefault="00785C4E">
            <w:pPr>
              <w:pStyle w:val="ConsPlusNormal"/>
              <w:jc w:val="center"/>
            </w:pPr>
            <w:r>
              <w:t>4</w:t>
            </w:r>
          </w:p>
        </w:tc>
        <w:tc>
          <w:tcPr>
            <w:tcW w:w="794" w:type="dxa"/>
          </w:tcPr>
          <w:p w:rsidR="00785C4E" w:rsidRDefault="00785C4E">
            <w:pPr>
              <w:pStyle w:val="ConsPlusNormal"/>
              <w:jc w:val="center"/>
            </w:pPr>
            <w:r>
              <w:t>5</w:t>
            </w:r>
          </w:p>
        </w:tc>
        <w:tc>
          <w:tcPr>
            <w:tcW w:w="794" w:type="dxa"/>
          </w:tcPr>
          <w:p w:rsidR="00785C4E" w:rsidRDefault="00785C4E">
            <w:pPr>
              <w:pStyle w:val="ConsPlusNormal"/>
              <w:jc w:val="center"/>
            </w:pPr>
            <w:r>
              <w:t>6</w:t>
            </w:r>
          </w:p>
        </w:tc>
        <w:tc>
          <w:tcPr>
            <w:tcW w:w="737" w:type="dxa"/>
          </w:tcPr>
          <w:p w:rsidR="00785C4E" w:rsidRDefault="00785C4E">
            <w:pPr>
              <w:pStyle w:val="ConsPlusNormal"/>
              <w:jc w:val="center"/>
            </w:pPr>
            <w:r>
              <w:t>7</w:t>
            </w:r>
          </w:p>
        </w:tc>
        <w:tc>
          <w:tcPr>
            <w:tcW w:w="850" w:type="dxa"/>
          </w:tcPr>
          <w:p w:rsidR="00785C4E" w:rsidRDefault="00785C4E">
            <w:pPr>
              <w:pStyle w:val="ConsPlusNormal"/>
              <w:jc w:val="center"/>
            </w:pPr>
            <w:r>
              <w:t>8</w:t>
            </w:r>
          </w:p>
        </w:tc>
        <w:tc>
          <w:tcPr>
            <w:tcW w:w="737" w:type="dxa"/>
          </w:tcPr>
          <w:p w:rsidR="00785C4E" w:rsidRDefault="00785C4E">
            <w:pPr>
              <w:pStyle w:val="ConsPlusNormal"/>
              <w:jc w:val="center"/>
            </w:pPr>
            <w:r>
              <w:t>9</w:t>
            </w:r>
          </w:p>
        </w:tc>
      </w:tr>
      <w:tr w:rsidR="00785C4E">
        <w:tc>
          <w:tcPr>
            <w:tcW w:w="9070" w:type="dxa"/>
            <w:gridSpan w:val="9"/>
          </w:tcPr>
          <w:p w:rsidR="00785C4E" w:rsidRDefault="00785C4E">
            <w:pPr>
              <w:pStyle w:val="ConsPlusNormal"/>
              <w:jc w:val="center"/>
              <w:outlineLvl w:val="2"/>
            </w:pPr>
            <w:r>
              <w:t>Показатель (индикатор) "Количество зданий, на которых выполнены работы по капитальному ремонту городских объектов культуры Ленинградской области, находящихся в собственности муниципальных образований Ленинградской области", ед.</w:t>
            </w:r>
          </w:p>
        </w:tc>
      </w:tr>
      <w:tr w:rsidR="00785C4E">
        <w:tc>
          <w:tcPr>
            <w:tcW w:w="510" w:type="dxa"/>
          </w:tcPr>
          <w:p w:rsidR="00785C4E" w:rsidRDefault="00785C4E">
            <w:pPr>
              <w:pStyle w:val="ConsPlusNormal"/>
              <w:jc w:val="center"/>
            </w:pPr>
            <w:r>
              <w:t>1</w:t>
            </w:r>
          </w:p>
        </w:tc>
        <w:tc>
          <w:tcPr>
            <w:tcW w:w="2891" w:type="dxa"/>
          </w:tcPr>
          <w:p w:rsidR="00785C4E" w:rsidRDefault="00785C4E">
            <w:pPr>
              <w:pStyle w:val="ConsPlusNormal"/>
            </w:pPr>
            <w:r>
              <w:t>Бокситогорский муниципальный район</w:t>
            </w:r>
          </w:p>
        </w:tc>
        <w:tc>
          <w:tcPr>
            <w:tcW w:w="1020" w:type="dxa"/>
          </w:tcPr>
          <w:p w:rsidR="00785C4E" w:rsidRDefault="00785C4E">
            <w:pPr>
              <w:pStyle w:val="ConsPlusNormal"/>
              <w:jc w:val="center"/>
            </w:pPr>
            <w:r>
              <w:t>1</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2</w:t>
            </w:r>
          </w:p>
        </w:tc>
        <w:tc>
          <w:tcPr>
            <w:tcW w:w="794" w:type="dxa"/>
          </w:tcPr>
          <w:p w:rsidR="00785C4E" w:rsidRDefault="00785C4E">
            <w:pPr>
              <w:pStyle w:val="ConsPlusNormal"/>
              <w:jc w:val="center"/>
            </w:pPr>
            <w:r>
              <w:t>3</w:t>
            </w:r>
          </w:p>
        </w:tc>
        <w:tc>
          <w:tcPr>
            <w:tcW w:w="737" w:type="dxa"/>
          </w:tcPr>
          <w:p w:rsidR="00785C4E" w:rsidRDefault="00785C4E">
            <w:pPr>
              <w:pStyle w:val="ConsPlusNormal"/>
              <w:jc w:val="center"/>
            </w:pPr>
            <w:r>
              <w:t>3</w:t>
            </w:r>
          </w:p>
        </w:tc>
        <w:tc>
          <w:tcPr>
            <w:tcW w:w="850" w:type="dxa"/>
          </w:tcPr>
          <w:p w:rsidR="00785C4E" w:rsidRDefault="00785C4E">
            <w:pPr>
              <w:pStyle w:val="ConsPlusNormal"/>
              <w:jc w:val="center"/>
            </w:pPr>
            <w:r>
              <w:t>1</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2</w:t>
            </w:r>
          </w:p>
        </w:tc>
        <w:tc>
          <w:tcPr>
            <w:tcW w:w="2891" w:type="dxa"/>
          </w:tcPr>
          <w:p w:rsidR="00785C4E" w:rsidRDefault="00785C4E">
            <w:pPr>
              <w:pStyle w:val="ConsPlusNormal"/>
            </w:pPr>
            <w:r>
              <w:t>Волосовский муниципальный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2</w:t>
            </w:r>
          </w:p>
        </w:tc>
        <w:tc>
          <w:tcPr>
            <w:tcW w:w="794" w:type="dxa"/>
          </w:tcPr>
          <w:p w:rsidR="00785C4E" w:rsidRDefault="00785C4E">
            <w:pPr>
              <w:pStyle w:val="ConsPlusNormal"/>
              <w:jc w:val="center"/>
            </w:pPr>
            <w:r>
              <w:t>1</w:t>
            </w:r>
          </w:p>
        </w:tc>
        <w:tc>
          <w:tcPr>
            <w:tcW w:w="737" w:type="dxa"/>
          </w:tcPr>
          <w:p w:rsidR="00785C4E" w:rsidRDefault="00785C4E">
            <w:pPr>
              <w:pStyle w:val="ConsPlusNormal"/>
              <w:jc w:val="center"/>
            </w:pPr>
            <w:r>
              <w:t>1</w:t>
            </w:r>
          </w:p>
        </w:tc>
        <w:tc>
          <w:tcPr>
            <w:tcW w:w="850" w:type="dxa"/>
          </w:tcPr>
          <w:p w:rsidR="00785C4E" w:rsidRDefault="00785C4E">
            <w:pPr>
              <w:pStyle w:val="ConsPlusNormal"/>
              <w:jc w:val="center"/>
            </w:pPr>
            <w:r>
              <w:t>2</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3</w:t>
            </w:r>
          </w:p>
        </w:tc>
        <w:tc>
          <w:tcPr>
            <w:tcW w:w="2891" w:type="dxa"/>
          </w:tcPr>
          <w:p w:rsidR="00785C4E" w:rsidRDefault="00785C4E">
            <w:pPr>
              <w:pStyle w:val="ConsPlusNormal"/>
            </w:pPr>
            <w:r>
              <w:t>Волховский муниципальный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1</w:t>
            </w:r>
          </w:p>
        </w:tc>
        <w:tc>
          <w:tcPr>
            <w:tcW w:w="794" w:type="dxa"/>
          </w:tcPr>
          <w:p w:rsidR="00785C4E" w:rsidRDefault="00785C4E">
            <w:pPr>
              <w:pStyle w:val="ConsPlusNormal"/>
              <w:jc w:val="center"/>
            </w:pPr>
            <w:r>
              <w:t>1</w:t>
            </w:r>
          </w:p>
        </w:tc>
        <w:tc>
          <w:tcPr>
            <w:tcW w:w="737" w:type="dxa"/>
          </w:tcPr>
          <w:p w:rsidR="00785C4E" w:rsidRDefault="00785C4E">
            <w:pPr>
              <w:pStyle w:val="ConsPlusNormal"/>
              <w:jc w:val="center"/>
            </w:pPr>
            <w:r>
              <w:t>1</w:t>
            </w:r>
          </w:p>
        </w:tc>
        <w:tc>
          <w:tcPr>
            <w:tcW w:w="850" w:type="dxa"/>
          </w:tcPr>
          <w:p w:rsidR="00785C4E" w:rsidRDefault="00785C4E">
            <w:pPr>
              <w:pStyle w:val="ConsPlusNormal"/>
              <w:jc w:val="center"/>
            </w:pPr>
            <w:r>
              <w:t>2</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4</w:t>
            </w:r>
          </w:p>
        </w:tc>
        <w:tc>
          <w:tcPr>
            <w:tcW w:w="2891" w:type="dxa"/>
          </w:tcPr>
          <w:p w:rsidR="00785C4E" w:rsidRDefault="00785C4E">
            <w:pPr>
              <w:pStyle w:val="ConsPlusNormal"/>
            </w:pPr>
            <w:r>
              <w:t>Всеволожский муниципальный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4</w:t>
            </w:r>
          </w:p>
        </w:tc>
        <w:tc>
          <w:tcPr>
            <w:tcW w:w="794" w:type="dxa"/>
          </w:tcPr>
          <w:p w:rsidR="00785C4E" w:rsidRDefault="00785C4E">
            <w:pPr>
              <w:pStyle w:val="ConsPlusNormal"/>
              <w:jc w:val="center"/>
            </w:pPr>
            <w:r>
              <w:t>2</w:t>
            </w:r>
          </w:p>
        </w:tc>
        <w:tc>
          <w:tcPr>
            <w:tcW w:w="737" w:type="dxa"/>
          </w:tcPr>
          <w:p w:rsidR="00785C4E" w:rsidRDefault="00785C4E">
            <w:pPr>
              <w:pStyle w:val="ConsPlusNormal"/>
              <w:jc w:val="center"/>
            </w:pPr>
            <w:r>
              <w:t>1</w:t>
            </w:r>
          </w:p>
        </w:tc>
        <w:tc>
          <w:tcPr>
            <w:tcW w:w="850" w:type="dxa"/>
          </w:tcPr>
          <w:p w:rsidR="00785C4E" w:rsidRDefault="00785C4E">
            <w:pPr>
              <w:pStyle w:val="ConsPlusNormal"/>
              <w:jc w:val="center"/>
            </w:pPr>
            <w:r>
              <w:t>2</w:t>
            </w:r>
          </w:p>
        </w:tc>
        <w:tc>
          <w:tcPr>
            <w:tcW w:w="737" w:type="dxa"/>
          </w:tcPr>
          <w:p w:rsidR="00785C4E" w:rsidRDefault="00785C4E">
            <w:pPr>
              <w:pStyle w:val="ConsPlusNormal"/>
              <w:jc w:val="center"/>
            </w:pPr>
            <w:r>
              <w:t>2</w:t>
            </w:r>
          </w:p>
        </w:tc>
      </w:tr>
      <w:tr w:rsidR="00785C4E">
        <w:tc>
          <w:tcPr>
            <w:tcW w:w="510" w:type="dxa"/>
          </w:tcPr>
          <w:p w:rsidR="00785C4E" w:rsidRDefault="00785C4E">
            <w:pPr>
              <w:pStyle w:val="ConsPlusNormal"/>
              <w:jc w:val="center"/>
            </w:pPr>
            <w:r>
              <w:t>5</w:t>
            </w:r>
          </w:p>
        </w:tc>
        <w:tc>
          <w:tcPr>
            <w:tcW w:w="2891" w:type="dxa"/>
          </w:tcPr>
          <w:p w:rsidR="00785C4E" w:rsidRDefault="00785C4E">
            <w:pPr>
              <w:pStyle w:val="ConsPlusNormal"/>
            </w:pPr>
            <w:r>
              <w:t>Выборгский район</w:t>
            </w:r>
          </w:p>
        </w:tc>
        <w:tc>
          <w:tcPr>
            <w:tcW w:w="1020" w:type="dxa"/>
          </w:tcPr>
          <w:p w:rsidR="00785C4E" w:rsidRDefault="00785C4E">
            <w:pPr>
              <w:pStyle w:val="ConsPlusNormal"/>
              <w:jc w:val="center"/>
            </w:pPr>
            <w:r>
              <w:t>1</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2</w:t>
            </w:r>
          </w:p>
        </w:tc>
        <w:tc>
          <w:tcPr>
            <w:tcW w:w="737" w:type="dxa"/>
          </w:tcPr>
          <w:p w:rsidR="00785C4E" w:rsidRDefault="00785C4E">
            <w:pPr>
              <w:pStyle w:val="ConsPlusNormal"/>
              <w:jc w:val="center"/>
            </w:pPr>
            <w:r>
              <w:t>2</w:t>
            </w:r>
          </w:p>
        </w:tc>
      </w:tr>
      <w:tr w:rsidR="00785C4E">
        <w:tc>
          <w:tcPr>
            <w:tcW w:w="510" w:type="dxa"/>
          </w:tcPr>
          <w:p w:rsidR="00785C4E" w:rsidRDefault="00785C4E">
            <w:pPr>
              <w:pStyle w:val="ConsPlusNormal"/>
              <w:jc w:val="center"/>
            </w:pPr>
            <w:r>
              <w:t>6</w:t>
            </w:r>
          </w:p>
        </w:tc>
        <w:tc>
          <w:tcPr>
            <w:tcW w:w="2891" w:type="dxa"/>
          </w:tcPr>
          <w:p w:rsidR="00785C4E" w:rsidRDefault="00785C4E">
            <w:pPr>
              <w:pStyle w:val="ConsPlusNormal"/>
            </w:pPr>
            <w:r>
              <w:t>Гатчинский муниципальный район</w:t>
            </w:r>
          </w:p>
        </w:tc>
        <w:tc>
          <w:tcPr>
            <w:tcW w:w="1020" w:type="dxa"/>
          </w:tcPr>
          <w:p w:rsidR="00785C4E" w:rsidRDefault="00785C4E">
            <w:pPr>
              <w:pStyle w:val="ConsPlusNormal"/>
              <w:jc w:val="center"/>
            </w:pPr>
            <w:r>
              <w:t>2</w:t>
            </w:r>
          </w:p>
        </w:tc>
        <w:tc>
          <w:tcPr>
            <w:tcW w:w="737" w:type="dxa"/>
          </w:tcPr>
          <w:p w:rsidR="00785C4E" w:rsidRDefault="00785C4E">
            <w:pPr>
              <w:pStyle w:val="ConsPlusNormal"/>
              <w:jc w:val="center"/>
            </w:pPr>
            <w:r>
              <w:t>2</w:t>
            </w:r>
          </w:p>
        </w:tc>
        <w:tc>
          <w:tcPr>
            <w:tcW w:w="794" w:type="dxa"/>
          </w:tcPr>
          <w:p w:rsidR="00785C4E" w:rsidRDefault="00785C4E">
            <w:pPr>
              <w:pStyle w:val="ConsPlusNormal"/>
              <w:jc w:val="center"/>
            </w:pPr>
            <w:r>
              <w:t>2</w:t>
            </w:r>
          </w:p>
        </w:tc>
        <w:tc>
          <w:tcPr>
            <w:tcW w:w="794" w:type="dxa"/>
          </w:tcPr>
          <w:p w:rsidR="00785C4E" w:rsidRDefault="00785C4E">
            <w:pPr>
              <w:pStyle w:val="ConsPlusNormal"/>
              <w:jc w:val="center"/>
            </w:pPr>
            <w:r>
              <w:t>1</w:t>
            </w:r>
          </w:p>
        </w:tc>
        <w:tc>
          <w:tcPr>
            <w:tcW w:w="737" w:type="dxa"/>
          </w:tcPr>
          <w:p w:rsidR="00785C4E" w:rsidRDefault="00785C4E">
            <w:pPr>
              <w:pStyle w:val="ConsPlusNormal"/>
              <w:jc w:val="center"/>
            </w:pPr>
            <w:r>
              <w:t>2</w:t>
            </w:r>
          </w:p>
        </w:tc>
        <w:tc>
          <w:tcPr>
            <w:tcW w:w="850" w:type="dxa"/>
          </w:tcPr>
          <w:p w:rsidR="00785C4E" w:rsidRDefault="00785C4E">
            <w:pPr>
              <w:pStyle w:val="ConsPlusNormal"/>
              <w:jc w:val="center"/>
            </w:pPr>
            <w:r>
              <w:t>1</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7</w:t>
            </w:r>
          </w:p>
        </w:tc>
        <w:tc>
          <w:tcPr>
            <w:tcW w:w="2891" w:type="dxa"/>
          </w:tcPr>
          <w:p w:rsidR="00785C4E" w:rsidRDefault="00785C4E">
            <w:pPr>
              <w:pStyle w:val="ConsPlusNormal"/>
            </w:pPr>
            <w:r>
              <w:t>Кингисеппский муниципальный район</w:t>
            </w:r>
          </w:p>
        </w:tc>
        <w:tc>
          <w:tcPr>
            <w:tcW w:w="1020" w:type="dxa"/>
          </w:tcPr>
          <w:p w:rsidR="00785C4E" w:rsidRDefault="00785C4E">
            <w:pPr>
              <w:pStyle w:val="ConsPlusNormal"/>
              <w:jc w:val="center"/>
            </w:pPr>
            <w:r>
              <w:t>1</w:t>
            </w:r>
          </w:p>
        </w:tc>
        <w:tc>
          <w:tcPr>
            <w:tcW w:w="737" w:type="dxa"/>
          </w:tcPr>
          <w:p w:rsidR="00785C4E" w:rsidRDefault="00785C4E">
            <w:pPr>
              <w:pStyle w:val="ConsPlusNormal"/>
              <w:jc w:val="center"/>
            </w:pPr>
            <w:r>
              <w:t>1</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0</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8</w:t>
            </w:r>
          </w:p>
        </w:tc>
        <w:tc>
          <w:tcPr>
            <w:tcW w:w="2891" w:type="dxa"/>
          </w:tcPr>
          <w:p w:rsidR="00785C4E" w:rsidRDefault="00785C4E">
            <w:pPr>
              <w:pStyle w:val="ConsPlusNormal"/>
            </w:pPr>
            <w:r>
              <w:t>Киришский муниципальный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1</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1</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9</w:t>
            </w:r>
          </w:p>
        </w:tc>
        <w:tc>
          <w:tcPr>
            <w:tcW w:w="2891" w:type="dxa"/>
          </w:tcPr>
          <w:p w:rsidR="00785C4E" w:rsidRDefault="00785C4E">
            <w:pPr>
              <w:pStyle w:val="ConsPlusNormal"/>
            </w:pPr>
            <w:r>
              <w:t>Кировский муниципальный район</w:t>
            </w:r>
          </w:p>
        </w:tc>
        <w:tc>
          <w:tcPr>
            <w:tcW w:w="1020" w:type="dxa"/>
          </w:tcPr>
          <w:p w:rsidR="00785C4E" w:rsidRDefault="00785C4E">
            <w:pPr>
              <w:pStyle w:val="ConsPlusNormal"/>
              <w:jc w:val="center"/>
            </w:pPr>
            <w:r>
              <w:t>1</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5</w:t>
            </w:r>
          </w:p>
        </w:tc>
        <w:tc>
          <w:tcPr>
            <w:tcW w:w="794" w:type="dxa"/>
          </w:tcPr>
          <w:p w:rsidR="00785C4E" w:rsidRDefault="00785C4E">
            <w:pPr>
              <w:pStyle w:val="ConsPlusNormal"/>
              <w:jc w:val="center"/>
            </w:pPr>
            <w:r>
              <w:t>2</w:t>
            </w:r>
          </w:p>
        </w:tc>
        <w:tc>
          <w:tcPr>
            <w:tcW w:w="737" w:type="dxa"/>
          </w:tcPr>
          <w:p w:rsidR="00785C4E" w:rsidRDefault="00785C4E">
            <w:pPr>
              <w:pStyle w:val="ConsPlusNormal"/>
              <w:jc w:val="center"/>
            </w:pPr>
            <w:r>
              <w:t>5</w:t>
            </w:r>
          </w:p>
        </w:tc>
        <w:tc>
          <w:tcPr>
            <w:tcW w:w="850" w:type="dxa"/>
          </w:tcPr>
          <w:p w:rsidR="00785C4E" w:rsidRDefault="00785C4E">
            <w:pPr>
              <w:pStyle w:val="ConsPlusNormal"/>
              <w:jc w:val="center"/>
            </w:pPr>
            <w:r>
              <w:t>3</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10</w:t>
            </w:r>
          </w:p>
        </w:tc>
        <w:tc>
          <w:tcPr>
            <w:tcW w:w="2891" w:type="dxa"/>
          </w:tcPr>
          <w:p w:rsidR="00785C4E" w:rsidRDefault="00785C4E">
            <w:pPr>
              <w:pStyle w:val="ConsPlusNormal"/>
            </w:pPr>
            <w:r>
              <w:t>Лодейнопольский муниципальный район</w:t>
            </w:r>
          </w:p>
        </w:tc>
        <w:tc>
          <w:tcPr>
            <w:tcW w:w="1020" w:type="dxa"/>
          </w:tcPr>
          <w:p w:rsidR="00785C4E" w:rsidRDefault="00785C4E">
            <w:pPr>
              <w:pStyle w:val="ConsPlusNormal"/>
              <w:jc w:val="center"/>
            </w:pPr>
            <w:r>
              <w:t>1</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2</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2</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11</w:t>
            </w:r>
          </w:p>
        </w:tc>
        <w:tc>
          <w:tcPr>
            <w:tcW w:w="2891" w:type="dxa"/>
          </w:tcPr>
          <w:p w:rsidR="00785C4E" w:rsidRDefault="00785C4E">
            <w:pPr>
              <w:pStyle w:val="ConsPlusNormal"/>
            </w:pPr>
            <w:r>
              <w:t>Ломоносовский муниципальный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0</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12</w:t>
            </w:r>
          </w:p>
        </w:tc>
        <w:tc>
          <w:tcPr>
            <w:tcW w:w="2891" w:type="dxa"/>
          </w:tcPr>
          <w:p w:rsidR="00785C4E" w:rsidRDefault="00785C4E">
            <w:pPr>
              <w:pStyle w:val="ConsPlusNormal"/>
            </w:pPr>
            <w:r>
              <w:t>Лужский муниципальный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3</w:t>
            </w:r>
          </w:p>
        </w:tc>
        <w:tc>
          <w:tcPr>
            <w:tcW w:w="794" w:type="dxa"/>
          </w:tcPr>
          <w:p w:rsidR="00785C4E" w:rsidRDefault="00785C4E">
            <w:pPr>
              <w:pStyle w:val="ConsPlusNormal"/>
              <w:jc w:val="center"/>
            </w:pPr>
            <w:r>
              <w:t>3</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1</w:t>
            </w:r>
          </w:p>
        </w:tc>
        <w:tc>
          <w:tcPr>
            <w:tcW w:w="850" w:type="dxa"/>
          </w:tcPr>
          <w:p w:rsidR="00785C4E" w:rsidRDefault="00785C4E">
            <w:pPr>
              <w:pStyle w:val="ConsPlusNormal"/>
              <w:jc w:val="center"/>
            </w:pPr>
            <w:r>
              <w:t>1</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lastRenderedPageBreak/>
              <w:t>13</w:t>
            </w:r>
          </w:p>
        </w:tc>
        <w:tc>
          <w:tcPr>
            <w:tcW w:w="2891" w:type="dxa"/>
          </w:tcPr>
          <w:p w:rsidR="00785C4E" w:rsidRDefault="00785C4E">
            <w:pPr>
              <w:pStyle w:val="ConsPlusNormal"/>
            </w:pPr>
            <w:r>
              <w:t>Подпорожский муниципальный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0</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14</w:t>
            </w:r>
          </w:p>
        </w:tc>
        <w:tc>
          <w:tcPr>
            <w:tcW w:w="2891" w:type="dxa"/>
          </w:tcPr>
          <w:p w:rsidR="00785C4E" w:rsidRDefault="00785C4E">
            <w:pPr>
              <w:pStyle w:val="ConsPlusNormal"/>
            </w:pPr>
            <w:r>
              <w:t>Приозерский муниципальный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1</w:t>
            </w:r>
          </w:p>
        </w:tc>
        <w:tc>
          <w:tcPr>
            <w:tcW w:w="850" w:type="dxa"/>
          </w:tcPr>
          <w:p w:rsidR="00785C4E" w:rsidRDefault="00785C4E">
            <w:pPr>
              <w:pStyle w:val="ConsPlusNormal"/>
              <w:jc w:val="center"/>
            </w:pPr>
            <w:r>
              <w:t>0</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15</w:t>
            </w:r>
          </w:p>
        </w:tc>
        <w:tc>
          <w:tcPr>
            <w:tcW w:w="2891" w:type="dxa"/>
          </w:tcPr>
          <w:p w:rsidR="00785C4E" w:rsidRDefault="00785C4E">
            <w:pPr>
              <w:pStyle w:val="ConsPlusNormal"/>
            </w:pPr>
            <w:r>
              <w:t>Сланцевский муниципальный район</w:t>
            </w:r>
          </w:p>
        </w:tc>
        <w:tc>
          <w:tcPr>
            <w:tcW w:w="1020" w:type="dxa"/>
          </w:tcPr>
          <w:p w:rsidR="00785C4E" w:rsidRDefault="00785C4E">
            <w:pPr>
              <w:pStyle w:val="ConsPlusNormal"/>
              <w:jc w:val="center"/>
            </w:pPr>
            <w:r>
              <w:t>1</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2</w:t>
            </w:r>
          </w:p>
        </w:tc>
        <w:tc>
          <w:tcPr>
            <w:tcW w:w="794" w:type="dxa"/>
          </w:tcPr>
          <w:p w:rsidR="00785C4E" w:rsidRDefault="00785C4E">
            <w:pPr>
              <w:pStyle w:val="ConsPlusNormal"/>
              <w:jc w:val="center"/>
            </w:pPr>
            <w:r>
              <w:t>1</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0</w:t>
            </w:r>
          </w:p>
        </w:tc>
        <w:tc>
          <w:tcPr>
            <w:tcW w:w="737" w:type="dxa"/>
          </w:tcPr>
          <w:p w:rsidR="00785C4E" w:rsidRDefault="00785C4E">
            <w:pPr>
              <w:pStyle w:val="ConsPlusNormal"/>
              <w:jc w:val="center"/>
            </w:pPr>
            <w:r>
              <w:t>2</w:t>
            </w:r>
          </w:p>
        </w:tc>
      </w:tr>
      <w:tr w:rsidR="00785C4E">
        <w:tc>
          <w:tcPr>
            <w:tcW w:w="510" w:type="dxa"/>
          </w:tcPr>
          <w:p w:rsidR="00785C4E" w:rsidRDefault="00785C4E">
            <w:pPr>
              <w:pStyle w:val="ConsPlusNormal"/>
              <w:jc w:val="center"/>
            </w:pPr>
            <w:r>
              <w:t>16</w:t>
            </w:r>
          </w:p>
        </w:tc>
        <w:tc>
          <w:tcPr>
            <w:tcW w:w="2891" w:type="dxa"/>
          </w:tcPr>
          <w:p w:rsidR="00785C4E" w:rsidRDefault="00785C4E">
            <w:pPr>
              <w:pStyle w:val="ConsPlusNormal"/>
            </w:pPr>
            <w:r>
              <w:t>Тихвинский муниципальный район</w:t>
            </w:r>
          </w:p>
        </w:tc>
        <w:tc>
          <w:tcPr>
            <w:tcW w:w="1020" w:type="dxa"/>
          </w:tcPr>
          <w:p w:rsidR="00785C4E" w:rsidRDefault="00785C4E">
            <w:pPr>
              <w:pStyle w:val="ConsPlusNormal"/>
              <w:jc w:val="center"/>
            </w:pPr>
            <w:r>
              <w:t>4</w:t>
            </w:r>
          </w:p>
        </w:tc>
        <w:tc>
          <w:tcPr>
            <w:tcW w:w="737" w:type="dxa"/>
          </w:tcPr>
          <w:p w:rsidR="00785C4E" w:rsidRDefault="00785C4E">
            <w:pPr>
              <w:pStyle w:val="ConsPlusNormal"/>
              <w:jc w:val="center"/>
            </w:pPr>
            <w:r>
              <w:t>1</w:t>
            </w:r>
          </w:p>
        </w:tc>
        <w:tc>
          <w:tcPr>
            <w:tcW w:w="794" w:type="dxa"/>
          </w:tcPr>
          <w:p w:rsidR="00785C4E" w:rsidRDefault="00785C4E">
            <w:pPr>
              <w:pStyle w:val="ConsPlusNormal"/>
              <w:jc w:val="center"/>
            </w:pPr>
            <w:r>
              <w:t>1</w:t>
            </w:r>
          </w:p>
        </w:tc>
        <w:tc>
          <w:tcPr>
            <w:tcW w:w="794" w:type="dxa"/>
          </w:tcPr>
          <w:p w:rsidR="00785C4E" w:rsidRDefault="00785C4E">
            <w:pPr>
              <w:pStyle w:val="ConsPlusNormal"/>
              <w:jc w:val="center"/>
            </w:pPr>
            <w:r>
              <w:t>1</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3</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jc w:val="center"/>
            </w:pPr>
            <w:r>
              <w:t>17</w:t>
            </w:r>
          </w:p>
        </w:tc>
        <w:tc>
          <w:tcPr>
            <w:tcW w:w="2891" w:type="dxa"/>
          </w:tcPr>
          <w:p w:rsidR="00785C4E" w:rsidRDefault="00785C4E">
            <w:pPr>
              <w:pStyle w:val="ConsPlusNormal"/>
            </w:pPr>
            <w:r>
              <w:t>Тосненский район</w:t>
            </w:r>
          </w:p>
        </w:tc>
        <w:tc>
          <w:tcPr>
            <w:tcW w:w="1020" w:type="dxa"/>
          </w:tcPr>
          <w:p w:rsidR="00785C4E" w:rsidRDefault="00785C4E">
            <w:pPr>
              <w:pStyle w:val="ConsPlusNormal"/>
              <w:jc w:val="center"/>
            </w:pPr>
            <w:r>
              <w:t>1</w:t>
            </w:r>
          </w:p>
        </w:tc>
        <w:tc>
          <w:tcPr>
            <w:tcW w:w="737" w:type="dxa"/>
          </w:tcPr>
          <w:p w:rsidR="00785C4E" w:rsidRDefault="00785C4E">
            <w:pPr>
              <w:pStyle w:val="ConsPlusNormal"/>
              <w:jc w:val="center"/>
            </w:pPr>
            <w:r>
              <w:t>1</w:t>
            </w:r>
          </w:p>
        </w:tc>
        <w:tc>
          <w:tcPr>
            <w:tcW w:w="794" w:type="dxa"/>
          </w:tcPr>
          <w:p w:rsidR="00785C4E" w:rsidRDefault="00785C4E">
            <w:pPr>
              <w:pStyle w:val="ConsPlusNormal"/>
              <w:jc w:val="center"/>
            </w:pPr>
            <w:r>
              <w:t>1</w:t>
            </w:r>
          </w:p>
        </w:tc>
        <w:tc>
          <w:tcPr>
            <w:tcW w:w="794" w:type="dxa"/>
          </w:tcPr>
          <w:p w:rsidR="00785C4E" w:rsidRDefault="00785C4E">
            <w:pPr>
              <w:pStyle w:val="ConsPlusNormal"/>
              <w:jc w:val="center"/>
            </w:pPr>
            <w:r>
              <w:t>2</w:t>
            </w:r>
          </w:p>
        </w:tc>
        <w:tc>
          <w:tcPr>
            <w:tcW w:w="737" w:type="dxa"/>
          </w:tcPr>
          <w:p w:rsidR="00785C4E" w:rsidRDefault="00785C4E">
            <w:pPr>
              <w:pStyle w:val="ConsPlusNormal"/>
              <w:jc w:val="center"/>
            </w:pPr>
            <w:r>
              <w:t>2</w:t>
            </w:r>
          </w:p>
        </w:tc>
        <w:tc>
          <w:tcPr>
            <w:tcW w:w="850" w:type="dxa"/>
          </w:tcPr>
          <w:p w:rsidR="00785C4E" w:rsidRDefault="00785C4E">
            <w:pPr>
              <w:pStyle w:val="ConsPlusNormal"/>
              <w:jc w:val="center"/>
            </w:pPr>
            <w:r>
              <w:t>1</w:t>
            </w:r>
          </w:p>
        </w:tc>
        <w:tc>
          <w:tcPr>
            <w:tcW w:w="737" w:type="dxa"/>
          </w:tcPr>
          <w:p w:rsidR="00785C4E" w:rsidRDefault="00785C4E">
            <w:pPr>
              <w:pStyle w:val="ConsPlusNormal"/>
              <w:jc w:val="center"/>
            </w:pPr>
            <w:r>
              <w:t>2</w:t>
            </w:r>
          </w:p>
        </w:tc>
      </w:tr>
      <w:tr w:rsidR="00785C4E">
        <w:tc>
          <w:tcPr>
            <w:tcW w:w="510" w:type="dxa"/>
          </w:tcPr>
          <w:p w:rsidR="00785C4E" w:rsidRDefault="00785C4E">
            <w:pPr>
              <w:pStyle w:val="ConsPlusNormal"/>
              <w:jc w:val="center"/>
            </w:pPr>
            <w:r>
              <w:t>18</w:t>
            </w:r>
          </w:p>
        </w:tc>
        <w:tc>
          <w:tcPr>
            <w:tcW w:w="2891" w:type="dxa"/>
          </w:tcPr>
          <w:p w:rsidR="00785C4E" w:rsidRDefault="00785C4E">
            <w:pPr>
              <w:pStyle w:val="ConsPlusNormal"/>
            </w:pPr>
            <w:r>
              <w:t>Сосновоборский городской округ</w:t>
            </w:r>
          </w:p>
        </w:tc>
        <w:tc>
          <w:tcPr>
            <w:tcW w:w="1020" w:type="dxa"/>
          </w:tcPr>
          <w:p w:rsidR="00785C4E" w:rsidRDefault="00785C4E">
            <w:pPr>
              <w:pStyle w:val="ConsPlusNormal"/>
              <w:jc w:val="center"/>
            </w:pPr>
            <w:r>
              <w:t>1</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2</w:t>
            </w:r>
          </w:p>
        </w:tc>
        <w:tc>
          <w:tcPr>
            <w:tcW w:w="850" w:type="dxa"/>
          </w:tcPr>
          <w:p w:rsidR="00785C4E" w:rsidRDefault="00785C4E">
            <w:pPr>
              <w:pStyle w:val="ConsPlusNormal"/>
              <w:jc w:val="center"/>
            </w:pPr>
            <w:r>
              <w:t>0</w:t>
            </w:r>
          </w:p>
        </w:tc>
        <w:tc>
          <w:tcPr>
            <w:tcW w:w="737" w:type="dxa"/>
          </w:tcPr>
          <w:p w:rsidR="00785C4E" w:rsidRDefault="00785C4E">
            <w:pPr>
              <w:pStyle w:val="ConsPlusNormal"/>
              <w:jc w:val="center"/>
            </w:pPr>
            <w:r>
              <w:t>1</w:t>
            </w:r>
          </w:p>
        </w:tc>
      </w:tr>
      <w:tr w:rsidR="00785C4E">
        <w:tc>
          <w:tcPr>
            <w:tcW w:w="510" w:type="dxa"/>
          </w:tcPr>
          <w:p w:rsidR="00785C4E" w:rsidRDefault="00785C4E">
            <w:pPr>
              <w:pStyle w:val="ConsPlusNormal"/>
            </w:pPr>
          </w:p>
        </w:tc>
        <w:tc>
          <w:tcPr>
            <w:tcW w:w="2891" w:type="dxa"/>
          </w:tcPr>
          <w:p w:rsidR="00785C4E" w:rsidRDefault="00785C4E">
            <w:pPr>
              <w:pStyle w:val="ConsPlusNormal"/>
            </w:pPr>
            <w:r>
              <w:t>Итого</w:t>
            </w:r>
          </w:p>
        </w:tc>
        <w:tc>
          <w:tcPr>
            <w:tcW w:w="1020" w:type="dxa"/>
          </w:tcPr>
          <w:p w:rsidR="00785C4E" w:rsidRDefault="00785C4E">
            <w:pPr>
              <w:pStyle w:val="ConsPlusNormal"/>
              <w:jc w:val="center"/>
            </w:pPr>
            <w:r>
              <w:t>14</w:t>
            </w:r>
          </w:p>
        </w:tc>
        <w:tc>
          <w:tcPr>
            <w:tcW w:w="737" w:type="dxa"/>
          </w:tcPr>
          <w:p w:rsidR="00785C4E" w:rsidRDefault="00785C4E">
            <w:pPr>
              <w:pStyle w:val="ConsPlusNormal"/>
              <w:jc w:val="center"/>
            </w:pPr>
            <w:r>
              <w:t>8</w:t>
            </w:r>
          </w:p>
        </w:tc>
        <w:tc>
          <w:tcPr>
            <w:tcW w:w="794" w:type="dxa"/>
          </w:tcPr>
          <w:p w:rsidR="00785C4E" w:rsidRDefault="00785C4E">
            <w:pPr>
              <w:pStyle w:val="ConsPlusNormal"/>
              <w:jc w:val="center"/>
            </w:pPr>
            <w:r>
              <w:t>25</w:t>
            </w:r>
          </w:p>
        </w:tc>
        <w:tc>
          <w:tcPr>
            <w:tcW w:w="794" w:type="dxa"/>
          </w:tcPr>
          <w:p w:rsidR="00785C4E" w:rsidRDefault="00785C4E">
            <w:pPr>
              <w:pStyle w:val="ConsPlusNormal"/>
              <w:jc w:val="center"/>
            </w:pPr>
            <w:r>
              <w:t>15</w:t>
            </w:r>
          </w:p>
        </w:tc>
        <w:tc>
          <w:tcPr>
            <w:tcW w:w="737" w:type="dxa"/>
          </w:tcPr>
          <w:p w:rsidR="00785C4E" w:rsidRDefault="00785C4E">
            <w:pPr>
              <w:pStyle w:val="ConsPlusNormal"/>
              <w:jc w:val="center"/>
            </w:pPr>
            <w:r>
              <w:t>19</w:t>
            </w:r>
          </w:p>
        </w:tc>
        <w:tc>
          <w:tcPr>
            <w:tcW w:w="850" w:type="dxa"/>
          </w:tcPr>
          <w:p w:rsidR="00785C4E" w:rsidRDefault="00785C4E">
            <w:pPr>
              <w:pStyle w:val="ConsPlusNormal"/>
              <w:jc w:val="center"/>
            </w:pPr>
            <w:r>
              <w:t>21</w:t>
            </w:r>
          </w:p>
        </w:tc>
        <w:tc>
          <w:tcPr>
            <w:tcW w:w="737" w:type="dxa"/>
          </w:tcPr>
          <w:p w:rsidR="00785C4E" w:rsidRDefault="00785C4E">
            <w:pPr>
              <w:pStyle w:val="ConsPlusNormal"/>
              <w:jc w:val="center"/>
            </w:pPr>
            <w:r>
              <w:t>22</w:t>
            </w:r>
          </w:p>
        </w:tc>
      </w:tr>
      <w:tr w:rsidR="00785C4E">
        <w:tc>
          <w:tcPr>
            <w:tcW w:w="9070" w:type="dxa"/>
            <w:gridSpan w:val="9"/>
          </w:tcPr>
          <w:p w:rsidR="00785C4E" w:rsidRDefault="00785C4E">
            <w:pPr>
              <w:pStyle w:val="ConsPlusNormal"/>
              <w:jc w:val="center"/>
              <w:outlineLvl w:val="2"/>
            </w:pPr>
            <w:r>
              <w:t>Показатель (индикатор) 1 "Соотношение средней заработной платы работников учреждений культуры Ленинградской области к средней заработной плате по Ленинградской области", проц.,</w:t>
            </w:r>
          </w:p>
          <w:p w:rsidR="00785C4E" w:rsidRDefault="00785C4E">
            <w:pPr>
              <w:pStyle w:val="ConsPlusNormal"/>
              <w:jc w:val="center"/>
            </w:pPr>
            <w:r>
              <w:t>показатель (индикатор) 2 "Прирост заработной платы", проц.</w:t>
            </w:r>
          </w:p>
        </w:tc>
      </w:tr>
      <w:tr w:rsidR="00785C4E">
        <w:tc>
          <w:tcPr>
            <w:tcW w:w="510" w:type="dxa"/>
            <w:vMerge w:val="restart"/>
          </w:tcPr>
          <w:p w:rsidR="00785C4E" w:rsidRDefault="00785C4E">
            <w:pPr>
              <w:pStyle w:val="ConsPlusNormal"/>
              <w:jc w:val="center"/>
            </w:pPr>
            <w:r>
              <w:t>1</w:t>
            </w:r>
          </w:p>
        </w:tc>
        <w:tc>
          <w:tcPr>
            <w:tcW w:w="2891" w:type="dxa"/>
            <w:vMerge w:val="restart"/>
          </w:tcPr>
          <w:p w:rsidR="00785C4E" w:rsidRDefault="00785C4E">
            <w:pPr>
              <w:pStyle w:val="ConsPlusNormal"/>
            </w:pPr>
            <w:r>
              <w:t>Бокситогорский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2</w:t>
            </w:r>
          </w:p>
        </w:tc>
        <w:tc>
          <w:tcPr>
            <w:tcW w:w="2891" w:type="dxa"/>
            <w:vMerge w:val="restart"/>
          </w:tcPr>
          <w:p w:rsidR="00785C4E" w:rsidRDefault="00785C4E">
            <w:pPr>
              <w:pStyle w:val="ConsPlusNormal"/>
            </w:pPr>
            <w:r>
              <w:t>Волосовский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3</w:t>
            </w:r>
          </w:p>
        </w:tc>
        <w:tc>
          <w:tcPr>
            <w:tcW w:w="2891" w:type="dxa"/>
            <w:vMerge w:val="restart"/>
          </w:tcPr>
          <w:p w:rsidR="00785C4E" w:rsidRDefault="00785C4E">
            <w:pPr>
              <w:pStyle w:val="ConsPlusNormal"/>
            </w:pPr>
            <w:r>
              <w:t>Волховский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4</w:t>
            </w:r>
          </w:p>
        </w:tc>
        <w:tc>
          <w:tcPr>
            <w:tcW w:w="2891" w:type="dxa"/>
            <w:vMerge w:val="restart"/>
          </w:tcPr>
          <w:p w:rsidR="00785C4E" w:rsidRDefault="00785C4E">
            <w:pPr>
              <w:pStyle w:val="ConsPlusNormal"/>
            </w:pPr>
            <w:r>
              <w:t>Всеволожский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5</w:t>
            </w:r>
          </w:p>
        </w:tc>
        <w:tc>
          <w:tcPr>
            <w:tcW w:w="2891" w:type="dxa"/>
            <w:vMerge w:val="restart"/>
          </w:tcPr>
          <w:p w:rsidR="00785C4E" w:rsidRDefault="00785C4E">
            <w:pPr>
              <w:pStyle w:val="ConsPlusNormal"/>
            </w:pPr>
            <w:r>
              <w:t>Выборгский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6</w:t>
            </w:r>
          </w:p>
        </w:tc>
        <w:tc>
          <w:tcPr>
            <w:tcW w:w="2891" w:type="dxa"/>
            <w:vMerge w:val="restart"/>
          </w:tcPr>
          <w:p w:rsidR="00785C4E" w:rsidRDefault="00785C4E">
            <w:pPr>
              <w:pStyle w:val="ConsPlusNormal"/>
            </w:pPr>
            <w:r>
              <w:t>Гатчинский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7</w:t>
            </w:r>
          </w:p>
        </w:tc>
        <w:tc>
          <w:tcPr>
            <w:tcW w:w="2891" w:type="dxa"/>
            <w:vMerge w:val="restart"/>
          </w:tcPr>
          <w:p w:rsidR="00785C4E" w:rsidRDefault="00785C4E">
            <w:pPr>
              <w:pStyle w:val="ConsPlusNormal"/>
            </w:pPr>
            <w:r>
              <w:t>Кингисеппский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8</w:t>
            </w:r>
          </w:p>
        </w:tc>
        <w:tc>
          <w:tcPr>
            <w:tcW w:w="2891" w:type="dxa"/>
            <w:vMerge w:val="restart"/>
          </w:tcPr>
          <w:p w:rsidR="00785C4E" w:rsidRDefault="00785C4E">
            <w:pPr>
              <w:pStyle w:val="ConsPlusNormal"/>
            </w:pPr>
            <w:r>
              <w:t>Киришский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9</w:t>
            </w:r>
          </w:p>
        </w:tc>
        <w:tc>
          <w:tcPr>
            <w:tcW w:w="2891" w:type="dxa"/>
            <w:vMerge w:val="restart"/>
          </w:tcPr>
          <w:p w:rsidR="00785C4E" w:rsidRDefault="00785C4E">
            <w:pPr>
              <w:pStyle w:val="ConsPlusNormal"/>
            </w:pPr>
            <w:r>
              <w:t xml:space="preserve">Кировский муниципальный </w:t>
            </w:r>
            <w:r>
              <w:lastRenderedPageBreak/>
              <w:t>район</w:t>
            </w:r>
          </w:p>
        </w:tc>
        <w:tc>
          <w:tcPr>
            <w:tcW w:w="1020" w:type="dxa"/>
          </w:tcPr>
          <w:p w:rsidR="00785C4E" w:rsidRDefault="00785C4E">
            <w:pPr>
              <w:pStyle w:val="ConsPlusNormal"/>
              <w:jc w:val="center"/>
            </w:pPr>
            <w:r>
              <w:lastRenderedPageBreak/>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lastRenderedPageBreak/>
              <w:t>10</w:t>
            </w:r>
          </w:p>
        </w:tc>
        <w:tc>
          <w:tcPr>
            <w:tcW w:w="2891" w:type="dxa"/>
            <w:vMerge w:val="restart"/>
          </w:tcPr>
          <w:p w:rsidR="00785C4E" w:rsidRDefault="00785C4E">
            <w:pPr>
              <w:pStyle w:val="ConsPlusNormal"/>
            </w:pPr>
            <w:r>
              <w:t>Лодейнопольский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11</w:t>
            </w:r>
          </w:p>
        </w:tc>
        <w:tc>
          <w:tcPr>
            <w:tcW w:w="2891" w:type="dxa"/>
            <w:vMerge w:val="restart"/>
          </w:tcPr>
          <w:p w:rsidR="00785C4E" w:rsidRDefault="00785C4E">
            <w:pPr>
              <w:pStyle w:val="ConsPlusNormal"/>
            </w:pPr>
            <w:r>
              <w:t>Ломоносовский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12</w:t>
            </w:r>
          </w:p>
        </w:tc>
        <w:tc>
          <w:tcPr>
            <w:tcW w:w="2891" w:type="dxa"/>
            <w:vMerge w:val="restart"/>
          </w:tcPr>
          <w:p w:rsidR="00785C4E" w:rsidRDefault="00785C4E">
            <w:pPr>
              <w:pStyle w:val="ConsPlusNormal"/>
            </w:pPr>
            <w:r>
              <w:t>Лужский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13</w:t>
            </w:r>
          </w:p>
        </w:tc>
        <w:tc>
          <w:tcPr>
            <w:tcW w:w="2891" w:type="dxa"/>
            <w:vMerge w:val="restart"/>
          </w:tcPr>
          <w:p w:rsidR="00785C4E" w:rsidRDefault="00785C4E">
            <w:pPr>
              <w:pStyle w:val="ConsPlusNormal"/>
            </w:pPr>
            <w:r>
              <w:t>Подпорожский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14</w:t>
            </w:r>
          </w:p>
        </w:tc>
        <w:tc>
          <w:tcPr>
            <w:tcW w:w="2891" w:type="dxa"/>
            <w:vMerge w:val="restart"/>
          </w:tcPr>
          <w:p w:rsidR="00785C4E" w:rsidRDefault="00785C4E">
            <w:pPr>
              <w:pStyle w:val="ConsPlusNormal"/>
            </w:pPr>
            <w:r>
              <w:t>Приозерский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15</w:t>
            </w:r>
          </w:p>
        </w:tc>
        <w:tc>
          <w:tcPr>
            <w:tcW w:w="2891" w:type="dxa"/>
            <w:vMerge w:val="restart"/>
          </w:tcPr>
          <w:p w:rsidR="00785C4E" w:rsidRDefault="00785C4E">
            <w:pPr>
              <w:pStyle w:val="ConsPlusNormal"/>
            </w:pPr>
            <w:r>
              <w:t>Сланцевский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15</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16</w:t>
            </w:r>
          </w:p>
        </w:tc>
        <w:tc>
          <w:tcPr>
            <w:tcW w:w="2891" w:type="dxa"/>
            <w:vMerge w:val="restart"/>
          </w:tcPr>
          <w:p w:rsidR="00785C4E" w:rsidRDefault="00785C4E">
            <w:pPr>
              <w:pStyle w:val="ConsPlusNormal"/>
            </w:pPr>
            <w:r>
              <w:t>Тихвинский муниципальный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15</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17</w:t>
            </w:r>
          </w:p>
        </w:tc>
        <w:tc>
          <w:tcPr>
            <w:tcW w:w="2891" w:type="dxa"/>
            <w:vMerge w:val="restart"/>
          </w:tcPr>
          <w:p w:rsidR="00785C4E" w:rsidRDefault="00785C4E">
            <w:pPr>
              <w:pStyle w:val="ConsPlusNormal"/>
            </w:pPr>
            <w:r>
              <w:t>Тосненский район</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510" w:type="dxa"/>
            <w:vMerge w:val="restart"/>
          </w:tcPr>
          <w:p w:rsidR="00785C4E" w:rsidRDefault="00785C4E">
            <w:pPr>
              <w:pStyle w:val="ConsPlusNormal"/>
              <w:jc w:val="center"/>
            </w:pPr>
            <w:r>
              <w:t>18</w:t>
            </w:r>
          </w:p>
        </w:tc>
        <w:tc>
          <w:tcPr>
            <w:tcW w:w="2891" w:type="dxa"/>
            <w:vMerge w:val="restart"/>
          </w:tcPr>
          <w:p w:rsidR="00785C4E" w:rsidRDefault="00785C4E">
            <w:pPr>
              <w:pStyle w:val="ConsPlusNormal"/>
            </w:pPr>
            <w:r>
              <w:t>Сосновоборский городской округ</w:t>
            </w:r>
          </w:p>
        </w:tc>
        <w:tc>
          <w:tcPr>
            <w:tcW w:w="1020" w:type="dxa"/>
          </w:tcPr>
          <w:p w:rsidR="00785C4E" w:rsidRDefault="00785C4E">
            <w:pPr>
              <w:pStyle w:val="ConsPlusNormal"/>
              <w:jc w:val="center"/>
            </w:pPr>
            <w:r>
              <w:t>68</w:t>
            </w:r>
          </w:p>
        </w:tc>
        <w:tc>
          <w:tcPr>
            <w:tcW w:w="737" w:type="dxa"/>
          </w:tcPr>
          <w:p w:rsidR="00785C4E" w:rsidRDefault="00785C4E">
            <w:pPr>
              <w:pStyle w:val="ConsPlusNormal"/>
              <w:jc w:val="center"/>
            </w:pPr>
            <w:r>
              <w:t>74</w:t>
            </w:r>
          </w:p>
        </w:tc>
        <w:tc>
          <w:tcPr>
            <w:tcW w:w="794" w:type="dxa"/>
          </w:tcPr>
          <w:p w:rsidR="00785C4E" w:rsidRDefault="00785C4E">
            <w:pPr>
              <w:pStyle w:val="ConsPlusNormal"/>
              <w:jc w:val="center"/>
            </w:pPr>
            <w:r>
              <w:t>73,7</w:t>
            </w:r>
          </w:p>
        </w:tc>
        <w:tc>
          <w:tcPr>
            <w:tcW w:w="794" w:type="dxa"/>
          </w:tcPr>
          <w:p w:rsidR="00785C4E" w:rsidRDefault="00785C4E">
            <w:pPr>
              <w:pStyle w:val="ConsPlusNormal"/>
              <w:jc w:val="center"/>
            </w:pPr>
            <w:r>
              <w:t>83,1</w:t>
            </w:r>
          </w:p>
        </w:tc>
        <w:tc>
          <w:tcPr>
            <w:tcW w:w="737" w:type="dxa"/>
          </w:tcPr>
          <w:p w:rsidR="00785C4E" w:rsidRDefault="00785C4E">
            <w:pPr>
              <w:pStyle w:val="ConsPlusNormal"/>
              <w:jc w:val="center"/>
            </w:pPr>
            <w:r>
              <w:t>90</w:t>
            </w:r>
          </w:p>
        </w:tc>
        <w:tc>
          <w:tcPr>
            <w:tcW w:w="850" w:type="dxa"/>
          </w:tcPr>
          <w:p w:rsidR="00785C4E" w:rsidRDefault="00785C4E">
            <w:pPr>
              <w:pStyle w:val="ConsPlusNormal"/>
              <w:jc w:val="center"/>
            </w:pPr>
            <w:r>
              <w:t>100</w:t>
            </w:r>
          </w:p>
        </w:tc>
        <w:tc>
          <w:tcPr>
            <w:tcW w:w="737" w:type="dxa"/>
          </w:tcPr>
          <w:p w:rsidR="00785C4E" w:rsidRDefault="00785C4E">
            <w:pPr>
              <w:pStyle w:val="ConsPlusNormal"/>
              <w:jc w:val="center"/>
            </w:pPr>
            <w:r>
              <w:t>100</w:t>
            </w:r>
          </w:p>
        </w:tc>
      </w:tr>
      <w:tr w:rsidR="00785C4E">
        <w:tc>
          <w:tcPr>
            <w:tcW w:w="510" w:type="dxa"/>
            <w:vMerge/>
          </w:tcPr>
          <w:p w:rsidR="00785C4E" w:rsidRDefault="00785C4E"/>
        </w:tc>
        <w:tc>
          <w:tcPr>
            <w:tcW w:w="2891" w:type="dxa"/>
            <w:vMerge/>
          </w:tcPr>
          <w:p w:rsidR="00785C4E" w:rsidRDefault="00785C4E"/>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20</w:t>
            </w:r>
          </w:p>
        </w:tc>
        <w:tc>
          <w:tcPr>
            <w:tcW w:w="794" w:type="dxa"/>
          </w:tcPr>
          <w:p w:rsidR="00785C4E" w:rsidRDefault="00785C4E">
            <w:pPr>
              <w:pStyle w:val="ConsPlusNormal"/>
              <w:jc w:val="center"/>
            </w:pPr>
            <w:r>
              <w:t>11,9</w:t>
            </w:r>
          </w:p>
        </w:tc>
        <w:tc>
          <w:tcPr>
            <w:tcW w:w="794" w:type="dxa"/>
          </w:tcPr>
          <w:p w:rsidR="00785C4E" w:rsidRDefault="00785C4E">
            <w:pPr>
              <w:pStyle w:val="ConsPlusNormal"/>
              <w:jc w:val="center"/>
            </w:pPr>
            <w:r>
              <w:t>3,1</w:t>
            </w:r>
          </w:p>
        </w:tc>
        <w:tc>
          <w:tcPr>
            <w:tcW w:w="737" w:type="dxa"/>
          </w:tcPr>
          <w:p w:rsidR="00785C4E" w:rsidRDefault="00785C4E">
            <w:pPr>
              <w:pStyle w:val="ConsPlusNormal"/>
              <w:jc w:val="center"/>
            </w:pPr>
            <w:r>
              <w:t>14,5</w:t>
            </w:r>
          </w:p>
        </w:tc>
        <w:tc>
          <w:tcPr>
            <w:tcW w:w="850" w:type="dxa"/>
          </w:tcPr>
          <w:p w:rsidR="00785C4E" w:rsidRDefault="00785C4E">
            <w:pPr>
              <w:pStyle w:val="ConsPlusNormal"/>
              <w:jc w:val="center"/>
            </w:pPr>
            <w:r>
              <w:t>19</w:t>
            </w:r>
          </w:p>
        </w:tc>
        <w:tc>
          <w:tcPr>
            <w:tcW w:w="737" w:type="dxa"/>
          </w:tcPr>
          <w:p w:rsidR="00785C4E" w:rsidRDefault="00785C4E">
            <w:pPr>
              <w:pStyle w:val="ConsPlusNormal"/>
              <w:jc w:val="center"/>
            </w:pPr>
            <w:r>
              <w:t>7,8</w:t>
            </w:r>
          </w:p>
        </w:tc>
      </w:tr>
      <w:tr w:rsidR="00785C4E">
        <w:tc>
          <w:tcPr>
            <w:tcW w:w="9070" w:type="dxa"/>
            <w:gridSpan w:val="9"/>
          </w:tcPr>
          <w:p w:rsidR="00785C4E" w:rsidRDefault="00785C4E">
            <w:pPr>
              <w:pStyle w:val="ConsPlusNormal"/>
              <w:jc w:val="center"/>
              <w:outlineLvl w:val="2"/>
            </w:pPr>
            <w:r>
              <w:t>Показатель (индикатор) "Количество приобретенных книг для комплектования книжных фондов библиотек муниципальных образований и государственных библиотек Ленинградской области", тыс. экз.</w:t>
            </w:r>
          </w:p>
        </w:tc>
      </w:tr>
      <w:tr w:rsidR="00785C4E">
        <w:tc>
          <w:tcPr>
            <w:tcW w:w="510" w:type="dxa"/>
          </w:tcPr>
          <w:p w:rsidR="00785C4E" w:rsidRDefault="00785C4E">
            <w:pPr>
              <w:pStyle w:val="ConsPlusNormal"/>
              <w:jc w:val="center"/>
            </w:pPr>
            <w:r>
              <w:t>1</w:t>
            </w:r>
          </w:p>
        </w:tc>
        <w:tc>
          <w:tcPr>
            <w:tcW w:w="2891" w:type="dxa"/>
          </w:tcPr>
          <w:p w:rsidR="00785C4E" w:rsidRDefault="00785C4E">
            <w:pPr>
              <w:pStyle w:val="ConsPlusNormal"/>
            </w:pPr>
            <w:r>
              <w:t>Бокситогорский муниципальный район</w:t>
            </w:r>
          </w:p>
        </w:tc>
        <w:tc>
          <w:tcPr>
            <w:tcW w:w="1020" w:type="dxa"/>
          </w:tcPr>
          <w:p w:rsidR="00785C4E" w:rsidRDefault="00785C4E">
            <w:pPr>
              <w:pStyle w:val="ConsPlusNormal"/>
              <w:jc w:val="center"/>
            </w:pPr>
            <w:r>
              <w:t>0,8</w:t>
            </w:r>
          </w:p>
        </w:tc>
        <w:tc>
          <w:tcPr>
            <w:tcW w:w="737" w:type="dxa"/>
          </w:tcPr>
          <w:p w:rsidR="00785C4E" w:rsidRDefault="00785C4E">
            <w:pPr>
              <w:pStyle w:val="ConsPlusNormal"/>
              <w:jc w:val="center"/>
            </w:pPr>
            <w:r>
              <w:t>0,73</w:t>
            </w:r>
          </w:p>
        </w:tc>
        <w:tc>
          <w:tcPr>
            <w:tcW w:w="794" w:type="dxa"/>
          </w:tcPr>
          <w:p w:rsidR="00785C4E" w:rsidRDefault="00785C4E">
            <w:pPr>
              <w:pStyle w:val="ConsPlusNormal"/>
              <w:jc w:val="center"/>
            </w:pPr>
            <w:r>
              <w:t>0,73</w:t>
            </w:r>
          </w:p>
        </w:tc>
        <w:tc>
          <w:tcPr>
            <w:tcW w:w="794" w:type="dxa"/>
          </w:tcPr>
          <w:p w:rsidR="00785C4E" w:rsidRDefault="00785C4E">
            <w:pPr>
              <w:pStyle w:val="ConsPlusNormal"/>
              <w:jc w:val="center"/>
            </w:pPr>
            <w:r>
              <w:t>0,73</w:t>
            </w:r>
          </w:p>
        </w:tc>
        <w:tc>
          <w:tcPr>
            <w:tcW w:w="737" w:type="dxa"/>
          </w:tcPr>
          <w:p w:rsidR="00785C4E" w:rsidRDefault="00785C4E">
            <w:pPr>
              <w:pStyle w:val="ConsPlusNormal"/>
              <w:jc w:val="center"/>
            </w:pPr>
            <w:r>
              <w:t>0,73</w:t>
            </w:r>
          </w:p>
        </w:tc>
        <w:tc>
          <w:tcPr>
            <w:tcW w:w="850" w:type="dxa"/>
          </w:tcPr>
          <w:p w:rsidR="00785C4E" w:rsidRDefault="00785C4E">
            <w:pPr>
              <w:pStyle w:val="ConsPlusNormal"/>
              <w:jc w:val="center"/>
            </w:pPr>
            <w:r>
              <w:t>0,73</w:t>
            </w:r>
          </w:p>
        </w:tc>
        <w:tc>
          <w:tcPr>
            <w:tcW w:w="737" w:type="dxa"/>
          </w:tcPr>
          <w:p w:rsidR="00785C4E" w:rsidRDefault="00785C4E">
            <w:pPr>
              <w:pStyle w:val="ConsPlusNormal"/>
              <w:jc w:val="center"/>
            </w:pPr>
            <w:r>
              <w:t>0,73</w:t>
            </w:r>
          </w:p>
        </w:tc>
      </w:tr>
      <w:tr w:rsidR="00785C4E">
        <w:tc>
          <w:tcPr>
            <w:tcW w:w="510" w:type="dxa"/>
          </w:tcPr>
          <w:p w:rsidR="00785C4E" w:rsidRDefault="00785C4E">
            <w:pPr>
              <w:pStyle w:val="ConsPlusNormal"/>
              <w:jc w:val="center"/>
            </w:pPr>
            <w:r>
              <w:t>2</w:t>
            </w:r>
          </w:p>
        </w:tc>
        <w:tc>
          <w:tcPr>
            <w:tcW w:w="2891" w:type="dxa"/>
          </w:tcPr>
          <w:p w:rsidR="00785C4E" w:rsidRDefault="00785C4E">
            <w:pPr>
              <w:pStyle w:val="ConsPlusNormal"/>
            </w:pPr>
            <w:r>
              <w:t>Волосовский муниципальный район</w:t>
            </w:r>
          </w:p>
        </w:tc>
        <w:tc>
          <w:tcPr>
            <w:tcW w:w="1020" w:type="dxa"/>
          </w:tcPr>
          <w:p w:rsidR="00785C4E" w:rsidRDefault="00785C4E">
            <w:pPr>
              <w:pStyle w:val="ConsPlusNormal"/>
              <w:jc w:val="center"/>
            </w:pPr>
            <w:r>
              <w:t>0,74</w:t>
            </w:r>
          </w:p>
        </w:tc>
        <w:tc>
          <w:tcPr>
            <w:tcW w:w="737" w:type="dxa"/>
          </w:tcPr>
          <w:p w:rsidR="00785C4E" w:rsidRDefault="00785C4E">
            <w:pPr>
              <w:pStyle w:val="ConsPlusNormal"/>
              <w:jc w:val="center"/>
            </w:pPr>
            <w:r>
              <w:t>0,67</w:t>
            </w:r>
          </w:p>
        </w:tc>
        <w:tc>
          <w:tcPr>
            <w:tcW w:w="794" w:type="dxa"/>
          </w:tcPr>
          <w:p w:rsidR="00785C4E" w:rsidRDefault="00785C4E">
            <w:pPr>
              <w:pStyle w:val="ConsPlusNormal"/>
              <w:jc w:val="center"/>
            </w:pPr>
            <w:r>
              <w:t>0,67</w:t>
            </w:r>
          </w:p>
        </w:tc>
        <w:tc>
          <w:tcPr>
            <w:tcW w:w="794" w:type="dxa"/>
          </w:tcPr>
          <w:p w:rsidR="00785C4E" w:rsidRDefault="00785C4E">
            <w:pPr>
              <w:pStyle w:val="ConsPlusNormal"/>
              <w:jc w:val="center"/>
            </w:pPr>
            <w:r>
              <w:t>0,67</w:t>
            </w:r>
          </w:p>
        </w:tc>
        <w:tc>
          <w:tcPr>
            <w:tcW w:w="737" w:type="dxa"/>
          </w:tcPr>
          <w:p w:rsidR="00785C4E" w:rsidRDefault="00785C4E">
            <w:pPr>
              <w:pStyle w:val="ConsPlusNormal"/>
              <w:jc w:val="center"/>
            </w:pPr>
            <w:r>
              <w:t>0,67</w:t>
            </w:r>
          </w:p>
        </w:tc>
        <w:tc>
          <w:tcPr>
            <w:tcW w:w="850" w:type="dxa"/>
          </w:tcPr>
          <w:p w:rsidR="00785C4E" w:rsidRDefault="00785C4E">
            <w:pPr>
              <w:pStyle w:val="ConsPlusNormal"/>
              <w:jc w:val="center"/>
            </w:pPr>
            <w:r>
              <w:t>0,67</w:t>
            </w:r>
          </w:p>
        </w:tc>
        <w:tc>
          <w:tcPr>
            <w:tcW w:w="737" w:type="dxa"/>
          </w:tcPr>
          <w:p w:rsidR="00785C4E" w:rsidRDefault="00785C4E">
            <w:pPr>
              <w:pStyle w:val="ConsPlusNormal"/>
              <w:jc w:val="center"/>
            </w:pPr>
            <w:r>
              <w:t>0,67</w:t>
            </w:r>
          </w:p>
        </w:tc>
      </w:tr>
      <w:tr w:rsidR="00785C4E">
        <w:tc>
          <w:tcPr>
            <w:tcW w:w="510" w:type="dxa"/>
          </w:tcPr>
          <w:p w:rsidR="00785C4E" w:rsidRDefault="00785C4E">
            <w:pPr>
              <w:pStyle w:val="ConsPlusNormal"/>
              <w:jc w:val="center"/>
            </w:pPr>
            <w:r>
              <w:t>3</w:t>
            </w:r>
          </w:p>
        </w:tc>
        <w:tc>
          <w:tcPr>
            <w:tcW w:w="2891" w:type="dxa"/>
          </w:tcPr>
          <w:p w:rsidR="00785C4E" w:rsidRDefault="00785C4E">
            <w:pPr>
              <w:pStyle w:val="ConsPlusNormal"/>
            </w:pPr>
            <w:r>
              <w:t>Волховский муниципальный район</w:t>
            </w:r>
          </w:p>
        </w:tc>
        <w:tc>
          <w:tcPr>
            <w:tcW w:w="1020" w:type="dxa"/>
          </w:tcPr>
          <w:p w:rsidR="00785C4E" w:rsidRDefault="00785C4E">
            <w:pPr>
              <w:pStyle w:val="ConsPlusNormal"/>
              <w:jc w:val="center"/>
            </w:pPr>
            <w:r>
              <w:t>1,42</w:t>
            </w:r>
          </w:p>
        </w:tc>
        <w:tc>
          <w:tcPr>
            <w:tcW w:w="737" w:type="dxa"/>
          </w:tcPr>
          <w:p w:rsidR="00785C4E" w:rsidRDefault="00785C4E">
            <w:pPr>
              <w:pStyle w:val="ConsPlusNormal"/>
              <w:jc w:val="center"/>
            </w:pPr>
            <w:r>
              <w:t>1,3</w:t>
            </w:r>
          </w:p>
        </w:tc>
        <w:tc>
          <w:tcPr>
            <w:tcW w:w="794" w:type="dxa"/>
          </w:tcPr>
          <w:p w:rsidR="00785C4E" w:rsidRDefault="00785C4E">
            <w:pPr>
              <w:pStyle w:val="ConsPlusNormal"/>
              <w:jc w:val="center"/>
            </w:pPr>
            <w:r>
              <w:t>1,3</w:t>
            </w:r>
          </w:p>
        </w:tc>
        <w:tc>
          <w:tcPr>
            <w:tcW w:w="794" w:type="dxa"/>
          </w:tcPr>
          <w:p w:rsidR="00785C4E" w:rsidRDefault="00785C4E">
            <w:pPr>
              <w:pStyle w:val="ConsPlusNormal"/>
              <w:jc w:val="center"/>
            </w:pPr>
            <w:r>
              <w:t>1,3</w:t>
            </w:r>
          </w:p>
        </w:tc>
        <w:tc>
          <w:tcPr>
            <w:tcW w:w="737" w:type="dxa"/>
          </w:tcPr>
          <w:p w:rsidR="00785C4E" w:rsidRDefault="00785C4E">
            <w:pPr>
              <w:pStyle w:val="ConsPlusNormal"/>
              <w:jc w:val="center"/>
            </w:pPr>
            <w:r>
              <w:t>1,3</w:t>
            </w:r>
          </w:p>
        </w:tc>
        <w:tc>
          <w:tcPr>
            <w:tcW w:w="850" w:type="dxa"/>
          </w:tcPr>
          <w:p w:rsidR="00785C4E" w:rsidRDefault="00785C4E">
            <w:pPr>
              <w:pStyle w:val="ConsPlusNormal"/>
              <w:jc w:val="center"/>
            </w:pPr>
            <w:r>
              <w:t>1,3</w:t>
            </w:r>
          </w:p>
        </w:tc>
        <w:tc>
          <w:tcPr>
            <w:tcW w:w="737" w:type="dxa"/>
          </w:tcPr>
          <w:p w:rsidR="00785C4E" w:rsidRDefault="00785C4E">
            <w:pPr>
              <w:pStyle w:val="ConsPlusNormal"/>
              <w:jc w:val="center"/>
            </w:pPr>
            <w:r>
              <w:t>1,3</w:t>
            </w:r>
          </w:p>
        </w:tc>
      </w:tr>
      <w:tr w:rsidR="00785C4E">
        <w:tc>
          <w:tcPr>
            <w:tcW w:w="510" w:type="dxa"/>
          </w:tcPr>
          <w:p w:rsidR="00785C4E" w:rsidRDefault="00785C4E">
            <w:pPr>
              <w:pStyle w:val="ConsPlusNormal"/>
              <w:jc w:val="center"/>
            </w:pPr>
            <w:r>
              <w:t>4</w:t>
            </w:r>
          </w:p>
        </w:tc>
        <w:tc>
          <w:tcPr>
            <w:tcW w:w="2891" w:type="dxa"/>
          </w:tcPr>
          <w:p w:rsidR="00785C4E" w:rsidRDefault="00785C4E">
            <w:pPr>
              <w:pStyle w:val="ConsPlusNormal"/>
            </w:pPr>
            <w:r>
              <w:t>Всеволожский муниципальный район</w:t>
            </w:r>
          </w:p>
        </w:tc>
        <w:tc>
          <w:tcPr>
            <w:tcW w:w="1020" w:type="dxa"/>
          </w:tcPr>
          <w:p w:rsidR="00785C4E" w:rsidRDefault="00785C4E">
            <w:pPr>
              <w:pStyle w:val="ConsPlusNormal"/>
              <w:jc w:val="center"/>
            </w:pPr>
            <w:r>
              <w:t>3,46</w:t>
            </w:r>
          </w:p>
        </w:tc>
        <w:tc>
          <w:tcPr>
            <w:tcW w:w="737" w:type="dxa"/>
          </w:tcPr>
          <w:p w:rsidR="00785C4E" w:rsidRDefault="00785C4E">
            <w:pPr>
              <w:pStyle w:val="ConsPlusNormal"/>
              <w:jc w:val="center"/>
            </w:pPr>
            <w:r>
              <w:t>3,54</w:t>
            </w:r>
          </w:p>
        </w:tc>
        <w:tc>
          <w:tcPr>
            <w:tcW w:w="794" w:type="dxa"/>
          </w:tcPr>
          <w:p w:rsidR="00785C4E" w:rsidRDefault="00785C4E">
            <w:pPr>
              <w:pStyle w:val="ConsPlusNormal"/>
              <w:jc w:val="center"/>
            </w:pPr>
            <w:r>
              <w:t>3,54</w:t>
            </w:r>
          </w:p>
        </w:tc>
        <w:tc>
          <w:tcPr>
            <w:tcW w:w="794" w:type="dxa"/>
          </w:tcPr>
          <w:p w:rsidR="00785C4E" w:rsidRDefault="00785C4E">
            <w:pPr>
              <w:pStyle w:val="ConsPlusNormal"/>
              <w:jc w:val="center"/>
            </w:pPr>
            <w:r>
              <w:t>3,54</w:t>
            </w:r>
          </w:p>
        </w:tc>
        <w:tc>
          <w:tcPr>
            <w:tcW w:w="737" w:type="dxa"/>
          </w:tcPr>
          <w:p w:rsidR="00785C4E" w:rsidRDefault="00785C4E">
            <w:pPr>
              <w:pStyle w:val="ConsPlusNormal"/>
              <w:jc w:val="center"/>
            </w:pPr>
            <w:r>
              <w:t>3,54</w:t>
            </w:r>
          </w:p>
        </w:tc>
        <w:tc>
          <w:tcPr>
            <w:tcW w:w="850" w:type="dxa"/>
          </w:tcPr>
          <w:p w:rsidR="00785C4E" w:rsidRDefault="00785C4E">
            <w:pPr>
              <w:pStyle w:val="ConsPlusNormal"/>
              <w:jc w:val="center"/>
            </w:pPr>
            <w:r>
              <w:t>3,54</w:t>
            </w:r>
          </w:p>
        </w:tc>
        <w:tc>
          <w:tcPr>
            <w:tcW w:w="737" w:type="dxa"/>
          </w:tcPr>
          <w:p w:rsidR="00785C4E" w:rsidRDefault="00785C4E">
            <w:pPr>
              <w:pStyle w:val="ConsPlusNormal"/>
              <w:jc w:val="center"/>
            </w:pPr>
            <w:r>
              <w:t>3,54</w:t>
            </w:r>
          </w:p>
        </w:tc>
      </w:tr>
      <w:tr w:rsidR="00785C4E">
        <w:tc>
          <w:tcPr>
            <w:tcW w:w="510" w:type="dxa"/>
          </w:tcPr>
          <w:p w:rsidR="00785C4E" w:rsidRDefault="00785C4E">
            <w:pPr>
              <w:pStyle w:val="ConsPlusNormal"/>
              <w:jc w:val="center"/>
            </w:pPr>
            <w:r>
              <w:t>5</w:t>
            </w:r>
          </w:p>
        </w:tc>
        <w:tc>
          <w:tcPr>
            <w:tcW w:w="2891" w:type="dxa"/>
          </w:tcPr>
          <w:p w:rsidR="00785C4E" w:rsidRDefault="00785C4E">
            <w:pPr>
              <w:pStyle w:val="ConsPlusNormal"/>
            </w:pPr>
            <w:r>
              <w:t>Выборгский район</w:t>
            </w:r>
          </w:p>
        </w:tc>
        <w:tc>
          <w:tcPr>
            <w:tcW w:w="1020" w:type="dxa"/>
          </w:tcPr>
          <w:p w:rsidR="00785C4E" w:rsidRDefault="00785C4E">
            <w:pPr>
              <w:pStyle w:val="ConsPlusNormal"/>
              <w:jc w:val="center"/>
            </w:pPr>
            <w:r>
              <w:t>2,62</w:t>
            </w:r>
          </w:p>
        </w:tc>
        <w:tc>
          <w:tcPr>
            <w:tcW w:w="737" w:type="dxa"/>
          </w:tcPr>
          <w:p w:rsidR="00785C4E" w:rsidRDefault="00785C4E">
            <w:pPr>
              <w:pStyle w:val="ConsPlusNormal"/>
              <w:jc w:val="center"/>
            </w:pPr>
            <w:r>
              <w:t>2,78</w:t>
            </w:r>
          </w:p>
        </w:tc>
        <w:tc>
          <w:tcPr>
            <w:tcW w:w="794" w:type="dxa"/>
          </w:tcPr>
          <w:p w:rsidR="00785C4E" w:rsidRDefault="00785C4E">
            <w:pPr>
              <w:pStyle w:val="ConsPlusNormal"/>
              <w:jc w:val="center"/>
            </w:pPr>
            <w:r>
              <w:t>2,78</w:t>
            </w:r>
          </w:p>
        </w:tc>
        <w:tc>
          <w:tcPr>
            <w:tcW w:w="794" w:type="dxa"/>
          </w:tcPr>
          <w:p w:rsidR="00785C4E" w:rsidRDefault="00785C4E">
            <w:pPr>
              <w:pStyle w:val="ConsPlusNormal"/>
              <w:jc w:val="center"/>
            </w:pPr>
            <w:r>
              <w:t>2,78</w:t>
            </w:r>
          </w:p>
        </w:tc>
        <w:tc>
          <w:tcPr>
            <w:tcW w:w="737" w:type="dxa"/>
          </w:tcPr>
          <w:p w:rsidR="00785C4E" w:rsidRDefault="00785C4E">
            <w:pPr>
              <w:pStyle w:val="ConsPlusNormal"/>
              <w:jc w:val="center"/>
            </w:pPr>
            <w:r>
              <w:t>2,78</w:t>
            </w:r>
          </w:p>
        </w:tc>
        <w:tc>
          <w:tcPr>
            <w:tcW w:w="850" w:type="dxa"/>
          </w:tcPr>
          <w:p w:rsidR="00785C4E" w:rsidRDefault="00785C4E">
            <w:pPr>
              <w:pStyle w:val="ConsPlusNormal"/>
              <w:jc w:val="center"/>
            </w:pPr>
            <w:r>
              <w:t>2,78</w:t>
            </w:r>
          </w:p>
        </w:tc>
        <w:tc>
          <w:tcPr>
            <w:tcW w:w="737" w:type="dxa"/>
          </w:tcPr>
          <w:p w:rsidR="00785C4E" w:rsidRDefault="00785C4E">
            <w:pPr>
              <w:pStyle w:val="ConsPlusNormal"/>
              <w:jc w:val="center"/>
            </w:pPr>
            <w:r>
              <w:t>2,78</w:t>
            </w:r>
          </w:p>
        </w:tc>
      </w:tr>
      <w:tr w:rsidR="00785C4E">
        <w:tc>
          <w:tcPr>
            <w:tcW w:w="510" w:type="dxa"/>
          </w:tcPr>
          <w:p w:rsidR="00785C4E" w:rsidRDefault="00785C4E">
            <w:pPr>
              <w:pStyle w:val="ConsPlusNormal"/>
              <w:jc w:val="center"/>
            </w:pPr>
            <w:r>
              <w:t>6</w:t>
            </w:r>
          </w:p>
        </w:tc>
        <w:tc>
          <w:tcPr>
            <w:tcW w:w="2891" w:type="dxa"/>
          </w:tcPr>
          <w:p w:rsidR="00785C4E" w:rsidRDefault="00785C4E">
            <w:pPr>
              <w:pStyle w:val="ConsPlusNormal"/>
            </w:pPr>
            <w:r>
              <w:t>Гатчинский муниципальный район</w:t>
            </w:r>
          </w:p>
        </w:tc>
        <w:tc>
          <w:tcPr>
            <w:tcW w:w="1020" w:type="dxa"/>
          </w:tcPr>
          <w:p w:rsidR="00785C4E" w:rsidRDefault="00785C4E">
            <w:pPr>
              <w:pStyle w:val="ConsPlusNormal"/>
              <w:jc w:val="center"/>
            </w:pPr>
            <w:r>
              <w:t>3,05</w:t>
            </w:r>
          </w:p>
        </w:tc>
        <w:tc>
          <w:tcPr>
            <w:tcW w:w="737" w:type="dxa"/>
          </w:tcPr>
          <w:p w:rsidR="00785C4E" w:rsidRDefault="00785C4E">
            <w:pPr>
              <w:pStyle w:val="ConsPlusNormal"/>
              <w:jc w:val="center"/>
            </w:pPr>
            <w:r>
              <w:t>3,18</w:t>
            </w:r>
          </w:p>
        </w:tc>
        <w:tc>
          <w:tcPr>
            <w:tcW w:w="794" w:type="dxa"/>
          </w:tcPr>
          <w:p w:rsidR="00785C4E" w:rsidRDefault="00785C4E">
            <w:pPr>
              <w:pStyle w:val="ConsPlusNormal"/>
              <w:jc w:val="center"/>
            </w:pPr>
            <w:r>
              <w:t>3,18</w:t>
            </w:r>
          </w:p>
        </w:tc>
        <w:tc>
          <w:tcPr>
            <w:tcW w:w="794" w:type="dxa"/>
          </w:tcPr>
          <w:p w:rsidR="00785C4E" w:rsidRDefault="00785C4E">
            <w:pPr>
              <w:pStyle w:val="ConsPlusNormal"/>
              <w:jc w:val="center"/>
            </w:pPr>
            <w:r>
              <w:t>3,18</w:t>
            </w:r>
          </w:p>
        </w:tc>
        <w:tc>
          <w:tcPr>
            <w:tcW w:w="737" w:type="dxa"/>
          </w:tcPr>
          <w:p w:rsidR="00785C4E" w:rsidRDefault="00785C4E">
            <w:pPr>
              <w:pStyle w:val="ConsPlusNormal"/>
              <w:jc w:val="center"/>
            </w:pPr>
            <w:r>
              <w:t>3,18</w:t>
            </w:r>
          </w:p>
        </w:tc>
        <w:tc>
          <w:tcPr>
            <w:tcW w:w="850" w:type="dxa"/>
          </w:tcPr>
          <w:p w:rsidR="00785C4E" w:rsidRDefault="00785C4E">
            <w:pPr>
              <w:pStyle w:val="ConsPlusNormal"/>
              <w:jc w:val="center"/>
            </w:pPr>
            <w:r>
              <w:t>3,18</w:t>
            </w:r>
          </w:p>
        </w:tc>
        <w:tc>
          <w:tcPr>
            <w:tcW w:w="737" w:type="dxa"/>
          </w:tcPr>
          <w:p w:rsidR="00785C4E" w:rsidRDefault="00785C4E">
            <w:pPr>
              <w:pStyle w:val="ConsPlusNormal"/>
              <w:jc w:val="center"/>
            </w:pPr>
            <w:r>
              <w:t>3,18</w:t>
            </w:r>
          </w:p>
        </w:tc>
      </w:tr>
      <w:tr w:rsidR="00785C4E">
        <w:tc>
          <w:tcPr>
            <w:tcW w:w="510" w:type="dxa"/>
          </w:tcPr>
          <w:p w:rsidR="00785C4E" w:rsidRDefault="00785C4E">
            <w:pPr>
              <w:pStyle w:val="ConsPlusNormal"/>
              <w:jc w:val="center"/>
            </w:pPr>
            <w:r>
              <w:lastRenderedPageBreak/>
              <w:t>7</w:t>
            </w:r>
          </w:p>
        </w:tc>
        <w:tc>
          <w:tcPr>
            <w:tcW w:w="2891" w:type="dxa"/>
          </w:tcPr>
          <w:p w:rsidR="00785C4E" w:rsidRDefault="00785C4E">
            <w:pPr>
              <w:pStyle w:val="ConsPlusNormal"/>
            </w:pPr>
            <w:r>
              <w:t>Кингисеппский муниципальный район</w:t>
            </w:r>
          </w:p>
        </w:tc>
        <w:tc>
          <w:tcPr>
            <w:tcW w:w="1020" w:type="dxa"/>
          </w:tcPr>
          <w:p w:rsidR="00785C4E" w:rsidRDefault="00785C4E">
            <w:pPr>
              <w:pStyle w:val="ConsPlusNormal"/>
              <w:jc w:val="center"/>
            </w:pPr>
            <w:r>
              <w:t>1,17</w:t>
            </w:r>
          </w:p>
        </w:tc>
        <w:tc>
          <w:tcPr>
            <w:tcW w:w="737" w:type="dxa"/>
          </w:tcPr>
          <w:p w:rsidR="00785C4E" w:rsidRDefault="00785C4E">
            <w:pPr>
              <w:pStyle w:val="ConsPlusNormal"/>
              <w:jc w:val="center"/>
            </w:pPr>
            <w:r>
              <w:t>1,06</w:t>
            </w:r>
          </w:p>
        </w:tc>
        <w:tc>
          <w:tcPr>
            <w:tcW w:w="794" w:type="dxa"/>
          </w:tcPr>
          <w:p w:rsidR="00785C4E" w:rsidRDefault="00785C4E">
            <w:pPr>
              <w:pStyle w:val="ConsPlusNormal"/>
              <w:jc w:val="center"/>
            </w:pPr>
            <w:r>
              <w:t>1,06</w:t>
            </w:r>
          </w:p>
        </w:tc>
        <w:tc>
          <w:tcPr>
            <w:tcW w:w="794" w:type="dxa"/>
          </w:tcPr>
          <w:p w:rsidR="00785C4E" w:rsidRDefault="00785C4E">
            <w:pPr>
              <w:pStyle w:val="ConsPlusNormal"/>
              <w:jc w:val="center"/>
            </w:pPr>
            <w:r>
              <w:t>1,06</w:t>
            </w:r>
          </w:p>
        </w:tc>
        <w:tc>
          <w:tcPr>
            <w:tcW w:w="737" w:type="dxa"/>
          </w:tcPr>
          <w:p w:rsidR="00785C4E" w:rsidRDefault="00785C4E">
            <w:pPr>
              <w:pStyle w:val="ConsPlusNormal"/>
              <w:jc w:val="center"/>
            </w:pPr>
            <w:r>
              <w:t>1,06</w:t>
            </w:r>
          </w:p>
        </w:tc>
        <w:tc>
          <w:tcPr>
            <w:tcW w:w="850" w:type="dxa"/>
          </w:tcPr>
          <w:p w:rsidR="00785C4E" w:rsidRDefault="00785C4E">
            <w:pPr>
              <w:pStyle w:val="ConsPlusNormal"/>
              <w:jc w:val="center"/>
            </w:pPr>
            <w:r>
              <w:t>1,06</w:t>
            </w:r>
          </w:p>
        </w:tc>
        <w:tc>
          <w:tcPr>
            <w:tcW w:w="737" w:type="dxa"/>
          </w:tcPr>
          <w:p w:rsidR="00785C4E" w:rsidRDefault="00785C4E">
            <w:pPr>
              <w:pStyle w:val="ConsPlusNormal"/>
              <w:jc w:val="center"/>
            </w:pPr>
            <w:r>
              <w:t>1,06</w:t>
            </w:r>
          </w:p>
        </w:tc>
      </w:tr>
      <w:tr w:rsidR="00785C4E">
        <w:tc>
          <w:tcPr>
            <w:tcW w:w="510" w:type="dxa"/>
          </w:tcPr>
          <w:p w:rsidR="00785C4E" w:rsidRDefault="00785C4E">
            <w:pPr>
              <w:pStyle w:val="ConsPlusNormal"/>
              <w:jc w:val="center"/>
            </w:pPr>
            <w:r>
              <w:t>8</w:t>
            </w:r>
          </w:p>
        </w:tc>
        <w:tc>
          <w:tcPr>
            <w:tcW w:w="2891" w:type="dxa"/>
          </w:tcPr>
          <w:p w:rsidR="00785C4E" w:rsidRDefault="00785C4E">
            <w:pPr>
              <w:pStyle w:val="ConsPlusNormal"/>
            </w:pPr>
            <w:r>
              <w:t>Кировский муниципальный район</w:t>
            </w:r>
          </w:p>
        </w:tc>
        <w:tc>
          <w:tcPr>
            <w:tcW w:w="1020" w:type="dxa"/>
          </w:tcPr>
          <w:p w:rsidR="00785C4E" w:rsidRDefault="00785C4E">
            <w:pPr>
              <w:pStyle w:val="ConsPlusNormal"/>
              <w:jc w:val="center"/>
            </w:pPr>
            <w:r>
              <w:t>1,43</w:t>
            </w:r>
          </w:p>
        </w:tc>
        <w:tc>
          <w:tcPr>
            <w:tcW w:w="737" w:type="dxa"/>
          </w:tcPr>
          <w:p w:rsidR="00785C4E" w:rsidRDefault="00785C4E">
            <w:pPr>
              <w:pStyle w:val="ConsPlusNormal"/>
              <w:jc w:val="center"/>
            </w:pPr>
            <w:r>
              <w:t>1,38</w:t>
            </w:r>
          </w:p>
        </w:tc>
        <w:tc>
          <w:tcPr>
            <w:tcW w:w="794" w:type="dxa"/>
          </w:tcPr>
          <w:p w:rsidR="00785C4E" w:rsidRDefault="00785C4E">
            <w:pPr>
              <w:pStyle w:val="ConsPlusNormal"/>
              <w:jc w:val="center"/>
            </w:pPr>
            <w:r>
              <w:t>1,38</w:t>
            </w:r>
          </w:p>
        </w:tc>
        <w:tc>
          <w:tcPr>
            <w:tcW w:w="794" w:type="dxa"/>
          </w:tcPr>
          <w:p w:rsidR="00785C4E" w:rsidRDefault="00785C4E">
            <w:pPr>
              <w:pStyle w:val="ConsPlusNormal"/>
              <w:jc w:val="center"/>
            </w:pPr>
            <w:r>
              <w:t>1,38</w:t>
            </w:r>
          </w:p>
        </w:tc>
        <w:tc>
          <w:tcPr>
            <w:tcW w:w="737" w:type="dxa"/>
          </w:tcPr>
          <w:p w:rsidR="00785C4E" w:rsidRDefault="00785C4E">
            <w:pPr>
              <w:pStyle w:val="ConsPlusNormal"/>
              <w:jc w:val="center"/>
            </w:pPr>
            <w:r>
              <w:t>1,38</w:t>
            </w:r>
          </w:p>
        </w:tc>
        <w:tc>
          <w:tcPr>
            <w:tcW w:w="850" w:type="dxa"/>
          </w:tcPr>
          <w:p w:rsidR="00785C4E" w:rsidRDefault="00785C4E">
            <w:pPr>
              <w:pStyle w:val="ConsPlusNormal"/>
              <w:jc w:val="center"/>
            </w:pPr>
            <w:r>
              <w:t>1,38</w:t>
            </w:r>
          </w:p>
        </w:tc>
        <w:tc>
          <w:tcPr>
            <w:tcW w:w="737" w:type="dxa"/>
          </w:tcPr>
          <w:p w:rsidR="00785C4E" w:rsidRDefault="00785C4E">
            <w:pPr>
              <w:pStyle w:val="ConsPlusNormal"/>
              <w:jc w:val="center"/>
            </w:pPr>
            <w:r>
              <w:t>1,38</w:t>
            </w:r>
          </w:p>
        </w:tc>
      </w:tr>
      <w:tr w:rsidR="00785C4E">
        <w:tc>
          <w:tcPr>
            <w:tcW w:w="510" w:type="dxa"/>
          </w:tcPr>
          <w:p w:rsidR="00785C4E" w:rsidRDefault="00785C4E">
            <w:pPr>
              <w:pStyle w:val="ConsPlusNormal"/>
              <w:jc w:val="center"/>
            </w:pPr>
            <w:r>
              <w:t>9</w:t>
            </w:r>
          </w:p>
        </w:tc>
        <w:tc>
          <w:tcPr>
            <w:tcW w:w="2891" w:type="dxa"/>
          </w:tcPr>
          <w:p w:rsidR="00785C4E" w:rsidRDefault="00785C4E">
            <w:pPr>
              <w:pStyle w:val="ConsPlusNormal"/>
            </w:pPr>
            <w:r>
              <w:t>Лодейнопольский муниципальный район</w:t>
            </w:r>
          </w:p>
        </w:tc>
        <w:tc>
          <w:tcPr>
            <w:tcW w:w="1020" w:type="dxa"/>
          </w:tcPr>
          <w:p w:rsidR="00785C4E" w:rsidRDefault="00785C4E">
            <w:pPr>
              <w:pStyle w:val="ConsPlusNormal"/>
              <w:jc w:val="center"/>
            </w:pPr>
            <w:r>
              <w:t>0,42</w:t>
            </w:r>
          </w:p>
        </w:tc>
        <w:tc>
          <w:tcPr>
            <w:tcW w:w="737" w:type="dxa"/>
          </w:tcPr>
          <w:p w:rsidR="00785C4E" w:rsidRDefault="00785C4E">
            <w:pPr>
              <w:pStyle w:val="ConsPlusNormal"/>
              <w:jc w:val="center"/>
            </w:pPr>
            <w:r>
              <w:t>0,41</w:t>
            </w:r>
          </w:p>
        </w:tc>
        <w:tc>
          <w:tcPr>
            <w:tcW w:w="794" w:type="dxa"/>
          </w:tcPr>
          <w:p w:rsidR="00785C4E" w:rsidRDefault="00785C4E">
            <w:pPr>
              <w:pStyle w:val="ConsPlusNormal"/>
              <w:jc w:val="center"/>
            </w:pPr>
            <w:r>
              <w:t>0,41</w:t>
            </w:r>
          </w:p>
        </w:tc>
        <w:tc>
          <w:tcPr>
            <w:tcW w:w="794" w:type="dxa"/>
          </w:tcPr>
          <w:p w:rsidR="00785C4E" w:rsidRDefault="00785C4E">
            <w:pPr>
              <w:pStyle w:val="ConsPlusNormal"/>
              <w:jc w:val="center"/>
            </w:pPr>
            <w:r>
              <w:t>0,41</w:t>
            </w:r>
          </w:p>
        </w:tc>
        <w:tc>
          <w:tcPr>
            <w:tcW w:w="737" w:type="dxa"/>
          </w:tcPr>
          <w:p w:rsidR="00785C4E" w:rsidRDefault="00785C4E">
            <w:pPr>
              <w:pStyle w:val="ConsPlusNormal"/>
              <w:jc w:val="center"/>
            </w:pPr>
            <w:r>
              <w:t>0,41</w:t>
            </w:r>
          </w:p>
        </w:tc>
        <w:tc>
          <w:tcPr>
            <w:tcW w:w="850" w:type="dxa"/>
          </w:tcPr>
          <w:p w:rsidR="00785C4E" w:rsidRDefault="00785C4E">
            <w:pPr>
              <w:pStyle w:val="ConsPlusNormal"/>
              <w:jc w:val="center"/>
            </w:pPr>
            <w:r>
              <w:t>0,41</w:t>
            </w:r>
          </w:p>
        </w:tc>
        <w:tc>
          <w:tcPr>
            <w:tcW w:w="737" w:type="dxa"/>
          </w:tcPr>
          <w:p w:rsidR="00785C4E" w:rsidRDefault="00785C4E">
            <w:pPr>
              <w:pStyle w:val="ConsPlusNormal"/>
              <w:jc w:val="center"/>
            </w:pPr>
            <w:r>
              <w:t>0,41</w:t>
            </w:r>
          </w:p>
        </w:tc>
      </w:tr>
      <w:tr w:rsidR="00785C4E">
        <w:tc>
          <w:tcPr>
            <w:tcW w:w="510" w:type="dxa"/>
          </w:tcPr>
          <w:p w:rsidR="00785C4E" w:rsidRDefault="00785C4E">
            <w:pPr>
              <w:pStyle w:val="ConsPlusNormal"/>
              <w:jc w:val="center"/>
            </w:pPr>
            <w:r>
              <w:t>10</w:t>
            </w:r>
          </w:p>
        </w:tc>
        <w:tc>
          <w:tcPr>
            <w:tcW w:w="2891" w:type="dxa"/>
          </w:tcPr>
          <w:p w:rsidR="00785C4E" w:rsidRDefault="00785C4E">
            <w:pPr>
              <w:pStyle w:val="ConsPlusNormal"/>
            </w:pPr>
            <w:r>
              <w:t>Ломоносовский муниципальный район</w:t>
            </w:r>
          </w:p>
        </w:tc>
        <w:tc>
          <w:tcPr>
            <w:tcW w:w="1020" w:type="dxa"/>
          </w:tcPr>
          <w:p w:rsidR="00785C4E" w:rsidRDefault="00785C4E">
            <w:pPr>
              <w:pStyle w:val="ConsPlusNormal"/>
              <w:jc w:val="center"/>
            </w:pPr>
            <w:r>
              <w:t>0,99</w:t>
            </w:r>
          </w:p>
        </w:tc>
        <w:tc>
          <w:tcPr>
            <w:tcW w:w="737" w:type="dxa"/>
          </w:tcPr>
          <w:p w:rsidR="00785C4E" w:rsidRDefault="00785C4E">
            <w:pPr>
              <w:pStyle w:val="ConsPlusNormal"/>
              <w:jc w:val="center"/>
            </w:pPr>
            <w:r>
              <w:t>0,96</w:t>
            </w:r>
          </w:p>
        </w:tc>
        <w:tc>
          <w:tcPr>
            <w:tcW w:w="794" w:type="dxa"/>
          </w:tcPr>
          <w:p w:rsidR="00785C4E" w:rsidRDefault="00785C4E">
            <w:pPr>
              <w:pStyle w:val="ConsPlusNormal"/>
              <w:jc w:val="center"/>
            </w:pPr>
            <w:r>
              <w:t>0,96</w:t>
            </w:r>
          </w:p>
        </w:tc>
        <w:tc>
          <w:tcPr>
            <w:tcW w:w="794" w:type="dxa"/>
          </w:tcPr>
          <w:p w:rsidR="00785C4E" w:rsidRDefault="00785C4E">
            <w:pPr>
              <w:pStyle w:val="ConsPlusNormal"/>
              <w:jc w:val="center"/>
            </w:pPr>
            <w:r>
              <w:t>0,96</w:t>
            </w:r>
          </w:p>
        </w:tc>
        <w:tc>
          <w:tcPr>
            <w:tcW w:w="737" w:type="dxa"/>
          </w:tcPr>
          <w:p w:rsidR="00785C4E" w:rsidRDefault="00785C4E">
            <w:pPr>
              <w:pStyle w:val="ConsPlusNormal"/>
              <w:jc w:val="center"/>
            </w:pPr>
            <w:r>
              <w:t>0,96</w:t>
            </w:r>
          </w:p>
        </w:tc>
        <w:tc>
          <w:tcPr>
            <w:tcW w:w="850" w:type="dxa"/>
          </w:tcPr>
          <w:p w:rsidR="00785C4E" w:rsidRDefault="00785C4E">
            <w:pPr>
              <w:pStyle w:val="ConsPlusNormal"/>
              <w:jc w:val="center"/>
            </w:pPr>
            <w:r>
              <w:t>0,96</w:t>
            </w:r>
          </w:p>
        </w:tc>
        <w:tc>
          <w:tcPr>
            <w:tcW w:w="737" w:type="dxa"/>
          </w:tcPr>
          <w:p w:rsidR="00785C4E" w:rsidRDefault="00785C4E">
            <w:pPr>
              <w:pStyle w:val="ConsPlusNormal"/>
              <w:jc w:val="center"/>
            </w:pPr>
            <w:r>
              <w:t>0,96</w:t>
            </w:r>
          </w:p>
        </w:tc>
      </w:tr>
      <w:tr w:rsidR="00785C4E">
        <w:tc>
          <w:tcPr>
            <w:tcW w:w="510" w:type="dxa"/>
          </w:tcPr>
          <w:p w:rsidR="00785C4E" w:rsidRDefault="00785C4E">
            <w:pPr>
              <w:pStyle w:val="ConsPlusNormal"/>
              <w:jc w:val="center"/>
            </w:pPr>
            <w:r>
              <w:t>11</w:t>
            </w:r>
          </w:p>
        </w:tc>
        <w:tc>
          <w:tcPr>
            <w:tcW w:w="2891" w:type="dxa"/>
          </w:tcPr>
          <w:p w:rsidR="00785C4E" w:rsidRDefault="00785C4E">
            <w:pPr>
              <w:pStyle w:val="ConsPlusNormal"/>
            </w:pPr>
            <w:r>
              <w:t>Лужский муниципальный район</w:t>
            </w:r>
          </w:p>
        </w:tc>
        <w:tc>
          <w:tcPr>
            <w:tcW w:w="1020" w:type="dxa"/>
          </w:tcPr>
          <w:p w:rsidR="00785C4E" w:rsidRDefault="00785C4E">
            <w:pPr>
              <w:pStyle w:val="ConsPlusNormal"/>
              <w:jc w:val="center"/>
            </w:pPr>
            <w:r>
              <w:t>1,11</w:t>
            </w:r>
          </w:p>
        </w:tc>
        <w:tc>
          <w:tcPr>
            <w:tcW w:w="737" w:type="dxa"/>
          </w:tcPr>
          <w:p w:rsidR="00785C4E" w:rsidRDefault="00785C4E">
            <w:pPr>
              <w:pStyle w:val="ConsPlusNormal"/>
              <w:jc w:val="center"/>
            </w:pPr>
            <w:r>
              <w:t>1,07</w:t>
            </w:r>
          </w:p>
        </w:tc>
        <w:tc>
          <w:tcPr>
            <w:tcW w:w="794" w:type="dxa"/>
          </w:tcPr>
          <w:p w:rsidR="00785C4E" w:rsidRDefault="00785C4E">
            <w:pPr>
              <w:pStyle w:val="ConsPlusNormal"/>
              <w:jc w:val="center"/>
            </w:pPr>
            <w:r>
              <w:t>1,07</w:t>
            </w:r>
          </w:p>
        </w:tc>
        <w:tc>
          <w:tcPr>
            <w:tcW w:w="794" w:type="dxa"/>
          </w:tcPr>
          <w:p w:rsidR="00785C4E" w:rsidRDefault="00785C4E">
            <w:pPr>
              <w:pStyle w:val="ConsPlusNormal"/>
              <w:jc w:val="center"/>
            </w:pPr>
            <w:r>
              <w:t>1,07</w:t>
            </w:r>
          </w:p>
        </w:tc>
        <w:tc>
          <w:tcPr>
            <w:tcW w:w="737" w:type="dxa"/>
          </w:tcPr>
          <w:p w:rsidR="00785C4E" w:rsidRDefault="00785C4E">
            <w:pPr>
              <w:pStyle w:val="ConsPlusNormal"/>
              <w:jc w:val="center"/>
            </w:pPr>
            <w:r>
              <w:t>1,07</w:t>
            </w:r>
          </w:p>
        </w:tc>
        <w:tc>
          <w:tcPr>
            <w:tcW w:w="850" w:type="dxa"/>
          </w:tcPr>
          <w:p w:rsidR="00785C4E" w:rsidRDefault="00785C4E">
            <w:pPr>
              <w:pStyle w:val="ConsPlusNormal"/>
              <w:jc w:val="center"/>
            </w:pPr>
            <w:r>
              <w:t>1,07</w:t>
            </w:r>
          </w:p>
        </w:tc>
        <w:tc>
          <w:tcPr>
            <w:tcW w:w="737" w:type="dxa"/>
          </w:tcPr>
          <w:p w:rsidR="00785C4E" w:rsidRDefault="00785C4E">
            <w:pPr>
              <w:pStyle w:val="ConsPlusNormal"/>
              <w:jc w:val="center"/>
            </w:pPr>
            <w:r>
              <w:t>1,07</w:t>
            </w:r>
          </w:p>
        </w:tc>
      </w:tr>
      <w:tr w:rsidR="00785C4E">
        <w:tc>
          <w:tcPr>
            <w:tcW w:w="510" w:type="dxa"/>
          </w:tcPr>
          <w:p w:rsidR="00785C4E" w:rsidRDefault="00785C4E">
            <w:pPr>
              <w:pStyle w:val="ConsPlusNormal"/>
              <w:jc w:val="center"/>
            </w:pPr>
            <w:r>
              <w:t>12</w:t>
            </w:r>
          </w:p>
        </w:tc>
        <w:tc>
          <w:tcPr>
            <w:tcW w:w="2891" w:type="dxa"/>
          </w:tcPr>
          <w:p w:rsidR="00785C4E" w:rsidRDefault="00785C4E">
            <w:pPr>
              <w:pStyle w:val="ConsPlusNormal"/>
            </w:pPr>
            <w:r>
              <w:t>Подпорожский муниципальный район</w:t>
            </w:r>
          </w:p>
        </w:tc>
        <w:tc>
          <w:tcPr>
            <w:tcW w:w="1020" w:type="dxa"/>
          </w:tcPr>
          <w:p w:rsidR="00785C4E" w:rsidRDefault="00785C4E">
            <w:pPr>
              <w:pStyle w:val="ConsPlusNormal"/>
              <w:jc w:val="center"/>
            </w:pPr>
            <w:r>
              <w:t>0,48</w:t>
            </w:r>
          </w:p>
        </w:tc>
        <w:tc>
          <w:tcPr>
            <w:tcW w:w="737" w:type="dxa"/>
          </w:tcPr>
          <w:p w:rsidR="00785C4E" w:rsidRDefault="00785C4E">
            <w:pPr>
              <w:pStyle w:val="ConsPlusNormal"/>
              <w:jc w:val="center"/>
            </w:pPr>
            <w:r>
              <w:t>0,43</w:t>
            </w:r>
          </w:p>
        </w:tc>
        <w:tc>
          <w:tcPr>
            <w:tcW w:w="794" w:type="dxa"/>
          </w:tcPr>
          <w:p w:rsidR="00785C4E" w:rsidRDefault="00785C4E">
            <w:pPr>
              <w:pStyle w:val="ConsPlusNormal"/>
              <w:jc w:val="center"/>
            </w:pPr>
            <w:r>
              <w:t>0,43</w:t>
            </w:r>
          </w:p>
        </w:tc>
        <w:tc>
          <w:tcPr>
            <w:tcW w:w="794" w:type="dxa"/>
          </w:tcPr>
          <w:p w:rsidR="00785C4E" w:rsidRDefault="00785C4E">
            <w:pPr>
              <w:pStyle w:val="ConsPlusNormal"/>
              <w:jc w:val="center"/>
            </w:pPr>
            <w:r>
              <w:t>0,43</w:t>
            </w:r>
          </w:p>
        </w:tc>
        <w:tc>
          <w:tcPr>
            <w:tcW w:w="737" w:type="dxa"/>
          </w:tcPr>
          <w:p w:rsidR="00785C4E" w:rsidRDefault="00785C4E">
            <w:pPr>
              <w:pStyle w:val="ConsPlusNormal"/>
              <w:jc w:val="center"/>
            </w:pPr>
            <w:r>
              <w:t>0,43</w:t>
            </w:r>
          </w:p>
        </w:tc>
        <w:tc>
          <w:tcPr>
            <w:tcW w:w="850" w:type="dxa"/>
          </w:tcPr>
          <w:p w:rsidR="00785C4E" w:rsidRDefault="00785C4E">
            <w:pPr>
              <w:pStyle w:val="ConsPlusNormal"/>
              <w:jc w:val="center"/>
            </w:pPr>
            <w:r>
              <w:t>0,43</w:t>
            </w:r>
          </w:p>
        </w:tc>
        <w:tc>
          <w:tcPr>
            <w:tcW w:w="737" w:type="dxa"/>
          </w:tcPr>
          <w:p w:rsidR="00785C4E" w:rsidRDefault="00785C4E">
            <w:pPr>
              <w:pStyle w:val="ConsPlusNormal"/>
              <w:jc w:val="center"/>
            </w:pPr>
            <w:r>
              <w:t>0,43</w:t>
            </w:r>
          </w:p>
        </w:tc>
      </w:tr>
      <w:tr w:rsidR="00785C4E">
        <w:tc>
          <w:tcPr>
            <w:tcW w:w="510" w:type="dxa"/>
          </w:tcPr>
          <w:p w:rsidR="00785C4E" w:rsidRDefault="00785C4E">
            <w:pPr>
              <w:pStyle w:val="ConsPlusNormal"/>
              <w:jc w:val="center"/>
            </w:pPr>
            <w:r>
              <w:t>13</w:t>
            </w:r>
          </w:p>
        </w:tc>
        <w:tc>
          <w:tcPr>
            <w:tcW w:w="2891" w:type="dxa"/>
          </w:tcPr>
          <w:p w:rsidR="00785C4E" w:rsidRDefault="00785C4E">
            <w:pPr>
              <w:pStyle w:val="ConsPlusNormal"/>
            </w:pPr>
            <w:r>
              <w:t>Приозерский муниципальный район</w:t>
            </w:r>
          </w:p>
        </w:tc>
        <w:tc>
          <w:tcPr>
            <w:tcW w:w="1020" w:type="dxa"/>
          </w:tcPr>
          <w:p w:rsidR="00785C4E" w:rsidRDefault="00785C4E">
            <w:pPr>
              <w:pStyle w:val="ConsPlusNormal"/>
              <w:jc w:val="center"/>
            </w:pPr>
            <w:r>
              <w:t>0,87</w:t>
            </w:r>
          </w:p>
        </w:tc>
        <w:tc>
          <w:tcPr>
            <w:tcW w:w="737" w:type="dxa"/>
          </w:tcPr>
          <w:p w:rsidR="00785C4E" w:rsidRDefault="00785C4E">
            <w:pPr>
              <w:pStyle w:val="ConsPlusNormal"/>
              <w:jc w:val="center"/>
            </w:pPr>
            <w:r>
              <w:t>0,85</w:t>
            </w:r>
          </w:p>
        </w:tc>
        <w:tc>
          <w:tcPr>
            <w:tcW w:w="794" w:type="dxa"/>
          </w:tcPr>
          <w:p w:rsidR="00785C4E" w:rsidRDefault="00785C4E">
            <w:pPr>
              <w:pStyle w:val="ConsPlusNormal"/>
              <w:jc w:val="center"/>
            </w:pPr>
            <w:r>
              <w:t>0,85</w:t>
            </w:r>
          </w:p>
        </w:tc>
        <w:tc>
          <w:tcPr>
            <w:tcW w:w="794" w:type="dxa"/>
          </w:tcPr>
          <w:p w:rsidR="00785C4E" w:rsidRDefault="00785C4E">
            <w:pPr>
              <w:pStyle w:val="ConsPlusNormal"/>
              <w:jc w:val="center"/>
            </w:pPr>
            <w:r>
              <w:t>0,85</w:t>
            </w:r>
          </w:p>
        </w:tc>
        <w:tc>
          <w:tcPr>
            <w:tcW w:w="737" w:type="dxa"/>
          </w:tcPr>
          <w:p w:rsidR="00785C4E" w:rsidRDefault="00785C4E">
            <w:pPr>
              <w:pStyle w:val="ConsPlusNormal"/>
              <w:jc w:val="center"/>
            </w:pPr>
            <w:r>
              <w:t>0,85</w:t>
            </w:r>
          </w:p>
        </w:tc>
        <w:tc>
          <w:tcPr>
            <w:tcW w:w="850" w:type="dxa"/>
          </w:tcPr>
          <w:p w:rsidR="00785C4E" w:rsidRDefault="00785C4E">
            <w:pPr>
              <w:pStyle w:val="ConsPlusNormal"/>
              <w:jc w:val="center"/>
            </w:pPr>
            <w:r>
              <w:t>0,85</w:t>
            </w:r>
          </w:p>
        </w:tc>
        <w:tc>
          <w:tcPr>
            <w:tcW w:w="737" w:type="dxa"/>
          </w:tcPr>
          <w:p w:rsidR="00785C4E" w:rsidRDefault="00785C4E">
            <w:pPr>
              <w:pStyle w:val="ConsPlusNormal"/>
              <w:jc w:val="center"/>
            </w:pPr>
            <w:r>
              <w:t>0,85</w:t>
            </w:r>
          </w:p>
        </w:tc>
      </w:tr>
      <w:tr w:rsidR="00785C4E">
        <w:tc>
          <w:tcPr>
            <w:tcW w:w="510" w:type="dxa"/>
          </w:tcPr>
          <w:p w:rsidR="00785C4E" w:rsidRDefault="00785C4E">
            <w:pPr>
              <w:pStyle w:val="ConsPlusNormal"/>
              <w:jc w:val="center"/>
            </w:pPr>
            <w:r>
              <w:t>14</w:t>
            </w:r>
          </w:p>
        </w:tc>
        <w:tc>
          <w:tcPr>
            <w:tcW w:w="2891" w:type="dxa"/>
          </w:tcPr>
          <w:p w:rsidR="00785C4E" w:rsidRDefault="00785C4E">
            <w:pPr>
              <w:pStyle w:val="ConsPlusNormal"/>
            </w:pPr>
            <w:r>
              <w:t>Сланцевский муниципальный район</w:t>
            </w:r>
          </w:p>
        </w:tc>
        <w:tc>
          <w:tcPr>
            <w:tcW w:w="1020" w:type="dxa"/>
          </w:tcPr>
          <w:p w:rsidR="00785C4E" w:rsidRDefault="00785C4E">
            <w:pPr>
              <w:pStyle w:val="ConsPlusNormal"/>
              <w:jc w:val="center"/>
            </w:pPr>
            <w:r>
              <w:t>0,65</w:t>
            </w:r>
          </w:p>
        </w:tc>
        <w:tc>
          <w:tcPr>
            <w:tcW w:w="737" w:type="dxa"/>
          </w:tcPr>
          <w:p w:rsidR="00785C4E" w:rsidRDefault="00785C4E">
            <w:pPr>
              <w:pStyle w:val="ConsPlusNormal"/>
              <w:jc w:val="center"/>
            </w:pPr>
            <w:r>
              <w:t>0,59</w:t>
            </w:r>
          </w:p>
        </w:tc>
        <w:tc>
          <w:tcPr>
            <w:tcW w:w="794" w:type="dxa"/>
          </w:tcPr>
          <w:p w:rsidR="00785C4E" w:rsidRDefault="00785C4E">
            <w:pPr>
              <w:pStyle w:val="ConsPlusNormal"/>
              <w:jc w:val="center"/>
            </w:pPr>
            <w:r>
              <w:t>0,59</w:t>
            </w:r>
          </w:p>
        </w:tc>
        <w:tc>
          <w:tcPr>
            <w:tcW w:w="794" w:type="dxa"/>
          </w:tcPr>
          <w:p w:rsidR="00785C4E" w:rsidRDefault="00785C4E">
            <w:pPr>
              <w:pStyle w:val="ConsPlusNormal"/>
              <w:jc w:val="center"/>
            </w:pPr>
            <w:r>
              <w:t>0,59</w:t>
            </w:r>
          </w:p>
        </w:tc>
        <w:tc>
          <w:tcPr>
            <w:tcW w:w="737" w:type="dxa"/>
          </w:tcPr>
          <w:p w:rsidR="00785C4E" w:rsidRDefault="00785C4E">
            <w:pPr>
              <w:pStyle w:val="ConsPlusNormal"/>
              <w:jc w:val="center"/>
            </w:pPr>
            <w:r>
              <w:t>0,59</w:t>
            </w:r>
          </w:p>
        </w:tc>
        <w:tc>
          <w:tcPr>
            <w:tcW w:w="850" w:type="dxa"/>
          </w:tcPr>
          <w:p w:rsidR="00785C4E" w:rsidRDefault="00785C4E">
            <w:pPr>
              <w:pStyle w:val="ConsPlusNormal"/>
              <w:jc w:val="center"/>
            </w:pPr>
            <w:r>
              <w:t>0,59</w:t>
            </w:r>
          </w:p>
        </w:tc>
        <w:tc>
          <w:tcPr>
            <w:tcW w:w="737" w:type="dxa"/>
          </w:tcPr>
          <w:p w:rsidR="00785C4E" w:rsidRDefault="00785C4E">
            <w:pPr>
              <w:pStyle w:val="ConsPlusNormal"/>
              <w:jc w:val="center"/>
            </w:pPr>
            <w:r>
              <w:t>0,59</w:t>
            </w:r>
          </w:p>
        </w:tc>
      </w:tr>
      <w:tr w:rsidR="00785C4E">
        <w:tc>
          <w:tcPr>
            <w:tcW w:w="510" w:type="dxa"/>
          </w:tcPr>
          <w:p w:rsidR="00785C4E" w:rsidRDefault="00785C4E">
            <w:pPr>
              <w:pStyle w:val="ConsPlusNormal"/>
              <w:jc w:val="center"/>
            </w:pPr>
            <w:r>
              <w:t>15</w:t>
            </w:r>
          </w:p>
        </w:tc>
        <w:tc>
          <w:tcPr>
            <w:tcW w:w="2891" w:type="dxa"/>
          </w:tcPr>
          <w:p w:rsidR="00785C4E" w:rsidRDefault="00785C4E">
            <w:pPr>
              <w:pStyle w:val="ConsPlusNormal"/>
            </w:pPr>
            <w:r>
              <w:t>Тихвинский муниципальный район</w:t>
            </w:r>
          </w:p>
        </w:tc>
        <w:tc>
          <w:tcPr>
            <w:tcW w:w="1020" w:type="dxa"/>
          </w:tcPr>
          <w:p w:rsidR="00785C4E" w:rsidRDefault="00785C4E">
            <w:pPr>
              <w:pStyle w:val="ConsPlusNormal"/>
              <w:jc w:val="center"/>
            </w:pPr>
            <w:r>
              <w:t>0,95</w:t>
            </w:r>
          </w:p>
        </w:tc>
        <w:tc>
          <w:tcPr>
            <w:tcW w:w="737" w:type="dxa"/>
          </w:tcPr>
          <w:p w:rsidR="00785C4E" w:rsidRDefault="00785C4E">
            <w:pPr>
              <w:pStyle w:val="ConsPlusNormal"/>
              <w:jc w:val="center"/>
            </w:pPr>
            <w:r>
              <w:t>0,97</w:t>
            </w:r>
          </w:p>
        </w:tc>
        <w:tc>
          <w:tcPr>
            <w:tcW w:w="794" w:type="dxa"/>
          </w:tcPr>
          <w:p w:rsidR="00785C4E" w:rsidRDefault="00785C4E">
            <w:pPr>
              <w:pStyle w:val="ConsPlusNormal"/>
              <w:jc w:val="center"/>
            </w:pPr>
            <w:r>
              <w:t>0,97</w:t>
            </w:r>
          </w:p>
        </w:tc>
        <w:tc>
          <w:tcPr>
            <w:tcW w:w="794" w:type="dxa"/>
          </w:tcPr>
          <w:p w:rsidR="00785C4E" w:rsidRDefault="00785C4E">
            <w:pPr>
              <w:pStyle w:val="ConsPlusNormal"/>
              <w:jc w:val="center"/>
            </w:pPr>
            <w:r>
              <w:t>0,97</w:t>
            </w:r>
          </w:p>
        </w:tc>
        <w:tc>
          <w:tcPr>
            <w:tcW w:w="737" w:type="dxa"/>
          </w:tcPr>
          <w:p w:rsidR="00785C4E" w:rsidRDefault="00785C4E">
            <w:pPr>
              <w:pStyle w:val="ConsPlusNormal"/>
              <w:jc w:val="center"/>
            </w:pPr>
            <w:r>
              <w:t>0,97</w:t>
            </w:r>
          </w:p>
        </w:tc>
        <w:tc>
          <w:tcPr>
            <w:tcW w:w="850" w:type="dxa"/>
          </w:tcPr>
          <w:p w:rsidR="00785C4E" w:rsidRDefault="00785C4E">
            <w:pPr>
              <w:pStyle w:val="ConsPlusNormal"/>
              <w:jc w:val="center"/>
            </w:pPr>
            <w:r>
              <w:t>0,97</w:t>
            </w:r>
          </w:p>
        </w:tc>
        <w:tc>
          <w:tcPr>
            <w:tcW w:w="737" w:type="dxa"/>
          </w:tcPr>
          <w:p w:rsidR="00785C4E" w:rsidRDefault="00785C4E">
            <w:pPr>
              <w:pStyle w:val="ConsPlusNormal"/>
              <w:jc w:val="center"/>
            </w:pPr>
            <w:r>
              <w:t>0,97</w:t>
            </w:r>
          </w:p>
        </w:tc>
      </w:tr>
      <w:tr w:rsidR="00785C4E">
        <w:tc>
          <w:tcPr>
            <w:tcW w:w="510" w:type="dxa"/>
          </w:tcPr>
          <w:p w:rsidR="00785C4E" w:rsidRDefault="00785C4E">
            <w:pPr>
              <w:pStyle w:val="ConsPlusNormal"/>
              <w:jc w:val="center"/>
            </w:pPr>
            <w:r>
              <w:t>16</w:t>
            </w:r>
          </w:p>
        </w:tc>
        <w:tc>
          <w:tcPr>
            <w:tcW w:w="2891" w:type="dxa"/>
          </w:tcPr>
          <w:p w:rsidR="00785C4E" w:rsidRDefault="00785C4E">
            <w:pPr>
              <w:pStyle w:val="ConsPlusNormal"/>
            </w:pPr>
            <w:r>
              <w:t>Тосненский район</w:t>
            </w:r>
          </w:p>
        </w:tc>
        <w:tc>
          <w:tcPr>
            <w:tcW w:w="1020" w:type="dxa"/>
          </w:tcPr>
          <w:p w:rsidR="00785C4E" w:rsidRDefault="00785C4E">
            <w:pPr>
              <w:pStyle w:val="ConsPlusNormal"/>
              <w:jc w:val="center"/>
            </w:pPr>
            <w:r>
              <w:t>1,44</w:t>
            </w:r>
          </w:p>
        </w:tc>
        <w:tc>
          <w:tcPr>
            <w:tcW w:w="737" w:type="dxa"/>
          </w:tcPr>
          <w:p w:rsidR="00785C4E" w:rsidRDefault="00785C4E">
            <w:pPr>
              <w:pStyle w:val="ConsPlusNormal"/>
              <w:jc w:val="center"/>
            </w:pPr>
            <w:r>
              <w:t>1,67</w:t>
            </w:r>
          </w:p>
        </w:tc>
        <w:tc>
          <w:tcPr>
            <w:tcW w:w="794" w:type="dxa"/>
          </w:tcPr>
          <w:p w:rsidR="00785C4E" w:rsidRDefault="00785C4E">
            <w:pPr>
              <w:pStyle w:val="ConsPlusNormal"/>
              <w:jc w:val="center"/>
            </w:pPr>
            <w:r>
              <w:t>1,67</w:t>
            </w:r>
          </w:p>
        </w:tc>
        <w:tc>
          <w:tcPr>
            <w:tcW w:w="794" w:type="dxa"/>
          </w:tcPr>
          <w:p w:rsidR="00785C4E" w:rsidRDefault="00785C4E">
            <w:pPr>
              <w:pStyle w:val="ConsPlusNormal"/>
              <w:jc w:val="center"/>
            </w:pPr>
            <w:r>
              <w:t>1,67</w:t>
            </w:r>
          </w:p>
        </w:tc>
        <w:tc>
          <w:tcPr>
            <w:tcW w:w="737" w:type="dxa"/>
          </w:tcPr>
          <w:p w:rsidR="00785C4E" w:rsidRDefault="00785C4E">
            <w:pPr>
              <w:pStyle w:val="ConsPlusNormal"/>
              <w:jc w:val="center"/>
            </w:pPr>
            <w:r>
              <w:t>1,67</w:t>
            </w:r>
          </w:p>
        </w:tc>
        <w:tc>
          <w:tcPr>
            <w:tcW w:w="850" w:type="dxa"/>
          </w:tcPr>
          <w:p w:rsidR="00785C4E" w:rsidRDefault="00785C4E">
            <w:pPr>
              <w:pStyle w:val="ConsPlusNormal"/>
              <w:jc w:val="center"/>
            </w:pPr>
            <w:r>
              <w:t>1,67</w:t>
            </w:r>
          </w:p>
        </w:tc>
        <w:tc>
          <w:tcPr>
            <w:tcW w:w="737" w:type="dxa"/>
          </w:tcPr>
          <w:p w:rsidR="00785C4E" w:rsidRDefault="00785C4E">
            <w:pPr>
              <w:pStyle w:val="ConsPlusNormal"/>
              <w:jc w:val="center"/>
            </w:pPr>
            <w:r>
              <w:t>1,67</w:t>
            </w:r>
          </w:p>
        </w:tc>
      </w:tr>
      <w:tr w:rsidR="00785C4E">
        <w:tc>
          <w:tcPr>
            <w:tcW w:w="510" w:type="dxa"/>
          </w:tcPr>
          <w:p w:rsidR="00785C4E" w:rsidRDefault="00785C4E">
            <w:pPr>
              <w:pStyle w:val="ConsPlusNormal"/>
              <w:jc w:val="center"/>
            </w:pPr>
            <w:r>
              <w:t>17</w:t>
            </w:r>
          </w:p>
        </w:tc>
        <w:tc>
          <w:tcPr>
            <w:tcW w:w="2891" w:type="dxa"/>
          </w:tcPr>
          <w:p w:rsidR="00785C4E" w:rsidRDefault="00785C4E">
            <w:pPr>
              <w:pStyle w:val="ConsPlusNormal"/>
            </w:pPr>
            <w:r>
              <w:t>Сосновоборский городской округ</w:t>
            </w:r>
          </w:p>
        </w:tc>
        <w:tc>
          <w:tcPr>
            <w:tcW w:w="1020" w:type="dxa"/>
          </w:tcPr>
          <w:p w:rsidR="00785C4E" w:rsidRDefault="00785C4E">
            <w:pPr>
              <w:pStyle w:val="ConsPlusNormal"/>
              <w:jc w:val="center"/>
            </w:pPr>
            <w:r>
              <w:t>0,9</w:t>
            </w:r>
          </w:p>
        </w:tc>
        <w:tc>
          <w:tcPr>
            <w:tcW w:w="737" w:type="dxa"/>
          </w:tcPr>
          <w:p w:rsidR="00785C4E" w:rsidRDefault="00785C4E">
            <w:pPr>
              <w:pStyle w:val="ConsPlusNormal"/>
              <w:jc w:val="center"/>
            </w:pPr>
            <w:r>
              <w:t>0,9</w:t>
            </w:r>
          </w:p>
        </w:tc>
        <w:tc>
          <w:tcPr>
            <w:tcW w:w="794" w:type="dxa"/>
          </w:tcPr>
          <w:p w:rsidR="00785C4E" w:rsidRDefault="00785C4E">
            <w:pPr>
              <w:pStyle w:val="ConsPlusNormal"/>
              <w:jc w:val="center"/>
            </w:pPr>
            <w:r>
              <w:t>0,9</w:t>
            </w:r>
          </w:p>
        </w:tc>
        <w:tc>
          <w:tcPr>
            <w:tcW w:w="794" w:type="dxa"/>
          </w:tcPr>
          <w:p w:rsidR="00785C4E" w:rsidRDefault="00785C4E">
            <w:pPr>
              <w:pStyle w:val="ConsPlusNormal"/>
              <w:jc w:val="center"/>
            </w:pPr>
            <w:r>
              <w:t>0,9</w:t>
            </w:r>
          </w:p>
        </w:tc>
        <w:tc>
          <w:tcPr>
            <w:tcW w:w="737" w:type="dxa"/>
          </w:tcPr>
          <w:p w:rsidR="00785C4E" w:rsidRDefault="00785C4E">
            <w:pPr>
              <w:pStyle w:val="ConsPlusNormal"/>
              <w:jc w:val="center"/>
            </w:pPr>
            <w:r>
              <w:t>0,9</w:t>
            </w:r>
          </w:p>
        </w:tc>
        <w:tc>
          <w:tcPr>
            <w:tcW w:w="850" w:type="dxa"/>
          </w:tcPr>
          <w:p w:rsidR="00785C4E" w:rsidRDefault="00785C4E">
            <w:pPr>
              <w:pStyle w:val="ConsPlusNormal"/>
              <w:jc w:val="center"/>
            </w:pPr>
            <w:r>
              <w:t>0,9</w:t>
            </w:r>
          </w:p>
        </w:tc>
        <w:tc>
          <w:tcPr>
            <w:tcW w:w="737" w:type="dxa"/>
          </w:tcPr>
          <w:p w:rsidR="00785C4E" w:rsidRDefault="00785C4E">
            <w:pPr>
              <w:pStyle w:val="ConsPlusNormal"/>
              <w:jc w:val="center"/>
            </w:pPr>
            <w:r>
              <w:t>0,9</w:t>
            </w:r>
          </w:p>
        </w:tc>
      </w:tr>
      <w:tr w:rsidR="00785C4E">
        <w:tc>
          <w:tcPr>
            <w:tcW w:w="9070" w:type="dxa"/>
            <w:gridSpan w:val="9"/>
          </w:tcPr>
          <w:p w:rsidR="00785C4E" w:rsidRDefault="00785C4E">
            <w:pPr>
              <w:pStyle w:val="ConsPlusNormal"/>
              <w:jc w:val="center"/>
              <w:outlineLvl w:val="2"/>
            </w:pPr>
            <w:r>
              <w:t>Показатель (индикатор) "Ввод в эксплуатацию объектов культуры, находящихся в собственности муниципальных образований Ленинградской области"</w:t>
            </w:r>
          </w:p>
        </w:tc>
      </w:tr>
      <w:tr w:rsidR="00785C4E">
        <w:tc>
          <w:tcPr>
            <w:tcW w:w="510" w:type="dxa"/>
          </w:tcPr>
          <w:p w:rsidR="00785C4E" w:rsidRDefault="00785C4E">
            <w:pPr>
              <w:pStyle w:val="ConsPlusNormal"/>
              <w:jc w:val="center"/>
            </w:pPr>
            <w:r>
              <w:t>1</w:t>
            </w:r>
          </w:p>
        </w:tc>
        <w:tc>
          <w:tcPr>
            <w:tcW w:w="2891" w:type="dxa"/>
          </w:tcPr>
          <w:p w:rsidR="00785C4E" w:rsidRDefault="00785C4E">
            <w:pPr>
              <w:pStyle w:val="ConsPlusNormal"/>
            </w:pPr>
            <w:r>
              <w:t>Всеволожский муниципальный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1</w:t>
            </w:r>
          </w:p>
        </w:tc>
        <w:tc>
          <w:tcPr>
            <w:tcW w:w="737" w:type="dxa"/>
          </w:tcPr>
          <w:p w:rsidR="00785C4E" w:rsidRDefault="00785C4E">
            <w:pPr>
              <w:pStyle w:val="ConsPlusNormal"/>
              <w:jc w:val="center"/>
            </w:pPr>
            <w:r>
              <w:t>0</w:t>
            </w:r>
          </w:p>
        </w:tc>
      </w:tr>
      <w:tr w:rsidR="00785C4E">
        <w:tc>
          <w:tcPr>
            <w:tcW w:w="510" w:type="dxa"/>
          </w:tcPr>
          <w:p w:rsidR="00785C4E" w:rsidRDefault="00785C4E">
            <w:pPr>
              <w:pStyle w:val="ConsPlusNormal"/>
              <w:jc w:val="center"/>
            </w:pPr>
            <w:r>
              <w:t>2</w:t>
            </w:r>
          </w:p>
        </w:tc>
        <w:tc>
          <w:tcPr>
            <w:tcW w:w="2891" w:type="dxa"/>
          </w:tcPr>
          <w:p w:rsidR="00785C4E" w:rsidRDefault="00785C4E">
            <w:pPr>
              <w:pStyle w:val="ConsPlusNormal"/>
            </w:pPr>
            <w:r>
              <w:t>Подпорожский муниципальный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1</w:t>
            </w:r>
          </w:p>
        </w:tc>
        <w:tc>
          <w:tcPr>
            <w:tcW w:w="737" w:type="dxa"/>
          </w:tcPr>
          <w:p w:rsidR="00785C4E" w:rsidRDefault="00785C4E">
            <w:pPr>
              <w:pStyle w:val="ConsPlusNormal"/>
              <w:jc w:val="center"/>
            </w:pPr>
            <w:r>
              <w:t>0</w:t>
            </w:r>
          </w:p>
        </w:tc>
      </w:tr>
      <w:tr w:rsidR="00785C4E">
        <w:tc>
          <w:tcPr>
            <w:tcW w:w="510" w:type="dxa"/>
          </w:tcPr>
          <w:p w:rsidR="00785C4E" w:rsidRDefault="00785C4E">
            <w:pPr>
              <w:pStyle w:val="ConsPlusNormal"/>
              <w:jc w:val="center"/>
            </w:pPr>
            <w:r>
              <w:t>3</w:t>
            </w:r>
          </w:p>
        </w:tc>
        <w:tc>
          <w:tcPr>
            <w:tcW w:w="2891" w:type="dxa"/>
          </w:tcPr>
          <w:p w:rsidR="00785C4E" w:rsidRDefault="00785C4E">
            <w:pPr>
              <w:pStyle w:val="ConsPlusNormal"/>
            </w:pPr>
            <w:r>
              <w:t>Тосненский район</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1</w:t>
            </w:r>
          </w:p>
        </w:tc>
        <w:tc>
          <w:tcPr>
            <w:tcW w:w="737" w:type="dxa"/>
          </w:tcPr>
          <w:p w:rsidR="00785C4E" w:rsidRDefault="00785C4E">
            <w:pPr>
              <w:pStyle w:val="ConsPlusNormal"/>
              <w:jc w:val="center"/>
            </w:pPr>
            <w:r>
              <w:t>0</w:t>
            </w:r>
          </w:p>
        </w:tc>
        <w:tc>
          <w:tcPr>
            <w:tcW w:w="850" w:type="dxa"/>
          </w:tcPr>
          <w:p w:rsidR="00785C4E" w:rsidRDefault="00785C4E">
            <w:pPr>
              <w:pStyle w:val="ConsPlusNormal"/>
              <w:jc w:val="center"/>
            </w:pPr>
            <w:r>
              <w:t>1</w:t>
            </w:r>
          </w:p>
        </w:tc>
        <w:tc>
          <w:tcPr>
            <w:tcW w:w="737" w:type="dxa"/>
          </w:tcPr>
          <w:p w:rsidR="00785C4E" w:rsidRDefault="00785C4E">
            <w:pPr>
              <w:pStyle w:val="ConsPlusNormal"/>
              <w:jc w:val="center"/>
            </w:pPr>
            <w:r>
              <w:t>0</w:t>
            </w:r>
          </w:p>
        </w:tc>
      </w:tr>
      <w:tr w:rsidR="00785C4E">
        <w:tc>
          <w:tcPr>
            <w:tcW w:w="510" w:type="dxa"/>
          </w:tcPr>
          <w:p w:rsidR="00785C4E" w:rsidRDefault="00785C4E">
            <w:pPr>
              <w:pStyle w:val="ConsPlusNormal"/>
              <w:jc w:val="center"/>
            </w:pPr>
            <w:r>
              <w:t>4</w:t>
            </w:r>
          </w:p>
        </w:tc>
        <w:tc>
          <w:tcPr>
            <w:tcW w:w="2891" w:type="dxa"/>
          </w:tcPr>
          <w:p w:rsidR="00785C4E" w:rsidRDefault="00785C4E">
            <w:pPr>
              <w:pStyle w:val="ConsPlusNormal"/>
            </w:pPr>
            <w:r>
              <w:t>Сосновоборский городской округ</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37" w:type="dxa"/>
          </w:tcPr>
          <w:p w:rsidR="00785C4E" w:rsidRDefault="00785C4E">
            <w:pPr>
              <w:pStyle w:val="ConsPlusNormal"/>
              <w:jc w:val="center"/>
            </w:pPr>
            <w:r>
              <w:t>1</w:t>
            </w:r>
          </w:p>
        </w:tc>
        <w:tc>
          <w:tcPr>
            <w:tcW w:w="850" w:type="dxa"/>
          </w:tcPr>
          <w:p w:rsidR="00785C4E" w:rsidRDefault="00785C4E">
            <w:pPr>
              <w:pStyle w:val="ConsPlusNormal"/>
              <w:jc w:val="center"/>
            </w:pPr>
            <w:r>
              <w:t>0</w:t>
            </w:r>
          </w:p>
        </w:tc>
        <w:tc>
          <w:tcPr>
            <w:tcW w:w="737" w:type="dxa"/>
          </w:tcPr>
          <w:p w:rsidR="00785C4E" w:rsidRDefault="00785C4E">
            <w:pPr>
              <w:pStyle w:val="ConsPlusNormal"/>
              <w:jc w:val="center"/>
            </w:pPr>
            <w:r>
              <w:t>0</w:t>
            </w:r>
          </w:p>
        </w:tc>
      </w:tr>
      <w:tr w:rsidR="00785C4E">
        <w:tc>
          <w:tcPr>
            <w:tcW w:w="510" w:type="dxa"/>
          </w:tcPr>
          <w:p w:rsidR="00785C4E" w:rsidRDefault="00785C4E">
            <w:pPr>
              <w:pStyle w:val="ConsPlusNormal"/>
            </w:pPr>
          </w:p>
        </w:tc>
        <w:tc>
          <w:tcPr>
            <w:tcW w:w="2891" w:type="dxa"/>
          </w:tcPr>
          <w:p w:rsidR="00785C4E" w:rsidRDefault="00785C4E">
            <w:pPr>
              <w:pStyle w:val="ConsPlusNormal"/>
            </w:pPr>
            <w:r>
              <w:t>Итого</w:t>
            </w:r>
          </w:p>
        </w:tc>
        <w:tc>
          <w:tcPr>
            <w:tcW w:w="1020" w:type="dxa"/>
          </w:tcPr>
          <w:p w:rsidR="00785C4E" w:rsidRDefault="00785C4E">
            <w:pPr>
              <w:pStyle w:val="ConsPlusNormal"/>
              <w:jc w:val="center"/>
            </w:pPr>
            <w:r>
              <w:t>0</w:t>
            </w:r>
          </w:p>
        </w:tc>
        <w:tc>
          <w:tcPr>
            <w:tcW w:w="737" w:type="dxa"/>
          </w:tcPr>
          <w:p w:rsidR="00785C4E" w:rsidRDefault="00785C4E">
            <w:pPr>
              <w:pStyle w:val="ConsPlusNormal"/>
              <w:jc w:val="center"/>
            </w:pPr>
            <w:r>
              <w:t>0</w:t>
            </w:r>
          </w:p>
        </w:tc>
        <w:tc>
          <w:tcPr>
            <w:tcW w:w="794" w:type="dxa"/>
          </w:tcPr>
          <w:p w:rsidR="00785C4E" w:rsidRDefault="00785C4E">
            <w:pPr>
              <w:pStyle w:val="ConsPlusNormal"/>
              <w:jc w:val="center"/>
            </w:pPr>
            <w:r>
              <w:t>0</w:t>
            </w:r>
          </w:p>
        </w:tc>
        <w:tc>
          <w:tcPr>
            <w:tcW w:w="794" w:type="dxa"/>
          </w:tcPr>
          <w:p w:rsidR="00785C4E" w:rsidRDefault="00785C4E">
            <w:pPr>
              <w:pStyle w:val="ConsPlusNormal"/>
              <w:jc w:val="center"/>
            </w:pPr>
            <w:r>
              <w:t>1</w:t>
            </w:r>
          </w:p>
        </w:tc>
        <w:tc>
          <w:tcPr>
            <w:tcW w:w="737" w:type="dxa"/>
          </w:tcPr>
          <w:p w:rsidR="00785C4E" w:rsidRDefault="00785C4E">
            <w:pPr>
              <w:pStyle w:val="ConsPlusNormal"/>
              <w:jc w:val="center"/>
            </w:pPr>
            <w:r>
              <w:t>1</w:t>
            </w:r>
          </w:p>
        </w:tc>
        <w:tc>
          <w:tcPr>
            <w:tcW w:w="850" w:type="dxa"/>
          </w:tcPr>
          <w:p w:rsidR="00785C4E" w:rsidRDefault="00785C4E">
            <w:pPr>
              <w:pStyle w:val="ConsPlusNormal"/>
              <w:jc w:val="center"/>
            </w:pPr>
            <w:r>
              <w:t>3</w:t>
            </w:r>
          </w:p>
        </w:tc>
        <w:tc>
          <w:tcPr>
            <w:tcW w:w="737" w:type="dxa"/>
          </w:tcPr>
          <w:p w:rsidR="00785C4E" w:rsidRDefault="00785C4E">
            <w:pPr>
              <w:pStyle w:val="ConsPlusNormal"/>
              <w:jc w:val="center"/>
            </w:pPr>
            <w:r>
              <w:t>0</w:t>
            </w:r>
          </w:p>
        </w:tc>
      </w:tr>
    </w:tbl>
    <w:p w:rsidR="00785C4E" w:rsidRDefault="00785C4E">
      <w:pPr>
        <w:pStyle w:val="ConsPlusNormal"/>
      </w:pPr>
    </w:p>
    <w:p w:rsidR="00785C4E" w:rsidRDefault="00785C4E">
      <w:pPr>
        <w:pStyle w:val="ConsPlusNormal"/>
        <w:jc w:val="right"/>
        <w:outlineLvl w:val="1"/>
      </w:pPr>
      <w:hyperlink r:id="rId297" w:history="1">
        <w:r>
          <w:rPr>
            <w:color w:val="0000FF"/>
          </w:rPr>
          <w:t>Таблица 4.1</w:t>
        </w:r>
      </w:hyperlink>
    </w:p>
    <w:p w:rsidR="00785C4E" w:rsidRDefault="00785C4E">
      <w:pPr>
        <w:pStyle w:val="ConsPlusNormal"/>
        <w:jc w:val="right"/>
      </w:pPr>
    </w:p>
    <w:p w:rsidR="00785C4E" w:rsidRDefault="00785C4E">
      <w:pPr>
        <w:pStyle w:val="ConsPlusNormal"/>
        <w:jc w:val="center"/>
      </w:pPr>
      <w:bookmarkStart w:id="12" w:name="P3425"/>
      <w:bookmarkEnd w:id="12"/>
      <w:r>
        <w:t>Сведения</w:t>
      </w:r>
    </w:p>
    <w:p w:rsidR="00785C4E" w:rsidRDefault="00785C4E">
      <w:pPr>
        <w:pStyle w:val="ConsPlusNormal"/>
        <w:jc w:val="center"/>
      </w:pPr>
      <w:r>
        <w:t>о порядке сбора информации и методике расчета показателя</w:t>
      </w:r>
    </w:p>
    <w:p w:rsidR="00785C4E" w:rsidRDefault="00785C4E">
      <w:pPr>
        <w:pStyle w:val="ConsPlusNormal"/>
        <w:jc w:val="center"/>
      </w:pPr>
      <w:r>
        <w:t>(идентификатора) государственной программы</w:t>
      </w:r>
    </w:p>
    <w:p w:rsidR="00785C4E" w:rsidRDefault="00785C4E">
      <w:pPr>
        <w:pStyle w:val="ConsPlusNormal"/>
        <w:jc w:val="center"/>
      </w:pPr>
      <w:r>
        <w:t xml:space="preserve">(в ред. </w:t>
      </w:r>
      <w:hyperlink r:id="rId298"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20.07.2015 N 268)</w:t>
      </w:r>
    </w:p>
    <w:p w:rsidR="00785C4E" w:rsidRDefault="00785C4E">
      <w:pPr>
        <w:pStyle w:val="ConsPlusNormal"/>
        <w:jc w:val="center"/>
      </w:pPr>
      <w:r>
        <w:t xml:space="preserve">(в ред. </w:t>
      </w:r>
      <w:hyperlink r:id="rId299"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lastRenderedPageBreak/>
        <w:t>от 11.12.2014 N 580)</w:t>
      </w:r>
    </w:p>
    <w:p w:rsidR="00785C4E" w:rsidRDefault="00785C4E">
      <w:pPr>
        <w:pStyle w:val="ConsPlusNormal"/>
        <w:jc w:val="both"/>
      </w:pPr>
    </w:p>
    <w:p w:rsidR="00785C4E" w:rsidRDefault="00785C4E">
      <w:pPr>
        <w:sectPr w:rsidR="00785C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191"/>
        <w:gridCol w:w="2948"/>
        <w:gridCol w:w="1587"/>
        <w:gridCol w:w="2835"/>
        <w:gridCol w:w="1077"/>
        <w:gridCol w:w="2154"/>
        <w:gridCol w:w="2381"/>
        <w:gridCol w:w="1701"/>
      </w:tblGrid>
      <w:tr w:rsidR="00785C4E">
        <w:tc>
          <w:tcPr>
            <w:tcW w:w="510" w:type="dxa"/>
          </w:tcPr>
          <w:p w:rsidR="00785C4E" w:rsidRDefault="00785C4E">
            <w:pPr>
              <w:pStyle w:val="ConsPlusNormal"/>
              <w:jc w:val="center"/>
            </w:pPr>
            <w:r>
              <w:lastRenderedPageBreak/>
              <w:t>N п/п</w:t>
            </w:r>
          </w:p>
        </w:tc>
        <w:tc>
          <w:tcPr>
            <w:tcW w:w="2948" w:type="dxa"/>
          </w:tcPr>
          <w:p w:rsidR="00785C4E" w:rsidRDefault="00785C4E">
            <w:pPr>
              <w:pStyle w:val="ConsPlusNormal"/>
              <w:jc w:val="center"/>
            </w:pPr>
            <w:r>
              <w:t>Наименование показателя</w:t>
            </w:r>
          </w:p>
        </w:tc>
        <w:tc>
          <w:tcPr>
            <w:tcW w:w="1191" w:type="dxa"/>
          </w:tcPr>
          <w:p w:rsidR="00785C4E" w:rsidRDefault="00785C4E">
            <w:pPr>
              <w:pStyle w:val="ConsPlusNormal"/>
              <w:jc w:val="center"/>
            </w:pPr>
            <w:r>
              <w:t>Единица измерения</w:t>
            </w:r>
          </w:p>
        </w:tc>
        <w:tc>
          <w:tcPr>
            <w:tcW w:w="2948" w:type="dxa"/>
          </w:tcPr>
          <w:p w:rsidR="00785C4E" w:rsidRDefault="00785C4E">
            <w:pPr>
              <w:pStyle w:val="ConsPlusNormal"/>
              <w:jc w:val="center"/>
            </w:pPr>
            <w:r>
              <w:t>Определение показателя</w:t>
            </w:r>
          </w:p>
        </w:tc>
        <w:tc>
          <w:tcPr>
            <w:tcW w:w="1587" w:type="dxa"/>
          </w:tcPr>
          <w:p w:rsidR="00785C4E" w:rsidRDefault="00785C4E">
            <w:pPr>
              <w:pStyle w:val="ConsPlusNormal"/>
              <w:jc w:val="center"/>
            </w:pPr>
            <w:r>
              <w:t>Временные характеристики</w:t>
            </w:r>
          </w:p>
        </w:tc>
        <w:tc>
          <w:tcPr>
            <w:tcW w:w="2835" w:type="dxa"/>
          </w:tcPr>
          <w:p w:rsidR="00785C4E" w:rsidRDefault="00785C4E">
            <w:pPr>
              <w:pStyle w:val="ConsPlusNormal"/>
              <w:jc w:val="center"/>
            </w:pPr>
            <w:r>
              <w:t>Алгоритм формирования (формула) показателя и методические пояснения</w:t>
            </w:r>
          </w:p>
        </w:tc>
        <w:tc>
          <w:tcPr>
            <w:tcW w:w="1077" w:type="dxa"/>
          </w:tcPr>
          <w:p w:rsidR="00785C4E" w:rsidRDefault="00785C4E">
            <w:pPr>
              <w:pStyle w:val="ConsPlusNormal"/>
              <w:jc w:val="center"/>
            </w:pPr>
            <w:r>
              <w:t>Базовые показатели</w:t>
            </w:r>
          </w:p>
        </w:tc>
        <w:tc>
          <w:tcPr>
            <w:tcW w:w="2154" w:type="dxa"/>
          </w:tcPr>
          <w:p w:rsidR="00785C4E" w:rsidRDefault="00785C4E">
            <w:pPr>
              <w:pStyle w:val="ConsPlusNormal"/>
              <w:jc w:val="center"/>
            </w:pPr>
            <w:r>
              <w:t>Метод сбора и индекс формы отчетности</w:t>
            </w:r>
          </w:p>
        </w:tc>
        <w:tc>
          <w:tcPr>
            <w:tcW w:w="2381" w:type="dxa"/>
          </w:tcPr>
          <w:p w:rsidR="00785C4E" w:rsidRDefault="00785C4E">
            <w:pPr>
              <w:pStyle w:val="ConsPlusNormal"/>
              <w:jc w:val="center"/>
            </w:pPr>
            <w:r>
              <w:t>Объект наблюдения</w:t>
            </w:r>
          </w:p>
        </w:tc>
        <w:tc>
          <w:tcPr>
            <w:tcW w:w="1701" w:type="dxa"/>
          </w:tcPr>
          <w:p w:rsidR="00785C4E" w:rsidRDefault="00785C4E">
            <w:pPr>
              <w:pStyle w:val="ConsPlusNormal"/>
              <w:jc w:val="center"/>
            </w:pPr>
            <w:r>
              <w:t>Охват совокупности</w:t>
            </w:r>
          </w:p>
        </w:tc>
      </w:tr>
      <w:tr w:rsidR="00785C4E">
        <w:tc>
          <w:tcPr>
            <w:tcW w:w="510" w:type="dxa"/>
          </w:tcPr>
          <w:p w:rsidR="00785C4E" w:rsidRDefault="00785C4E">
            <w:pPr>
              <w:pStyle w:val="ConsPlusNormal"/>
              <w:jc w:val="center"/>
            </w:pPr>
            <w:r>
              <w:t>1</w:t>
            </w:r>
          </w:p>
        </w:tc>
        <w:tc>
          <w:tcPr>
            <w:tcW w:w="2948" w:type="dxa"/>
          </w:tcPr>
          <w:p w:rsidR="00785C4E" w:rsidRDefault="00785C4E">
            <w:pPr>
              <w:pStyle w:val="ConsPlusNormal"/>
              <w:jc w:val="center"/>
            </w:pPr>
            <w:r>
              <w:t>2</w:t>
            </w:r>
          </w:p>
        </w:tc>
        <w:tc>
          <w:tcPr>
            <w:tcW w:w="1191" w:type="dxa"/>
          </w:tcPr>
          <w:p w:rsidR="00785C4E" w:rsidRDefault="00785C4E">
            <w:pPr>
              <w:pStyle w:val="ConsPlusNormal"/>
              <w:jc w:val="center"/>
            </w:pPr>
            <w:r>
              <w:t>3</w:t>
            </w:r>
          </w:p>
        </w:tc>
        <w:tc>
          <w:tcPr>
            <w:tcW w:w="2948" w:type="dxa"/>
          </w:tcPr>
          <w:p w:rsidR="00785C4E" w:rsidRDefault="00785C4E">
            <w:pPr>
              <w:pStyle w:val="ConsPlusNormal"/>
              <w:jc w:val="center"/>
            </w:pPr>
            <w:r>
              <w:t>4</w:t>
            </w:r>
          </w:p>
        </w:tc>
        <w:tc>
          <w:tcPr>
            <w:tcW w:w="1587" w:type="dxa"/>
          </w:tcPr>
          <w:p w:rsidR="00785C4E" w:rsidRDefault="00785C4E">
            <w:pPr>
              <w:pStyle w:val="ConsPlusNormal"/>
              <w:jc w:val="center"/>
            </w:pPr>
            <w:r>
              <w:t>5</w:t>
            </w:r>
          </w:p>
        </w:tc>
        <w:tc>
          <w:tcPr>
            <w:tcW w:w="2835" w:type="dxa"/>
          </w:tcPr>
          <w:p w:rsidR="00785C4E" w:rsidRDefault="00785C4E">
            <w:pPr>
              <w:pStyle w:val="ConsPlusNormal"/>
              <w:jc w:val="center"/>
            </w:pPr>
            <w:r>
              <w:t>6</w:t>
            </w:r>
          </w:p>
        </w:tc>
        <w:tc>
          <w:tcPr>
            <w:tcW w:w="1077" w:type="dxa"/>
          </w:tcPr>
          <w:p w:rsidR="00785C4E" w:rsidRDefault="00785C4E">
            <w:pPr>
              <w:pStyle w:val="ConsPlusNormal"/>
              <w:jc w:val="center"/>
            </w:pPr>
            <w:r>
              <w:t>7</w:t>
            </w:r>
          </w:p>
        </w:tc>
        <w:tc>
          <w:tcPr>
            <w:tcW w:w="2154" w:type="dxa"/>
          </w:tcPr>
          <w:p w:rsidR="00785C4E" w:rsidRDefault="00785C4E">
            <w:pPr>
              <w:pStyle w:val="ConsPlusNormal"/>
              <w:jc w:val="center"/>
            </w:pPr>
            <w:r>
              <w:t>8</w:t>
            </w:r>
          </w:p>
        </w:tc>
        <w:tc>
          <w:tcPr>
            <w:tcW w:w="2381" w:type="dxa"/>
          </w:tcPr>
          <w:p w:rsidR="00785C4E" w:rsidRDefault="00785C4E">
            <w:pPr>
              <w:pStyle w:val="ConsPlusNormal"/>
              <w:jc w:val="center"/>
            </w:pPr>
            <w:r>
              <w:t>9</w:t>
            </w:r>
          </w:p>
        </w:tc>
        <w:tc>
          <w:tcPr>
            <w:tcW w:w="1701" w:type="dxa"/>
          </w:tcPr>
          <w:p w:rsidR="00785C4E" w:rsidRDefault="00785C4E">
            <w:pPr>
              <w:pStyle w:val="ConsPlusNormal"/>
              <w:jc w:val="center"/>
            </w:pPr>
            <w:r>
              <w:t>10</w:t>
            </w:r>
          </w:p>
        </w:tc>
      </w:tr>
      <w:tr w:rsidR="00785C4E">
        <w:tc>
          <w:tcPr>
            <w:tcW w:w="510" w:type="dxa"/>
          </w:tcPr>
          <w:p w:rsidR="00785C4E" w:rsidRDefault="00785C4E">
            <w:pPr>
              <w:pStyle w:val="ConsPlusNormal"/>
              <w:jc w:val="center"/>
            </w:pPr>
            <w:r>
              <w:t>1</w:t>
            </w:r>
          </w:p>
        </w:tc>
        <w:tc>
          <w:tcPr>
            <w:tcW w:w="2948" w:type="dxa"/>
          </w:tcPr>
          <w:p w:rsidR="00785C4E" w:rsidRDefault="00785C4E">
            <w:pPr>
              <w:pStyle w:val="ConsPlusNormal"/>
            </w:pPr>
            <w:r>
              <w:t>Доля новых постановок и концертных программ в общем репертуаре театрально-концертных учреждений</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Позволяет оценить обновление репертуара театрально-концертных учреждений, характеризует расширение культурного предложения, а также привлекательность и конкурентоспособность организаций исполнительских искусств на рынке культурных услуг</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r>
              <w:t>Nн / Nо x 100%,</w:t>
            </w:r>
          </w:p>
          <w:p w:rsidR="00785C4E" w:rsidRDefault="00785C4E">
            <w:pPr>
              <w:pStyle w:val="ConsPlusNormal"/>
            </w:pPr>
            <w:r>
              <w:t>где:</w:t>
            </w:r>
          </w:p>
          <w:p w:rsidR="00785C4E" w:rsidRDefault="00785C4E">
            <w:pPr>
              <w:pStyle w:val="ConsPlusNormal"/>
            </w:pPr>
            <w:r>
              <w:t>Nн - количество новых постановок (концертных программ);</w:t>
            </w:r>
          </w:p>
          <w:p w:rsidR="00785C4E" w:rsidRDefault="00785C4E">
            <w:pPr>
              <w:pStyle w:val="ConsPlusNormal"/>
            </w:pPr>
            <w:r>
              <w:t>Nо - общее количество постановок (концертных программ) в репертуаре театрально-концертного учреждения</w:t>
            </w:r>
          </w:p>
        </w:tc>
        <w:tc>
          <w:tcPr>
            <w:tcW w:w="1077" w:type="dxa"/>
          </w:tcPr>
          <w:p w:rsidR="00785C4E" w:rsidRDefault="00785C4E">
            <w:pPr>
              <w:pStyle w:val="ConsPlusNormal"/>
            </w:pPr>
          </w:p>
        </w:tc>
        <w:tc>
          <w:tcPr>
            <w:tcW w:w="2154" w:type="dxa"/>
          </w:tcPr>
          <w:p w:rsidR="00785C4E" w:rsidRDefault="00785C4E">
            <w:pPr>
              <w:pStyle w:val="ConsPlusNormal"/>
            </w:pPr>
            <w:r>
              <w:t>Финансовая отчетность, информация с официальных сайтов</w:t>
            </w:r>
          </w:p>
        </w:tc>
        <w:tc>
          <w:tcPr>
            <w:tcW w:w="2381" w:type="dxa"/>
          </w:tcPr>
          <w:p w:rsidR="00785C4E" w:rsidRDefault="00785C4E">
            <w:pPr>
              <w:pStyle w:val="ConsPlusNormal"/>
            </w:pPr>
            <w:r>
              <w:t>Государственные и муниципальные театрально-концертные учреждения</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2</w:t>
            </w:r>
          </w:p>
        </w:tc>
        <w:tc>
          <w:tcPr>
            <w:tcW w:w="2948" w:type="dxa"/>
          </w:tcPr>
          <w:p w:rsidR="00785C4E" w:rsidRDefault="00785C4E">
            <w:pPr>
              <w:pStyle w:val="ConsPlusNormal"/>
            </w:pPr>
            <w:r>
              <w:t>Увеличение количества посещений театрально-концертных мероприятий</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Один из целевых ориентиров развития сферы исполнительского искусства. Отражает востребованность у населения услуг театральных и концертных организаций</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r>
              <w:t>(Котч - Котч-1) / Котч-1 x 100%,</w:t>
            </w:r>
          </w:p>
          <w:p w:rsidR="00785C4E" w:rsidRDefault="00785C4E">
            <w:pPr>
              <w:pStyle w:val="ConsPlusNormal"/>
            </w:pPr>
            <w:r>
              <w:t>где:</w:t>
            </w:r>
          </w:p>
          <w:p w:rsidR="00785C4E" w:rsidRDefault="00785C4E">
            <w:pPr>
              <w:pStyle w:val="ConsPlusNormal"/>
            </w:pPr>
            <w:r>
              <w:t>Котч - количество посетителей в отчетном периоде;</w:t>
            </w:r>
          </w:p>
          <w:p w:rsidR="00785C4E" w:rsidRDefault="00785C4E">
            <w:pPr>
              <w:pStyle w:val="ConsPlusNormal"/>
            </w:pPr>
            <w:r>
              <w:t>Котч-1 - количество посетителей в периоде, предшествующем отчетному</w:t>
            </w:r>
          </w:p>
        </w:tc>
        <w:tc>
          <w:tcPr>
            <w:tcW w:w="1077" w:type="dxa"/>
          </w:tcPr>
          <w:p w:rsidR="00785C4E" w:rsidRDefault="00785C4E">
            <w:pPr>
              <w:pStyle w:val="ConsPlusNormal"/>
            </w:pPr>
          </w:p>
        </w:tc>
        <w:tc>
          <w:tcPr>
            <w:tcW w:w="2154" w:type="dxa"/>
          </w:tcPr>
          <w:p w:rsidR="00785C4E" w:rsidRDefault="00785C4E">
            <w:pPr>
              <w:pStyle w:val="ConsPlusNormal"/>
            </w:pPr>
            <w:r>
              <w:t>Данные о количестве проданных билетов</w:t>
            </w:r>
          </w:p>
        </w:tc>
        <w:tc>
          <w:tcPr>
            <w:tcW w:w="2381" w:type="dxa"/>
          </w:tcPr>
          <w:p w:rsidR="00785C4E" w:rsidRDefault="00785C4E">
            <w:pPr>
              <w:pStyle w:val="ConsPlusNormal"/>
            </w:pPr>
            <w:r>
              <w:t>Государственные и муниципальные театрально-концертные учреждения</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3</w:t>
            </w:r>
          </w:p>
        </w:tc>
        <w:tc>
          <w:tcPr>
            <w:tcW w:w="2948" w:type="dxa"/>
          </w:tcPr>
          <w:p w:rsidR="00785C4E" w:rsidRDefault="00785C4E">
            <w:pPr>
              <w:pStyle w:val="ConsPlusNormal"/>
            </w:pPr>
            <w:r>
              <w:t xml:space="preserve">Объемы ежегодной государственной поддержки театральных, музыкальных и кинофестивалей, проводимых на территории </w:t>
            </w:r>
            <w:r>
              <w:lastRenderedPageBreak/>
              <w:t>Ленинградской области</w:t>
            </w:r>
          </w:p>
        </w:tc>
        <w:tc>
          <w:tcPr>
            <w:tcW w:w="1191" w:type="dxa"/>
          </w:tcPr>
          <w:p w:rsidR="00785C4E" w:rsidRDefault="00785C4E">
            <w:pPr>
              <w:pStyle w:val="ConsPlusNormal"/>
              <w:jc w:val="center"/>
            </w:pPr>
            <w:r>
              <w:lastRenderedPageBreak/>
              <w:t>Тыс. руб.</w:t>
            </w:r>
          </w:p>
        </w:tc>
        <w:tc>
          <w:tcPr>
            <w:tcW w:w="2948" w:type="dxa"/>
          </w:tcPr>
          <w:p w:rsidR="00785C4E" w:rsidRDefault="00785C4E">
            <w:pPr>
              <w:pStyle w:val="ConsPlusNormal"/>
            </w:pPr>
            <w:r>
              <w:t xml:space="preserve">Характеризует степень участия государства в процессах сохранения и развития отдельных видов деятельности в сфере </w:t>
            </w:r>
            <w:r>
              <w:lastRenderedPageBreak/>
              <w:t>культуры, поддержка которых является приоритетами государственной культурной политики, закрепленными в законодательных и нормативных правовых актах федерального и регионального уровней</w:t>
            </w:r>
          </w:p>
        </w:tc>
        <w:tc>
          <w:tcPr>
            <w:tcW w:w="1587" w:type="dxa"/>
          </w:tcPr>
          <w:p w:rsidR="00785C4E" w:rsidRDefault="00785C4E">
            <w:pPr>
              <w:pStyle w:val="ConsPlusNormal"/>
            </w:pPr>
            <w:r>
              <w:lastRenderedPageBreak/>
              <w:t>Ежегодно на 1 января года, следующего за отчетным</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Бюджетная отчетность об исполнении бюджета ГРБС</w:t>
            </w:r>
          </w:p>
        </w:tc>
        <w:tc>
          <w:tcPr>
            <w:tcW w:w="2381" w:type="dxa"/>
          </w:tcPr>
          <w:p w:rsidR="00785C4E" w:rsidRDefault="00785C4E">
            <w:pPr>
              <w:pStyle w:val="ConsPlusNormal"/>
            </w:pPr>
            <w:r>
              <w:t>Комитет по культуре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lastRenderedPageBreak/>
              <w:t>4</w:t>
            </w:r>
          </w:p>
        </w:tc>
        <w:tc>
          <w:tcPr>
            <w:tcW w:w="2948" w:type="dxa"/>
          </w:tcPr>
          <w:p w:rsidR="00785C4E" w:rsidRDefault="00785C4E">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Характеризует эффективность реализации полномочий Ленинградской области в сфере сохранения объектов культурного наследия. Под объектом культурного наследия в удовлетворительном состоянии понимается объект, не находящийся в аварийном состоянии и не требующий капитального ремонта</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Оу / Ор x 100%,</w:t>
            </w:r>
          </w:p>
          <w:p w:rsidR="00785C4E" w:rsidRDefault="00785C4E">
            <w:pPr>
              <w:pStyle w:val="ConsPlusNormal"/>
            </w:pPr>
            <w:r>
              <w:t>где:</w:t>
            </w:r>
          </w:p>
          <w:p w:rsidR="00785C4E" w:rsidRDefault="00785C4E">
            <w:pPr>
              <w:pStyle w:val="ConsPlusNormal"/>
            </w:pPr>
            <w:r>
              <w:t>Оу - количество объектов, находящихся в удовлетворительном состоянии;</w:t>
            </w:r>
          </w:p>
          <w:p w:rsidR="00785C4E" w:rsidRDefault="00785C4E">
            <w:pPr>
              <w:pStyle w:val="ConsPlusNormal"/>
            </w:pPr>
            <w:r>
              <w:t>Ор - общее количество объектов культурного наследия регионального значения</w:t>
            </w:r>
          </w:p>
        </w:tc>
        <w:tc>
          <w:tcPr>
            <w:tcW w:w="1077" w:type="dxa"/>
          </w:tcPr>
          <w:p w:rsidR="00785C4E" w:rsidRDefault="00785C4E">
            <w:pPr>
              <w:pStyle w:val="ConsPlusNormal"/>
            </w:pPr>
          </w:p>
        </w:tc>
        <w:tc>
          <w:tcPr>
            <w:tcW w:w="2154" w:type="dxa"/>
          </w:tcPr>
          <w:p w:rsidR="00785C4E" w:rsidRDefault="00785C4E">
            <w:pPr>
              <w:pStyle w:val="ConsPlusNormal"/>
            </w:pPr>
            <w:r>
              <w:t>Административная информация</w:t>
            </w:r>
          </w:p>
        </w:tc>
        <w:tc>
          <w:tcPr>
            <w:tcW w:w="2381" w:type="dxa"/>
          </w:tcPr>
          <w:p w:rsidR="00785C4E" w:rsidRDefault="00785C4E">
            <w:pPr>
              <w:pStyle w:val="ConsPlusNormal"/>
            </w:pPr>
            <w:r>
              <w:t>Объекты культурного наследия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5</w:t>
            </w:r>
          </w:p>
        </w:tc>
        <w:tc>
          <w:tcPr>
            <w:tcW w:w="2948" w:type="dxa"/>
          </w:tcPr>
          <w:p w:rsidR="00785C4E" w:rsidRDefault="00785C4E">
            <w:pPr>
              <w:pStyle w:val="ConsPlusNormal"/>
            </w:pPr>
            <w: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w:t>
            </w:r>
            <w:r>
              <w:lastRenderedPageBreak/>
              <w:t>Ленинградской области</w:t>
            </w:r>
          </w:p>
        </w:tc>
        <w:tc>
          <w:tcPr>
            <w:tcW w:w="1191" w:type="dxa"/>
          </w:tcPr>
          <w:p w:rsidR="00785C4E" w:rsidRDefault="00785C4E">
            <w:pPr>
              <w:pStyle w:val="ConsPlusNormal"/>
              <w:jc w:val="center"/>
            </w:pPr>
            <w:r>
              <w:lastRenderedPageBreak/>
              <w:t>Проц.</w:t>
            </w:r>
          </w:p>
        </w:tc>
        <w:tc>
          <w:tcPr>
            <w:tcW w:w="2948" w:type="dxa"/>
          </w:tcPr>
          <w:p w:rsidR="00785C4E" w:rsidRDefault="00785C4E">
            <w:pPr>
              <w:pStyle w:val="ConsPlusNormal"/>
            </w:pPr>
            <w:r>
              <w:t>Характеризует эффективность реализации полномочий Ленинградской области в сфере охраны объектов культурного наследия</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Оэ / Ор x 100%,</w:t>
            </w:r>
          </w:p>
          <w:p w:rsidR="00785C4E" w:rsidRDefault="00785C4E">
            <w:pPr>
              <w:pStyle w:val="ConsPlusNormal"/>
            </w:pPr>
            <w:r>
              <w:t>где:</w:t>
            </w:r>
          </w:p>
          <w:p w:rsidR="00785C4E" w:rsidRDefault="00785C4E">
            <w:pPr>
              <w:pStyle w:val="ConsPlusNormal"/>
            </w:pPr>
            <w:r>
              <w:t>Оэ - количество объектов в электронной базе данных единого государственного реестра объектов культурного наследия Ленинградской области;</w:t>
            </w:r>
          </w:p>
          <w:p w:rsidR="00785C4E" w:rsidRDefault="00785C4E">
            <w:pPr>
              <w:pStyle w:val="ConsPlusNormal"/>
            </w:pPr>
            <w:r>
              <w:t xml:space="preserve">Ор - общее количество объектов культурного </w:t>
            </w:r>
            <w:r>
              <w:lastRenderedPageBreak/>
              <w:t>наследия регионального значения</w:t>
            </w:r>
          </w:p>
        </w:tc>
        <w:tc>
          <w:tcPr>
            <w:tcW w:w="1077" w:type="dxa"/>
          </w:tcPr>
          <w:p w:rsidR="00785C4E" w:rsidRDefault="00785C4E">
            <w:pPr>
              <w:pStyle w:val="ConsPlusNormal"/>
            </w:pPr>
          </w:p>
        </w:tc>
        <w:tc>
          <w:tcPr>
            <w:tcW w:w="2154" w:type="dxa"/>
          </w:tcPr>
          <w:p w:rsidR="00785C4E" w:rsidRDefault="00785C4E">
            <w:pPr>
              <w:pStyle w:val="ConsPlusNormal"/>
            </w:pPr>
            <w:r>
              <w:t>Единый государственный реестр объектов культурного наследия Ленинградской области</w:t>
            </w:r>
          </w:p>
        </w:tc>
        <w:tc>
          <w:tcPr>
            <w:tcW w:w="2381" w:type="dxa"/>
          </w:tcPr>
          <w:p w:rsidR="00785C4E" w:rsidRDefault="00785C4E">
            <w:pPr>
              <w:pStyle w:val="ConsPlusNormal"/>
            </w:pPr>
            <w:r>
              <w:t>Объекты культурного наследия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lastRenderedPageBreak/>
              <w:t>6</w:t>
            </w:r>
          </w:p>
        </w:tc>
        <w:tc>
          <w:tcPr>
            <w:tcW w:w="2948" w:type="dxa"/>
          </w:tcPr>
          <w:p w:rsidR="00785C4E" w:rsidRDefault="00785C4E">
            <w:pPr>
              <w:pStyle w:val="ConsPlusNormal"/>
            </w:pPr>
            <w:r>
              <w:t>Объем передвижного фонда музеев Ленинградской области</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Характеризует доступность музейных предметов и коллекций для представления аудитории независимо от местонахождения музея; позволяет оценить возможности расширения охвата населения услугами государственных музеев</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Административная информация</w:t>
            </w:r>
          </w:p>
        </w:tc>
        <w:tc>
          <w:tcPr>
            <w:tcW w:w="2381" w:type="dxa"/>
          </w:tcPr>
          <w:p w:rsidR="00785C4E" w:rsidRDefault="00785C4E">
            <w:pPr>
              <w:pStyle w:val="ConsPlusNormal"/>
            </w:pPr>
            <w:r>
              <w:t>Государственные музеи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7</w:t>
            </w:r>
          </w:p>
        </w:tc>
        <w:tc>
          <w:tcPr>
            <w:tcW w:w="2948" w:type="dxa"/>
          </w:tcPr>
          <w:p w:rsidR="00785C4E" w:rsidRDefault="00785C4E">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Позволяет оценить состояние музейного фонда (доля отреставрированных и оцифрованных экспонатов), эффективность работы музеев по сохранению и экспонированию коллекций</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Фп / Фо x 100%,</w:t>
            </w:r>
          </w:p>
          <w:p w:rsidR="00785C4E" w:rsidRDefault="00785C4E">
            <w:pPr>
              <w:pStyle w:val="ConsPlusNormal"/>
            </w:pPr>
            <w:r>
              <w:t>где:</w:t>
            </w:r>
          </w:p>
          <w:p w:rsidR="00785C4E" w:rsidRDefault="00785C4E">
            <w:pPr>
              <w:pStyle w:val="ConsPlusNormal"/>
            </w:pPr>
            <w:r>
              <w:t>Фп - количество музейных предметов, представленных зрителю;</w:t>
            </w:r>
          </w:p>
          <w:p w:rsidR="00785C4E" w:rsidRDefault="00785C4E">
            <w:pPr>
              <w:pStyle w:val="ConsPlusNormal"/>
            </w:pPr>
            <w:r>
              <w:t>Фо - общий фонд музейных предметов</w:t>
            </w:r>
          </w:p>
        </w:tc>
        <w:tc>
          <w:tcPr>
            <w:tcW w:w="1077" w:type="dxa"/>
          </w:tcPr>
          <w:p w:rsidR="00785C4E" w:rsidRDefault="00785C4E">
            <w:pPr>
              <w:pStyle w:val="ConsPlusNormal"/>
            </w:pPr>
          </w:p>
        </w:tc>
        <w:tc>
          <w:tcPr>
            <w:tcW w:w="2154" w:type="dxa"/>
          </w:tcPr>
          <w:p w:rsidR="00785C4E" w:rsidRDefault="00785C4E">
            <w:pPr>
              <w:pStyle w:val="ConsPlusNormal"/>
            </w:pPr>
            <w:r>
              <w:t>Административная информация, годовой отчет учреждения</w:t>
            </w:r>
          </w:p>
        </w:tc>
        <w:tc>
          <w:tcPr>
            <w:tcW w:w="2381" w:type="dxa"/>
          </w:tcPr>
          <w:p w:rsidR="00785C4E" w:rsidRDefault="00785C4E">
            <w:pPr>
              <w:pStyle w:val="ConsPlusNormal"/>
            </w:pPr>
            <w:r>
              <w:t>Государственные музеи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8</w:t>
            </w:r>
          </w:p>
        </w:tc>
        <w:tc>
          <w:tcPr>
            <w:tcW w:w="2948" w:type="dxa"/>
          </w:tcPr>
          <w:p w:rsidR="00785C4E" w:rsidRDefault="00785C4E">
            <w:pPr>
              <w:pStyle w:val="ConsPlusNormal"/>
            </w:pPr>
            <w:r>
              <w:t>Увеличение количества посещений музеев по сравнению с предыдущим годом</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Является одним из целевых ориентиров развития музейного дела, отражает востребованность у населения услуг музеев</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r>
              <w:t>(Котч - Котч-1) / Котч-1 x 100%,</w:t>
            </w:r>
          </w:p>
          <w:p w:rsidR="00785C4E" w:rsidRDefault="00785C4E">
            <w:pPr>
              <w:pStyle w:val="ConsPlusNormal"/>
            </w:pPr>
            <w:r>
              <w:t>где:</w:t>
            </w:r>
          </w:p>
          <w:p w:rsidR="00785C4E" w:rsidRDefault="00785C4E">
            <w:pPr>
              <w:pStyle w:val="ConsPlusNormal"/>
            </w:pPr>
            <w:r>
              <w:t>Котч - количество посетителей в отчетном периоде;</w:t>
            </w:r>
          </w:p>
          <w:p w:rsidR="00785C4E" w:rsidRDefault="00785C4E">
            <w:pPr>
              <w:pStyle w:val="ConsPlusNormal"/>
            </w:pPr>
            <w:r>
              <w:t>Котч-1 - количество посетителей в периоде, предшествующем отчетному</w:t>
            </w:r>
          </w:p>
        </w:tc>
        <w:tc>
          <w:tcPr>
            <w:tcW w:w="1077" w:type="dxa"/>
          </w:tcPr>
          <w:p w:rsidR="00785C4E" w:rsidRDefault="00785C4E">
            <w:pPr>
              <w:pStyle w:val="ConsPlusNormal"/>
            </w:pPr>
          </w:p>
        </w:tc>
        <w:tc>
          <w:tcPr>
            <w:tcW w:w="2154" w:type="dxa"/>
          </w:tcPr>
          <w:p w:rsidR="00785C4E" w:rsidRDefault="00785C4E">
            <w:pPr>
              <w:pStyle w:val="ConsPlusNormal"/>
            </w:pPr>
            <w:r>
              <w:t>Данные о количестве проданных билетов</w:t>
            </w:r>
          </w:p>
        </w:tc>
        <w:tc>
          <w:tcPr>
            <w:tcW w:w="2381" w:type="dxa"/>
          </w:tcPr>
          <w:p w:rsidR="00785C4E" w:rsidRDefault="00785C4E">
            <w:pPr>
              <w:pStyle w:val="ConsPlusNormal"/>
            </w:pPr>
            <w:r>
              <w:t>Государственные музеи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9</w:t>
            </w:r>
          </w:p>
        </w:tc>
        <w:tc>
          <w:tcPr>
            <w:tcW w:w="2948" w:type="dxa"/>
          </w:tcPr>
          <w:p w:rsidR="00785C4E" w:rsidRDefault="00785C4E">
            <w:pPr>
              <w:pStyle w:val="ConsPlusNormal"/>
            </w:pPr>
            <w:r>
              <w:t xml:space="preserve">Увеличение количества </w:t>
            </w:r>
            <w:r>
              <w:lastRenderedPageBreak/>
              <w:t>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c>
          <w:tcPr>
            <w:tcW w:w="1191" w:type="dxa"/>
          </w:tcPr>
          <w:p w:rsidR="00785C4E" w:rsidRDefault="00785C4E">
            <w:pPr>
              <w:pStyle w:val="ConsPlusNormal"/>
              <w:jc w:val="center"/>
            </w:pPr>
            <w:r>
              <w:lastRenderedPageBreak/>
              <w:t>Тыс. ед.</w:t>
            </w:r>
          </w:p>
        </w:tc>
        <w:tc>
          <w:tcPr>
            <w:tcW w:w="2948" w:type="dxa"/>
          </w:tcPr>
          <w:p w:rsidR="00785C4E" w:rsidRDefault="00785C4E">
            <w:pPr>
              <w:pStyle w:val="ConsPlusNormal"/>
            </w:pPr>
            <w:r>
              <w:t xml:space="preserve">Отражает эффективность </w:t>
            </w:r>
            <w:r>
              <w:lastRenderedPageBreak/>
              <w:t>деятельности библиотек по формированию электронных каталогов, степень оснащенности необходимыми техническими средствами, внедрения современных информационных технологий в библиотечном деле</w:t>
            </w:r>
          </w:p>
        </w:tc>
        <w:tc>
          <w:tcPr>
            <w:tcW w:w="1587" w:type="dxa"/>
          </w:tcPr>
          <w:p w:rsidR="00785C4E" w:rsidRDefault="00785C4E">
            <w:pPr>
              <w:pStyle w:val="ConsPlusNormal"/>
            </w:pPr>
            <w:r>
              <w:lastRenderedPageBreak/>
              <w:t xml:space="preserve">Ежегодно за </w:t>
            </w:r>
            <w:r>
              <w:lastRenderedPageBreak/>
              <w:t>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 xml:space="preserve">Сводный </w:t>
            </w:r>
            <w:r>
              <w:lastRenderedPageBreak/>
              <w:t>электронный каталог библиотек Ленинградской области, сводный электронный каталог библиотек России</w:t>
            </w:r>
          </w:p>
        </w:tc>
        <w:tc>
          <w:tcPr>
            <w:tcW w:w="2381" w:type="dxa"/>
          </w:tcPr>
          <w:p w:rsidR="00785C4E" w:rsidRDefault="00785C4E">
            <w:pPr>
              <w:pStyle w:val="ConsPlusNormal"/>
            </w:pPr>
            <w:r>
              <w:lastRenderedPageBreak/>
              <w:t xml:space="preserve">ГКУК "Ленинградская </w:t>
            </w:r>
            <w:r>
              <w:lastRenderedPageBreak/>
              <w:t>областная универсальная научная библиотека"</w:t>
            </w:r>
          </w:p>
        </w:tc>
        <w:tc>
          <w:tcPr>
            <w:tcW w:w="1701" w:type="dxa"/>
          </w:tcPr>
          <w:p w:rsidR="00785C4E" w:rsidRDefault="00785C4E">
            <w:pPr>
              <w:pStyle w:val="ConsPlusNormal"/>
            </w:pPr>
            <w:r>
              <w:lastRenderedPageBreak/>
              <w:t xml:space="preserve">Сплошное </w:t>
            </w:r>
            <w:r>
              <w:lastRenderedPageBreak/>
              <w:t>наблюдение</w:t>
            </w:r>
          </w:p>
        </w:tc>
      </w:tr>
      <w:tr w:rsidR="00785C4E">
        <w:tc>
          <w:tcPr>
            <w:tcW w:w="510" w:type="dxa"/>
          </w:tcPr>
          <w:p w:rsidR="00785C4E" w:rsidRDefault="00785C4E">
            <w:pPr>
              <w:pStyle w:val="ConsPlusNormal"/>
              <w:jc w:val="center"/>
            </w:pPr>
            <w:r>
              <w:lastRenderedPageBreak/>
              <w:t>10</w:t>
            </w:r>
          </w:p>
        </w:tc>
        <w:tc>
          <w:tcPr>
            <w:tcW w:w="2948" w:type="dxa"/>
          </w:tcPr>
          <w:p w:rsidR="00785C4E" w:rsidRDefault="00785C4E">
            <w:pPr>
              <w:pStyle w:val="ConsPlusNormal"/>
            </w:pPr>
            <w:r>
              <w:t>Количество книговыдач</w:t>
            </w:r>
          </w:p>
        </w:tc>
        <w:tc>
          <w:tcPr>
            <w:tcW w:w="1191" w:type="dxa"/>
          </w:tcPr>
          <w:p w:rsidR="00785C4E" w:rsidRDefault="00785C4E">
            <w:pPr>
              <w:pStyle w:val="ConsPlusNormal"/>
              <w:jc w:val="center"/>
            </w:pPr>
            <w:r>
              <w:t>Тыс. ед. в год</w:t>
            </w:r>
          </w:p>
        </w:tc>
        <w:tc>
          <w:tcPr>
            <w:tcW w:w="2948" w:type="dxa"/>
          </w:tcPr>
          <w:p w:rsidR="00785C4E" w:rsidRDefault="00785C4E">
            <w:pPr>
              <w:pStyle w:val="ConsPlusNormal"/>
            </w:pPr>
            <w:r>
              <w:t>Является одним из целевых ориентиров развития библиотечного дела, отражает востребованность у населения услуг библиотек</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Административная информация, годовой отчет учреждения</w:t>
            </w:r>
          </w:p>
        </w:tc>
        <w:tc>
          <w:tcPr>
            <w:tcW w:w="2381" w:type="dxa"/>
          </w:tcPr>
          <w:p w:rsidR="00785C4E" w:rsidRDefault="00785C4E">
            <w:pPr>
              <w:pStyle w:val="ConsPlusNormal"/>
            </w:pPr>
            <w:r>
              <w:t>Государственная информация, годовой отчет учреждения</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11</w:t>
            </w:r>
          </w:p>
        </w:tc>
        <w:tc>
          <w:tcPr>
            <w:tcW w:w="2948" w:type="dxa"/>
          </w:tcPr>
          <w:p w:rsidR="00785C4E" w:rsidRDefault="00785C4E">
            <w:pPr>
              <w:pStyle w:val="ConsPlusNormal"/>
            </w:pPr>
            <w:r>
              <w:t>Объем субсидии в целях возмещения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1191" w:type="dxa"/>
          </w:tcPr>
          <w:p w:rsidR="00785C4E" w:rsidRDefault="00785C4E">
            <w:pPr>
              <w:pStyle w:val="ConsPlusNormal"/>
              <w:jc w:val="center"/>
            </w:pPr>
            <w:r>
              <w:t>Тыс. руб.</w:t>
            </w:r>
          </w:p>
        </w:tc>
        <w:tc>
          <w:tcPr>
            <w:tcW w:w="2948" w:type="dxa"/>
          </w:tcPr>
          <w:p w:rsidR="00785C4E" w:rsidRDefault="00785C4E">
            <w:pPr>
              <w:pStyle w:val="ConsPlusNormal"/>
            </w:pPr>
            <w:r>
              <w:t>Характеризует степень участия государства в процессах сохранения фильмофонда и развития кинопроката на территории Ленинградской области</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Бюджетная отчетность об исполнении бюджета ГРБС</w:t>
            </w:r>
          </w:p>
        </w:tc>
        <w:tc>
          <w:tcPr>
            <w:tcW w:w="2381" w:type="dxa"/>
          </w:tcPr>
          <w:p w:rsidR="00785C4E" w:rsidRDefault="00785C4E">
            <w:pPr>
              <w:pStyle w:val="ConsPlusNormal"/>
            </w:pPr>
            <w:r>
              <w:t>Комитет по культуре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12</w:t>
            </w:r>
          </w:p>
        </w:tc>
        <w:tc>
          <w:tcPr>
            <w:tcW w:w="2948" w:type="dxa"/>
          </w:tcPr>
          <w:p w:rsidR="00785C4E" w:rsidRDefault="00785C4E">
            <w:pPr>
              <w:pStyle w:val="ConsPlusNormal"/>
            </w:pPr>
            <w:r>
              <w:t>Количество выставочных проектов, реализуемых в Ленинградской области (прирост по отношению к 2012 году)</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 xml:space="preserve">Позволяет оценить эффективность реализации государственной социальной политики в соответствии с </w:t>
            </w:r>
            <w:hyperlink r:id="rId300" w:history="1">
              <w:r>
                <w:rPr>
                  <w:color w:val="0000FF"/>
                </w:rPr>
                <w:t>Указом</w:t>
              </w:r>
            </w:hyperlink>
            <w:r>
              <w:t xml:space="preserve"> Президента Российской Федерации от 7 мая 2012 года N 597</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Кв / Кв-1 x 100%,</w:t>
            </w:r>
          </w:p>
          <w:p w:rsidR="00785C4E" w:rsidRDefault="00785C4E">
            <w:pPr>
              <w:pStyle w:val="ConsPlusNormal"/>
            </w:pPr>
            <w:r>
              <w:t>где:</w:t>
            </w:r>
          </w:p>
          <w:p w:rsidR="00785C4E" w:rsidRDefault="00785C4E">
            <w:pPr>
              <w:pStyle w:val="ConsPlusNormal"/>
            </w:pPr>
            <w:r>
              <w:t>Котч - количество выставочных проектов в отчетном периоде;</w:t>
            </w:r>
          </w:p>
          <w:p w:rsidR="00785C4E" w:rsidRDefault="00785C4E">
            <w:pPr>
              <w:pStyle w:val="ConsPlusNormal"/>
            </w:pPr>
            <w:r>
              <w:t xml:space="preserve">Котч-1 - количество выставочных проектов в </w:t>
            </w:r>
            <w:r>
              <w:lastRenderedPageBreak/>
              <w:t>периоде, предшествующем отчетному</w:t>
            </w:r>
          </w:p>
        </w:tc>
        <w:tc>
          <w:tcPr>
            <w:tcW w:w="1077" w:type="dxa"/>
          </w:tcPr>
          <w:p w:rsidR="00785C4E" w:rsidRDefault="00785C4E">
            <w:pPr>
              <w:pStyle w:val="ConsPlusNormal"/>
            </w:pPr>
          </w:p>
        </w:tc>
        <w:tc>
          <w:tcPr>
            <w:tcW w:w="2154" w:type="dxa"/>
          </w:tcPr>
          <w:p w:rsidR="00785C4E" w:rsidRDefault="00785C4E">
            <w:pPr>
              <w:pStyle w:val="ConsPlusNormal"/>
            </w:pPr>
            <w:r>
              <w:t>Административная информация, годовой отчет учреждения</w:t>
            </w:r>
          </w:p>
        </w:tc>
        <w:tc>
          <w:tcPr>
            <w:tcW w:w="2381" w:type="dxa"/>
          </w:tcPr>
          <w:p w:rsidR="00785C4E" w:rsidRDefault="00785C4E">
            <w:pPr>
              <w:pStyle w:val="ConsPlusNormal"/>
            </w:pPr>
            <w:r>
              <w:t>Государственные и муниципальные музеи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lastRenderedPageBreak/>
              <w:t>13</w:t>
            </w:r>
          </w:p>
        </w:tc>
        <w:tc>
          <w:tcPr>
            <w:tcW w:w="2948" w:type="dxa"/>
          </w:tcPr>
          <w:p w:rsidR="00785C4E" w:rsidRDefault="00785C4E">
            <w:pPr>
              <w:pStyle w:val="ConsPlusNormal"/>
            </w:pPr>
            <w:r>
              <w:t>Подготовка технической документации и проведение кадастровых работ по объектам ансамбля "Зеленый пояс Славы Ленинграда" и земельным участкам под ними для регистрации права собственности Ленинградской области</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Характеризует разработку технической документации и оформление кадастровых паспортов</w:t>
            </w:r>
          </w:p>
        </w:tc>
        <w:tc>
          <w:tcPr>
            <w:tcW w:w="1587" w:type="dxa"/>
          </w:tcPr>
          <w:p w:rsidR="00785C4E" w:rsidRDefault="00785C4E">
            <w:pPr>
              <w:pStyle w:val="ConsPlusNormal"/>
            </w:pPr>
            <w:r>
              <w:t>Единовременно</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Финансовая отчетность об исполнении средств по итогам выполнения работ</w:t>
            </w:r>
          </w:p>
        </w:tc>
        <w:tc>
          <w:tcPr>
            <w:tcW w:w="2381" w:type="dxa"/>
          </w:tcPr>
          <w:p w:rsidR="00785C4E" w:rsidRDefault="00785C4E">
            <w:pPr>
              <w:pStyle w:val="ConsPlusNormal"/>
            </w:pPr>
            <w:r>
              <w:t>Объект культурного наследия. Регистрация прав собственности на объекты, входящие в состав ансамбля "Зеленый пояс Славы Ленинграда"</w:t>
            </w:r>
          </w:p>
        </w:tc>
        <w:tc>
          <w:tcPr>
            <w:tcW w:w="1701" w:type="dxa"/>
          </w:tcPr>
          <w:p w:rsidR="00785C4E" w:rsidRDefault="00785C4E">
            <w:pPr>
              <w:pStyle w:val="ConsPlusNormal"/>
            </w:pPr>
            <w:r>
              <w:t>Единовременное наблюдение</w:t>
            </w:r>
          </w:p>
        </w:tc>
      </w:tr>
      <w:tr w:rsidR="00785C4E">
        <w:tc>
          <w:tcPr>
            <w:tcW w:w="510" w:type="dxa"/>
          </w:tcPr>
          <w:p w:rsidR="00785C4E" w:rsidRDefault="00785C4E">
            <w:pPr>
              <w:pStyle w:val="ConsPlusNormal"/>
              <w:jc w:val="center"/>
            </w:pPr>
            <w:r>
              <w:t>14</w:t>
            </w:r>
          </w:p>
        </w:tc>
        <w:tc>
          <w:tcPr>
            <w:tcW w:w="2948" w:type="dxa"/>
          </w:tcPr>
          <w:p w:rsidR="00785C4E" w:rsidRDefault="00785C4E">
            <w:pPr>
              <w:pStyle w:val="ConsPlusNormal"/>
            </w:pPr>
            <w:r>
              <w:t>Объем государственной поддержки декоративно-прикладного искусства и народных художественных промыслов</w:t>
            </w:r>
          </w:p>
        </w:tc>
        <w:tc>
          <w:tcPr>
            <w:tcW w:w="1191" w:type="dxa"/>
          </w:tcPr>
          <w:p w:rsidR="00785C4E" w:rsidRDefault="00785C4E">
            <w:pPr>
              <w:pStyle w:val="ConsPlusNormal"/>
              <w:jc w:val="center"/>
            </w:pPr>
            <w:r>
              <w:t>Тыс. руб.</w:t>
            </w:r>
          </w:p>
        </w:tc>
        <w:tc>
          <w:tcPr>
            <w:tcW w:w="2948" w:type="dxa"/>
          </w:tcPr>
          <w:p w:rsidR="00785C4E" w:rsidRDefault="00785C4E">
            <w:pPr>
              <w:pStyle w:val="ConsPlusNormal"/>
            </w:pPr>
            <w:r>
              <w:t>Характеризует степень участия государства в процессах развития отрасли культуры</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Бюджетная отчетность об исполнении бюджета ГРБС</w:t>
            </w:r>
          </w:p>
        </w:tc>
        <w:tc>
          <w:tcPr>
            <w:tcW w:w="2381" w:type="dxa"/>
          </w:tcPr>
          <w:p w:rsidR="00785C4E" w:rsidRDefault="00785C4E">
            <w:pPr>
              <w:pStyle w:val="ConsPlusNormal"/>
            </w:pPr>
            <w:r>
              <w:t>Комитет по культуре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15</w:t>
            </w:r>
          </w:p>
        </w:tc>
        <w:tc>
          <w:tcPr>
            <w:tcW w:w="2948" w:type="dxa"/>
          </w:tcPr>
          <w:p w:rsidR="00785C4E" w:rsidRDefault="00785C4E">
            <w:pPr>
              <w:pStyle w:val="ConsPlusNormal"/>
            </w:pPr>
            <w:r>
              <w:t>Объем государственной поддержки творческих проектов в области культуры и искусства</w:t>
            </w:r>
          </w:p>
        </w:tc>
        <w:tc>
          <w:tcPr>
            <w:tcW w:w="1191" w:type="dxa"/>
          </w:tcPr>
          <w:p w:rsidR="00785C4E" w:rsidRDefault="00785C4E">
            <w:pPr>
              <w:pStyle w:val="ConsPlusNormal"/>
              <w:jc w:val="center"/>
            </w:pPr>
            <w:r>
              <w:t>Тыс. руб.</w:t>
            </w:r>
          </w:p>
        </w:tc>
        <w:tc>
          <w:tcPr>
            <w:tcW w:w="2948" w:type="dxa"/>
          </w:tcPr>
          <w:p w:rsidR="00785C4E" w:rsidRDefault="00785C4E">
            <w:pPr>
              <w:pStyle w:val="ConsPlusNormal"/>
            </w:pPr>
            <w:r>
              <w:t>Характеризует степень участия государства в процессах развития отрасли культуры</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Бюджетная отчетность об исполнении бюджета ГРБС</w:t>
            </w:r>
          </w:p>
        </w:tc>
        <w:tc>
          <w:tcPr>
            <w:tcW w:w="2381" w:type="dxa"/>
          </w:tcPr>
          <w:p w:rsidR="00785C4E" w:rsidRDefault="00785C4E">
            <w:pPr>
              <w:pStyle w:val="ConsPlusNormal"/>
            </w:pPr>
            <w:r>
              <w:t>Комитет по культуре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16</w:t>
            </w:r>
          </w:p>
        </w:tc>
        <w:tc>
          <w:tcPr>
            <w:tcW w:w="2948" w:type="dxa"/>
          </w:tcPr>
          <w:p w:rsidR="00785C4E" w:rsidRDefault="00785C4E">
            <w:pPr>
              <w:pStyle w:val="ConsPlusNormal"/>
            </w:pPr>
            <w:r>
              <w:t>Доля детей, привлекаемых к участию в творческих мероприятиях, в общем числе детей</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Характеризует эффективность деятельности в сфере дополнительного художественного образования, выявления и поддержки дарований</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Чд / Чо x 100%,</w:t>
            </w:r>
          </w:p>
          <w:p w:rsidR="00785C4E" w:rsidRDefault="00785C4E">
            <w:pPr>
              <w:pStyle w:val="ConsPlusNormal"/>
            </w:pPr>
            <w:r>
              <w:t>где:</w:t>
            </w:r>
          </w:p>
          <w:p w:rsidR="00785C4E" w:rsidRDefault="00785C4E">
            <w:pPr>
              <w:pStyle w:val="ConsPlusNormal"/>
            </w:pPr>
            <w:r>
              <w:t>Чд - число детей в возрасте от 0 до 18 лет, привлекаемых к участию в творческих мероприятиях в отчетном периоде;</w:t>
            </w:r>
          </w:p>
          <w:p w:rsidR="00785C4E" w:rsidRDefault="00785C4E">
            <w:pPr>
              <w:pStyle w:val="ConsPlusNormal"/>
            </w:pPr>
            <w:r>
              <w:t>Чо - общее число детей в возрасте от 0 до 18 лет</w:t>
            </w:r>
          </w:p>
        </w:tc>
        <w:tc>
          <w:tcPr>
            <w:tcW w:w="1077" w:type="dxa"/>
          </w:tcPr>
          <w:p w:rsidR="00785C4E" w:rsidRDefault="00785C4E">
            <w:pPr>
              <w:pStyle w:val="ConsPlusNormal"/>
            </w:pPr>
          </w:p>
        </w:tc>
        <w:tc>
          <w:tcPr>
            <w:tcW w:w="2154" w:type="dxa"/>
          </w:tcPr>
          <w:p w:rsidR="00785C4E" w:rsidRDefault="00785C4E">
            <w:pPr>
              <w:pStyle w:val="ConsPlusNormal"/>
            </w:pPr>
            <w:r>
              <w:t xml:space="preserve">Свод годовых сведений учреждений об учреждениях культурно-досугового типа (форма N 7-нк). Сводная информация от администраций </w:t>
            </w:r>
            <w:r>
              <w:lastRenderedPageBreak/>
              <w:t>муниципальных образований Ленинградской области</w:t>
            </w:r>
          </w:p>
        </w:tc>
        <w:tc>
          <w:tcPr>
            <w:tcW w:w="2381" w:type="dxa"/>
          </w:tcPr>
          <w:p w:rsidR="00785C4E" w:rsidRDefault="00785C4E">
            <w:pPr>
              <w:pStyle w:val="ConsPlusNormal"/>
            </w:pPr>
            <w:r>
              <w:lastRenderedPageBreak/>
              <w:t>Муниципальные учреждения культурно-досугового типа</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lastRenderedPageBreak/>
              <w:t>17</w:t>
            </w:r>
          </w:p>
        </w:tc>
        <w:tc>
          <w:tcPr>
            <w:tcW w:w="2948" w:type="dxa"/>
          </w:tcPr>
          <w:p w:rsidR="00785C4E" w:rsidRDefault="00785C4E">
            <w:pPr>
              <w:pStyle w:val="ConsPlusNormal"/>
            </w:pPr>
            <w:r>
              <w:t>Объем премиального фонда конкурсов в области культуры и искусства</w:t>
            </w:r>
          </w:p>
        </w:tc>
        <w:tc>
          <w:tcPr>
            <w:tcW w:w="1191" w:type="dxa"/>
          </w:tcPr>
          <w:p w:rsidR="00785C4E" w:rsidRDefault="00785C4E">
            <w:pPr>
              <w:pStyle w:val="ConsPlusNormal"/>
              <w:jc w:val="center"/>
            </w:pPr>
            <w:r>
              <w:t>Тыс. руб.</w:t>
            </w:r>
          </w:p>
        </w:tc>
        <w:tc>
          <w:tcPr>
            <w:tcW w:w="2948" w:type="dxa"/>
          </w:tcPr>
          <w:p w:rsidR="00785C4E" w:rsidRDefault="00785C4E">
            <w:pPr>
              <w:pStyle w:val="ConsPlusNormal"/>
            </w:pPr>
            <w:r>
              <w:t>Характеризует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 культуры</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Бюджетная отчетность об исполнении бюджета ГРБС</w:t>
            </w:r>
          </w:p>
        </w:tc>
        <w:tc>
          <w:tcPr>
            <w:tcW w:w="2381" w:type="dxa"/>
          </w:tcPr>
          <w:p w:rsidR="00785C4E" w:rsidRDefault="00785C4E">
            <w:pPr>
              <w:pStyle w:val="ConsPlusNormal"/>
            </w:pPr>
            <w:r>
              <w:t>Комитет по культуре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18</w:t>
            </w:r>
          </w:p>
        </w:tc>
        <w:tc>
          <w:tcPr>
            <w:tcW w:w="2948" w:type="dxa"/>
          </w:tcPr>
          <w:p w:rsidR="00785C4E" w:rsidRDefault="00785C4E">
            <w:pPr>
              <w:pStyle w:val="ConsPlusNormal"/>
            </w:pPr>
            <w:r>
              <w:t>Количество премий Губернатора Ленинградской области в рамках поддержки талантливой молодежи (вручение премии Губернатора Ленинградской области)</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Характеризует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 культуры</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Административная информация</w:t>
            </w:r>
          </w:p>
        </w:tc>
        <w:tc>
          <w:tcPr>
            <w:tcW w:w="2381" w:type="dxa"/>
          </w:tcPr>
          <w:p w:rsidR="00785C4E" w:rsidRDefault="00785C4E">
            <w:pPr>
              <w:pStyle w:val="ConsPlusNormal"/>
            </w:pPr>
            <w:r>
              <w:t>Комитет по культуре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19</w:t>
            </w:r>
          </w:p>
        </w:tc>
        <w:tc>
          <w:tcPr>
            <w:tcW w:w="2948" w:type="dxa"/>
          </w:tcPr>
          <w:p w:rsidR="00785C4E" w:rsidRDefault="00785C4E">
            <w:pPr>
              <w:pStyle w:val="ConsPlusNormal"/>
            </w:pPr>
            <w:r>
              <w:t>Количество денежных поощрений на выплату лучшим муниципальным учреждениям культуры</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Позволяет определить лучшие муниципальные учреждения культуры</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r>
              <w:t>Конкурсный отбор</w:t>
            </w:r>
          </w:p>
        </w:tc>
        <w:tc>
          <w:tcPr>
            <w:tcW w:w="1077" w:type="dxa"/>
          </w:tcPr>
          <w:p w:rsidR="00785C4E" w:rsidRDefault="00785C4E">
            <w:pPr>
              <w:pStyle w:val="ConsPlusNormal"/>
            </w:pPr>
          </w:p>
        </w:tc>
        <w:tc>
          <w:tcPr>
            <w:tcW w:w="2154" w:type="dxa"/>
          </w:tcPr>
          <w:p w:rsidR="00785C4E" w:rsidRDefault="00785C4E">
            <w:pPr>
              <w:pStyle w:val="ConsPlusNormal"/>
            </w:pPr>
            <w:r>
              <w:t xml:space="preserve">Распоряжение комитета по культуре Ленинградской области об утверждении результатов конкурса, постановление Правительства </w:t>
            </w:r>
            <w:r>
              <w:lastRenderedPageBreak/>
              <w:t>Ленинградской области о распределении межбюджетных трансфертов</w:t>
            </w:r>
          </w:p>
        </w:tc>
        <w:tc>
          <w:tcPr>
            <w:tcW w:w="2381" w:type="dxa"/>
          </w:tcPr>
          <w:p w:rsidR="00785C4E" w:rsidRDefault="00785C4E">
            <w:pPr>
              <w:pStyle w:val="ConsPlusNormal"/>
            </w:pPr>
            <w:r>
              <w:lastRenderedPageBreak/>
              <w:t>Муниципальные учреждения культуры</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lastRenderedPageBreak/>
              <w:t>20</w:t>
            </w:r>
          </w:p>
        </w:tc>
        <w:tc>
          <w:tcPr>
            <w:tcW w:w="2948" w:type="dxa"/>
          </w:tcPr>
          <w:p w:rsidR="00785C4E" w:rsidRDefault="00785C4E">
            <w:pPr>
              <w:pStyle w:val="ConsPlusNormal"/>
            </w:pPr>
            <w:r>
              <w:t>Количество денежных поощрений на выплату лучшим работникам муниципальных учреждений культуры, находящихся на территории сельских поселений</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Позволяет определить лучших работников муниципальных учреждений культуры, находящихся на территории сельских поселений</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r>
              <w:t>Конкурсный отбор</w:t>
            </w:r>
          </w:p>
        </w:tc>
        <w:tc>
          <w:tcPr>
            <w:tcW w:w="1077" w:type="dxa"/>
          </w:tcPr>
          <w:p w:rsidR="00785C4E" w:rsidRDefault="00785C4E">
            <w:pPr>
              <w:pStyle w:val="ConsPlusNormal"/>
            </w:pPr>
          </w:p>
        </w:tc>
        <w:tc>
          <w:tcPr>
            <w:tcW w:w="2154" w:type="dxa"/>
          </w:tcPr>
          <w:p w:rsidR="00785C4E" w:rsidRDefault="00785C4E">
            <w:pPr>
              <w:pStyle w:val="ConsPlusNormal"/>
            </w:pPr>
            <w:r>
              <w:t>Распоряжение комитета по культуре Ленинградской области об утверждении результатов конкурса, постановление Правительства Ленинградской области о распределении межбюджетных трансфертов</w:t>
            </w:r>
          </w:p>
        </w:tc>
        <w:tc>
          <w:tcPr>
            <w:tcW w:w="2381" w:type="dxa"/>
          </w:tcPr>
          <w:p w:rsidR="00785C4E" w:rsidRDefault="00785C4E">
            <w:pPr>
              <w:pStyle w:val="ConsPlusNormal"/>
            </w:pPr>
            <w:r>
              <w:t>Работники муниципальных учреждений культуры, находящихся на территории сельских поселений</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21</w:t>
            </w:r>
          </w:p>
        </w:tc>
        <w:tc>
          <w:tcPr>
            <w:tcW w:w="2948" w:type="dxa"/>
          </w:tcPr>
          <w:p w:rsidR="00785C4E" w:rsidRDefault="00785C4E">
            <w:pPr>
              <w:pStyle w:val="ConsPlusNormal"/>
            </w:pPr>
            <w:r>
              <w:t>Подготовка проекта для поддержки больших, средних и малых городов - центров культуры и туризма Ленинградской области</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Отражает состояние исторического облика городского поселения Ленинградской области</w:t>
            </w:r>
          </w:p>
        </w:tc>
        <w:tc>
          <w:tcPr>
            <w:tcW w:w="1587" w:type="dxa"/>
          </w:tcPr>
          <w:p w:rsidR="00785C4E" w:rsidRDefault="00785C4E">
            <w:pPr>
              <w:pStyle w:val="ConsPlusNormal"/>
            </w:pPr>
            <w:r>
              <w:t>Единовременно</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Финансовая отчетность об использовании субсидии бюджетами муниципальных образований</w:t>
            </w:r>
          </w:p>
        </w:tc>
        <w:tc>
          <w:tcPr>
            <w:tcW w:w="2381" w:type="dxa"/>
          </w:tcPr>
          <w:p w:rsidR="00785C4E" w:rsidRDefault="00785C4E">
            <w:pPr>
              <w:pStyle w:val="ConsPlusNormal"/>
            </w:pPr>
            <w:r>
              <w:t>Сохранение исторического облика городского поселения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22</w:t>
            </w:r>
          </w:p>
        </w:tc>
        <w:tc>
          <w:tcPr>
            <w:tcW w:w="2948" w:type="dxa"/>
          </w:tcPr>
          <w:p w:rsidR="00785C4E" w:rsidRDefault="00785C4E">
            <w:pPr>
              <w:pStyle w:val="ConsPlusNormal"/>
            </w:pPr>
            <w:r>
              <w:t>Выполнение работ по капитальному ремонту на объектах культуры городских поселений Ленинградской области, а также ремонтно-</w:t>
            </w:r>
            <w:r>
              <w:lastRenderedPageBreak/>
              <w:t>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1191" w:type="dxa"/>
          </w:tcPr>
          <w:p w:rsidR="00785C4E" w:rsidRDefault="00785C4E">
            <w:pPr>
              <w:pStyle w:val="ConsPlusNormal"/>
              <w:jc w:val="center"/>
            </w:pPr>
            <w:r>
              <w:lastRenderedPageBreak/>
              <w:t>Количество зданий, ед.</w:t>
            </w:r>
          </w:p>
        </w:tc>
        <w:tc>
          <w:tcPr>
            <w:tcW w:w="2948" w:type="dxa"/>
          </w:tcPr>
          <w:p w:rsidR="00785C4E" w:rsidRDefault="00785C4E">
            <w:pPr>
              <w:pStyle w:val="ConsPlusNormal"/>
            </w:pPr>
            <w:r>
              <w:t xml:space="preserve">Характеризует количество отремонтированных объектов недвижимости культурного назначения городских поселений, а </w:t>
            </w:r>
            <w:r>
              <w:lastRenderedPageBreak/>
              <w:t>также проведенных ремонтно-реставрационных работ на объектах культурного наследия</w:t>
            </w:r>
          </w:p>
        </w:tc>
        <w:tc>
          <w:tcPr>
            <w:tcW w:w="1587" w:type="dxa"/>
          </w:tcPr>
          <w:p w:rsidR="00785C4E" w:rsidRDefault="00785C4E">
            <w:pPr>
              <w:pStyle w:val="ConsPlusNormal"/>
            </w:pPr>
            <w:r>
              <w:lastRenderedPageBreak/>
              <w:t>Ежегодно на 1 января года, следующего за отчетным</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 xml:space="preserve">Финансовая отчетность об использовании субсидии бюджетами </w:t>
            </w:r>
            <w:r>
              <w:lastRenderedPageBreak/>
              <w:t>муниципальных образований</w:t>
            </w:r>
          </w:p>
        </w:tc>
        <w:tc>
          <w:tcPr>
            <w:tcW w:w="2381" w:type="dxa"/>
          </w:tcPr>
          <w:p w:rsidR="00785C4E" w:rsidRDefault="00785C4E">
            <w:pPr>
              <w:pStyle w:val="ConsPlusNormal"/>
            </w:pPr>
            <w:r>
              <w:lastRenderedPageBreak/>
              <w:t>Администрации муниципальных образований</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lastRenderedPageBreak/>
              <w:t>23</w:t>
            </w:r>
          </w:p>
        </w:tc>
        <w:tc>
          <w:tcPr>
            <w:tcW w:w="2948" w:type="dxa"/>
          </w:tcPr>
          <w:p w:rsidR="00785C4E" w:rsidRDefault="00785C4E">
            <w:pPr>
              <w:pStyle w:val="ConsPlusNormal"/>
            </w:pPr>
            <w:r>
              <w:t>Удовлетворенность населения качеством услуг, оказываемых учреждениями культуры и искусства</w:t>
            </w:r>
          </w:p>
        </w:tc>
        <w:tc>
          <w:tcPr>
            <w:tcW w:w="1191" w:type="dxa"/>
          </w:tcPr>
          <w:p w:rsidR="00785C4E" w:rsidRDefault="00785C4E">
            <w:pPr>
              <w:pStyle w:val="ConsPlusNormal"/>
              <w:jc w:val="center"/>
            </w:pPr>
          </w:p>
        </w:tc>
        <w:tc>
          <w:tcPr>
            <w:tcW w:w="2948" w:type="dxa"/>
          </w:tcPr>
          <w:p w:rsidR="00785C4E" w:rsidRDefault="00785C4E">
            <w:pPr>
              <w:pStyle w:val="ConsPlusNormal"/>
            </w:pPr>
            <w:r>
              <w:t>Является формой социологического исследования, характеризующего общественное мнение о качестве предоставляемых учреждениями культуры услуг</w:t>
            </w:r>
          </w:p>
        </w:tc>
        <w:tc>
          <w:tcPr>
            <w:tcW w:w="11735" w:type="dxa"/>
            <w:gridSpan w:val="6"/>
          </w:tcPr>
          <w:p w:rsidR="00785C4E" w:rsidRDefault="00785C4E">
            <w:pPr>
              <w:pStyle w:val="ConsPlusNormal"/>
              <w:jc w:val="center"/>
            </w:pPr>
            <w:r>
              <w:t>В настоящее время методика расчета показателя разрабатывается Министерством культуры Российской Федерации</w:t>
            </w:r>
          </w:p>
        </w:tc>
      </w:tr>
      <w:tr w:rsidR="00785C4E">
        <w:tc>
          <w:tcPr>
            <w:tcW w:w="510" w:type="dxa"/>
          </w:tcPr>
          <w:p w:rsidR="00785C4E" w:rsidRDefault="00785C4E">
            <w:pPr>
              <w:pStyle w:val="ConsPlusNormal"/>
              <w:jc w:val="center"/>
            </w:pPr>
            <w:r>
              <w:t>24</w:t>
            </w:r>
          </w:p>
        </w:tc>
        <w:tc>
          <w:tcPr>
            <w:tcW w:w="2948" w:type="dxa"/>
          </w:tcPr>
          <w:p w:rsidR="00785C4E" w:rsidRDefault="00785C4E">
            <w:pPr>
              <w:pStyle w:val="ConsPlusNormal"/>
            </w:pPr>
            <w:r>
              <w:t>Соотношение средней заработной платы работников учреждений культуры Ленинградской области к средней заработной плате по Ленинградской области</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 xml:space="preserve">Позволяет оценить эффективность реализации государственной социальной политики в соответствии с </w:t>
            </w:r>
            <w:hyperlink r:id="rId301" w:history="1">
              <w:r>
                <w:rPr>
                  <w:color w:val="0000FF"/>
                </w:rPr>
                <w:t>Указом</w:t>
              </w:r>
            </w:hyperlink>
            <w:r>
              <w:t xml:space="preserve"> Президента Российской Федерации от 7 мая 2012 года N 597</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C = Sk / Sp x 100%,</w:t>
            </w:r>
          </w:p>
          <w:p w:rsidR="00785C4E" w:rsidRDefault="00785C4E">
            <w:pPr>
              <w:pStyle w:val="ConsPlusNormal"/>
            </w:pPr>
            <w:r>
              <w:t>где:</w:t>
            </w:r>
          </w:p>
          <w:p w:rsidR="00785C4E" w:rsidRDefault="00785C4E">
            <w:pPr>
              <w:pStyle w:val="ConsPlusNormal"/>
            </w:pPr>
            <w:r>
              <w:t>C - соотношение средней заработной платы работников учреждений культуры Ленинградской области к средней заработной плате по Ленинградской области;</w:t>
            </w:r>
          </w:p>
          <w:p w:rsidR="00785C4E" w:rsidRDefault="00785C4E">
            <w:pPr>
              <w:pStyle w:val="ConsPlusNormal"/>
            </w:pPr>
            <w:r>
              <w:t>Sk - средняя заработная плата работников учреждений культуры Ленинградской области;</w:t>
            </w:r>
          </w:p>
          <w:p w:rsidR="00785C4E" w:rsidRDefault="00785C4E">
            <w:pPr>
              <w:pStyle w:val="ConsPlusNormal"/>
            </w:pPr>
            <w:r>
              <w:t xml:space="preserve">Sp - средняя заработная плата по Ленинградской </w:t>
            </w:r>
            <w:r>
              <w:lastRenderedPageBreak/>
              <w:t>области</w:t>
            </w:r>
          </w:p>
        </w:tc>
        <w:tc>
          <w:tcPr>
            <w:tcW w:w="1077" w:type="dxa"/>
          </w:tcPr>
          <w:p w:rsidR="00785C4E" w:rsidRDefault="00785C4E">
            <w:pPr>
              <w:pStyle w:val="ConsPlusNormal"/>
            </w:pPr>
          </w:p>
        </w:tc>
        <w:tc>
          <w:tcPr>
            <w:tcW w:w="2154" w:type="dxa"/>
          </w:tcPr>
          <w:p w:rsidR="00785C4E" w:rsidRDefault="00785C4E">
            <w:pPr>
              <w:pStyle w:val="ConsPlusNormal"/>
            </w:pPr>
            <w:r>
              <w:t>Официальная статистика, формы статистического наблюдения: ЗП-культура, ЗП-образование</w:t>
            </w:r>
          </w:p>
        </w:tc>
        <w:tc>
          <w:tcPr>
            <w:tcW w:w="2381" w:type="dxa"/>
          </w:tcPr>
          <w:p w:rsidR="00785C4E" w:rsidRDefault="00785C4E">
            <w:pPr>
              <w:pStyle w:val="ConsPlusNormal"/>
            </w:pPr>
            <w:r>
              <w:t>Государственные и муниципальные учреждения культуры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lastRenderedPageBreak/>
              <w:t>25</w:t>
            </w:r>
          </w:p>
        </w:tc>
        <w:tc>
          <w:tcPr>
            <w:tcW w:w="2948" w:type="dxa"/>
          </w:tcPr>
          <w:p w:rsidR="00785C4E" w:rsidRDefault="00785C4E">
            <w:pPr>
              <w:pStyle w:val="ConsPlusNormal"/>
            </w:pPr>
            <w:r>
              <w:t>Прирост заработной платы</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 xml:space="preserve">Позволяет оценить эффективность реализации государственной социальной политики в соответствии с </w:t>
            </w:r>
            <w:hyperlink r:id="rId302" w:history="1">
              <w:r>
                <w:rPr>
                  <w:color w:val="0000FF"/>
                </w:rPr>
                <w:t>Указом</w:t>
              </w:r>
            </w:hyperlink>
            <w:r>
              <w:t xml:space="preserve"> Президента Российской Федерации от 7 мая 2012 года N 597</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r>
              <w:t>(Зк - Зк-1) / Зк-1 x 100%,</w:t>
            </w:r>
          </w:p>
          <w:p w:rsidR="00785C4E" w:rsidRDefault="00785C4E">
            <w:pPr>
              <w:pStyle w:val="ConsPlusNormal"/>
            </w:pPr>
            <w:r>
              <w:t>где:</w:t>
            </w:r>
          </w:p>
          <w:p w:rsidR="00785C4E" w:rsidRDefault="00785C4E">
            <w:pPr>
              <w:pStyle w:val="ConsPlusNormal"/>
            </w:pPr>
            <w:r>
              <w:t>Зк - средняя заработная плата работников учреждений культуры в отчетном периоде;</w:t>
            </w:r>
          </w:p>
          <w:p w:rsidR="00785C4E" w:rsidRDefault="00785C4E">
            <w:pPr>
              <w:pStyle w:val="ConsPlusNormal"/>
            </w:pPr>
            <w:r>
              <w:t>Зк-1 - средняя заработная плата работников учреждений культуры в предыдущем периоде</w:t>
            </w:r>
          </w:p>
        </w:tc>
        <w:tc>
          <w:tcPr>
            <w:tcW w:w="1077" w:type="dxa"/>
          </w:tcPr>
          <w:p w:rsidR="00785C4E" w:rsidRDefault="00785C4E">
            <w:pPr>
              <w:pStyle w:val="ConsPlusNormal"/>
            </w:pPr>
          </w:p>
        </w:tc>
        <w:tc>
          <w:tcPr>
            <w:tcW w:w="2154" w:type="dxa"/>
          </w:tcPr>
          <w:p w:rsidR="00785C4E" w:rsidRDefault="00785C4E">
            <w:pPr>
              <w:pStyle w:val="ConsPlusNormal"/>
            </w:pPr>
            <w:r>
              <w:t>Официальная статистика, формы статистического наблюдения: ЗП-культура, ЗП-образование</w:t>
            </w:r>
          </w:p>
        </w:tc>
        <w:tc>
          <w:tcPr>
            <w:tcW w:w="2381" w:type="dxa"/>
          </w:tcPr>
          <w:p w:rsidR="00785C4E" w:rsidRDefault="00785C4E">
            <w:pPr>
              <w:pStyle w:val="ConsPlusNormal"/>
            </w:pPr>
            <w:r>
              <w:t>Государственные и муниципальные учреждения культуры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26</w:t>
            </w:r>
          </w:p>
        </w:tc>
        <w:tc>
          <w:tcPr>
            <w:tcW w:w="2948" w:type="dxa"/>
          </w:tcPr>
          <w:p w:rsidR="00785C4E" w:rsidRDefault="00785C4E">
            <w:pPr>
              <w:pStyle w:val="ConsPlusNormal"/>
            </w:pPr>
            <w:r>
              <w:t>Количество приобретенных книг</w:t>
            </w:r>
          </w:p>
        </w:tc>
        <w:tc>
          <w:tcPr>
            <w:tcW w:w="1191" w:type="dxa"/>
          </w:tcPr>
          <w:p w:rsidR="00785C4E" w:rsidRDefault="00785C4E">
            <w:pPr>
              <w:pStyle w:val="ConsPlusNormal"/>
              <w:jc w:val="center"/>
            </w:pPr>
            <w:r>
              <w:t>Тыс. ед.</w:t>
            </w:r>
          </w:p>
        </w:tc>
        <w:tc>
          <w:tcPr>
            <w:tcW w:w="2948" w:type="dxa"/>
          </w:tcPr>
          <w:p w:rsidR="00785C4E" w:rsidRDefault="00785C4E">
            <w:pPr>
              <w:pStyle w:val="ConsPlusNormal"/>
            </w:pPr>
            <w:r>
              <w:t>Характеризует объемы обновляемости библиотечных фондов</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Финансовая отчетность об использовании субсидии бюджетами муниципальных образований</w:t>
            </w:r>
          </w:p>
        </w:tc>
        <w:tc>
          <w:tcPr>
            <w:tcW w:w="2381" w:type="dxa"/>
          </w:tcPr>
          <w:p w:rsidR="00785C4E" w:rsidRDefault="00785C4E">
            <w:pPr>
              <w:pStyle w:val="ConsPlusNormal"/>
            </w:pPr>
            <w:r>
              <w:t>Межпоселенческие библиотеки муниципальных образований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27</w:t>
            </w:r>
          </w:p>
        </w:tc>
        <w:tc>
          <w:tcPr>
            <w:tcW w:w="2948" w:type="dxa"/>
          </w:tcPr>
          <w:p w:rsidR="00785C4E" w:rsidRDefault="00785C4E">
            <w:pPr>
              <w:pStyle w:val="ConsPlusNormal"/>
            </w:pPr>
            <w:r>
              <w:t>Доля работников учреждений культуры, прошедших повышение квалификации и переподготовку</w:t>
            </w:r>
          </w:p>
        </w:tc>
        <w:tc>
          <w:tcPr>
            <w:tcW w:w="1191" w:type="dxa"/>
          </w:tcPr>
          <w:p w:rsidR="00785C4E" w:rsidRDefault="00785C4E">
            <w:pPr>
              <w:pStyle w:val="ConsPlusNormal"/>
              <w:jc w:val="center"/>
            </w:pPr>
            <w:r>
              <w:t>Проц. ежегодно</w:t>
            </w:r>
          </w:p>
        </w:tc>
        <w:tc>
          <w:tcPr>
            <w:tcW w:w="2948" w:type="dxa"/>
          </w:tcPr>
          <w:p w:rsidR="00785C4E" w:rsidRDefault="00785C4E">
            <w:pPr>
              <w:pStyle w:val="ConsPlusNormal"/>
            </w:pPr>
            <w:r>
              <w:t>Характеризует деятельность по повышению кадрового потенциала учреждений культуры и качества оказываемых ими услуг</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r>
              <w:t>Чк / Чспис. x 100%,</w:t>
            </w:r>
          </w:p>
          <w:p w:rsidR="00785C4E" w:rsidRDefault="00785C4E">
            <w:pPr>
              <w:pStyle w:val="ConsPlusNormal"/>
            </w:pPr>
            <w:r>
              <w:t>где:</w:t>
            </w:r>
          </w:p>
          <w:p w:rsidR="00785C4E" w:rsidRDefault="00785C4E">
            <w:pPr>
              <w:pStyle w:val="ConsPlusNormal"/>
            </w:pPr>
            <w:r>
              <w:t>Чк - число работников учреждений культуры, прошедших повышение квалификации и переподготовку;</w:t>
            </w:r>
          </w:p>
          <w:p w:rsidR="00785C4E" w:rsidRDefault="00785C4E">
            <w:pPr>
              <w:pStyle w:val="ConsPlusNormal"/>
            </w:pPr>
            <w:r>
              <w:t>Чспис. - списочное число работников учреждений культуры</w:t>
            </w:r>
          </w:p>
        </w:tc>
        <w:tc>
          <w:tcPr>
            <w:tcW w:w="1077" w:type="dxa"/>
          </w:tcPr>
          <w:p w:rsidR="00785C4E" w:rsidRDefault="00785C4E">
            <w:pPr>
              <w:pStyle w:val="ConsPlusNormal"/>
            </w:pPr>
          </w:p>
        </w:tc>
        <w:tc>
          <w:tcPr>
            <w:tcW w:w="2154" w:type="dxa"/>
          </w:tcPr>
          <w:p w:rsidR="00785C4E" w:rsidRDefault="00785C4E">
            <w:pPr>
              <w:pStyle w:val="ConsPlusNormal"/>
            </w:pPr>
            <w:r>
              <w:t>Годовой отчет государственных учреждений культуры</w:t>
            </w:r>
          </w:p>
        </w:tc>
        <w:tc>
          <w:tcPr>
            <w:tcW w:w="2381" w:type="dxa"/>
          </w:tcPr>
          <w:p w:rsidR="00785C4E" w:rsidRDefault="00785C4E">
            <w:pPr>
              <w:pStyle w:val="ConsPlusNormal"/>
            </w:pPr>
            <w:r>
              <w:t>Государственные учреждения культуры</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28</w:t>
            </w:r>
          </w:p>
        </w:tc>
        <w:tc>
          <w:tcPr>
            <w:tcW w:w="2948" w:type="dxa"/>
          </w:tcPr>
          <w:p w:rsidR="00785C4E" w:rsidRDefault="00785C4E">
            <w:pPr>
              <w:pStyle w:val="ConsPlusNormal"/>
            </w:pPr>
            <w:r>
              <w:t>Количество виртуальных музеев</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 xml:space="preserve">Характеризует обеспечение доступа населения к </w:t>
            </w:r>
            <w:r>
              <w:lastRenderedPageBreak/>
              <w:t>экспозициям музеев Ленинградской области</w:t>
            </w:r>
          </w:p>
        </w:tc>
        <w:tc>
          <w:tcPr>
            <w:tcW w:w="1587" w:type="dxa"/>
          </w:tcPr>
          <w:p w:rsidR="00785C4E" w:rsidRDefault="00785C4E">
            <w:pPr>
              <w:pStyle w:val="ConsPlusNormal"/>
            </w:pPr>
            <w:r>
              <w:lastRenderedPageBreak/>
              <w:t xml:space="preserve">Ежегодно на 1 января года, </w:t>
            </w:r>
            <w:r>
              <w:lastRenderedPageBreak/>
              <w:t>следующего за отчетным</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 xml:space="preserve">Административная информация, </w:t>
            </w:r>
            <w:r>
              <w:lastRenderedPageBreak/>
              <w:t>годовой отчет государственных учреждений</w:t>
            </w:r>
          </w:p>
        </w:tc>
        <w:tc>
          <w:tcPr>
            <w:tcW w:w="2381" w:type="dxa"/>
          </w:tcPr>
          <w:p w:rsidR="00785C4E" w:rsidRDefault="00785C4E">
            <w:pPr>
              <w:pStyle w:val="ConsPlusNormal"/>
            </w:pPr>
            <w:r>
              <w:lastRenderedPageBreak/>
              <w:t>Государственные музеи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lastRenderedPageBreak/>
              <w:t>29</w:t>
            </w:r>
          </w:p>
        </w:tc>
        <w:tc>
          <w:tcPr>
            <w:tcW w:w="2948" w:type="dxa"/>
          </w:tcPr>
          <w:p w:rsidR="00785C4E" w:rsidRDefault="00785C4E">
            <w:pPr>
              <w:pStyle w:val="ConsPlusNormal"/>
            </w:pPr>
            <w:r>
              <w:t>Доля общедоступных библиотек, подключенных к сети "Интернет", в общем количестве библиотек Ленинградской области</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Характеризуют эффективность реализуемых мероприятий по информатизации и модернизации соответствующих подотраслей сферы культуры</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Би / Бо x 100%,</w:t>
            </w:r>
          </w:p>
          <w:p w:rsidR="00785C4E" w:rsidRDefault="00785C4E">
            <w:pPr>
              <w:pStyle w:val="ConsPlusNormal"/>
            </w:pPr>
            <w:r>
              <w:t>где:</w:t>
            </w:r>
          </w:p>
          <w:p w:rsidR="00785C4E" w:rsidRDefault="00785C4E">
            <w:pPr>
              <w:pStyle w:val="ConsPlusNormal"/>
            </w:pPr>
            <w:r>
              <w:t>Би - количество библиотек, подключенных к сети "Интернет";</w:t>
            </w:r>
          </w:p>
          <w:p w:rsidR="00785C4E" w:rsidRDefault="00785C4E">
            <w:pPr>
              <w:pStyle w:val="ConsPlusNormal"/>
            </w:pPr>
            <w:r>
              <w:t>Бо - общее количество библиотек</w:t>
            </w:r>
          </w:p>
        </w:tc>
        <w:tc>
          <w:tcPr>
            <w:tcW w:w="1077" w:type="dxa"/>
          </w:tcPr>
          <w:p w:rsidR="00785C4E" w:rsidRDefault="00785C4E">
            <w:pPr>
              <w:pStyle w:val="ConsPlusNormal"/>
            </w:pPr>
          </w:p>
        </w:tc>
        <w:tc>
          <w:tcPr>
            <w:tcW w:w="2154" w:type="dxa"/>
          </w:tcPr>
          <w:p w:rsidR="00785C4E" w:rsidRDefault="00785C4E">
            <w:pPr>
              <w:pStyle w:val="ConsPlusNormal"/>
            </w:pPr>
            <w:r>
              <w:t>Мониторинг реализации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w:t>
            </w:r>
          </w:p>
        </w:tc>
        <w:tc>
          <w:tcPr>
            <w:tcW w:w="2381" w:type="dxa"/>
          </w:tcPr>
          <w:p w:rsidR="00785C4E" w:rsidRDefault="00785C4E">
            <w:pPr>
              <w:pStyle w:val="ConsPlusNormal"/>
            </w:pPr>
            <w:r>
              <w:t>Государственные и муниципальные учреждения культуры</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30</w:t>
            </w:r>
          </w:p>
        </w:tc>
        <w:tc>
          <w:tcPr>
            <w:tcW w:w="2948" w:type="dxa"/>
          </w:tcPr>
          <w:p w:rsidR="00785C4E" w:rsidRDefault="00785C4E">
            <w:pPr>
              <w:pStyle w:val="ConsPlusNormal"/>
            </w:pPr>
            <w:r>
              <w:t>Доля музеев, имеющих сайт в сети "Интернет", в общем количестве музеев Ленинградской области</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Характеризуют эффективность реализуемых мероприятий по информатизации и модернизации соответствующих подотраслей сферы культуры</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Ми / Мо x 100%,</w:t>
            </w:r>
          </w:p>
          <w:p w:rsidR="00785C4E" w:rsidRDefault="00785C4E">
            <w:pPr>
              <w:pStyle w:val="ConsPlusNormal"/>
            </w:pPr>
            <w:r>
              <w:t>где:</w:t>
            </w:r>
          </w:p>
          <w:p w:rsidR="00785C4E" w:rsidRDefault="00785C4E">
            <w:pPr>
              <w:pStyle w:val="ConsPlusNormal"/>
            </w:pPr>
            <w:r>
              <w:t>Ми - количество музеев, имеющих сайт в сети "Интернет";</w:t>
            </w:r>
          </w:p>
          <w:p w:rsidR="00785C4E" w:rsidRDefault="00785C4E">
            <w:pPr>
              <w:pStyle w:val="ConsPlusNormal"/>
            </w:pPr>
            <w:r>
              <w:t>Мо - общее количество музеев</w:t>
            </w:r>
          </w:p>
        </w:tc>
        <w:tc>
          <w:tcPr>
            <w:tcW w:w="1077" w:type="dxa"/>
          </w:tcPr>
          <w:p w:rsidR="00785C4E" w:rsidRDefault="00785C4E">
            <w:pPr>
              <w:pStyle w:val="ConsPlusNormal"/>
            </w:pPr>
          </w:p>
        </w:tc>
        <w:tc>
          <w:tcPr>
            <w:tcW w:w="2154" w:type="dxa"/>
          </w:tcPr>
          <w:p w:rsidR="00785C4E" w:rsidRDefault="00785C4E">
            <w:pPr>
              <w:pStyle w:val="ConsPlusNormal"/>
            </w:pPr>
            <w:r>
              <w:t>Мониторинг реализации Плана мероприятий ("дорожной карты") по повышению эффективности сферы культуры и совершенствованию оплаты труда работников учреждений культуры</w:t>
            </w:r>
          </w:p>
        </w:tc>
        <w:tc>
          <w:tcPr>
            <w:tcW w:w="2381" w:type="dxa"/>
          </w:tcPr>
          <w:p w:rsidR="00785C4E" w:rsidRDefault="00785C4E">
            <w:pPr>
              <w:pStyle w:val="ConsPlusNormal"/>
            </w:pPr>
            <w:r>
              <w:t>Государственные и муниципальные учреждения культуры</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31</w:t>
            </w:r>
          </w:p>
        </w:tc>
        <w:tc>
          <w:tcPr>
            <w:tcW w:w="2948" w:type="dxa"/>
          </w:tcPr>
          <w:p w:rsidR="00785C4E" w:rsidRDefault="00785C4E">
            <w:pPr>
              <w:pStyle w:val="ConsPlusNormal"/>
            </w:pPr>
            <w:r>
              <w:t xml:space="preserve">Доля театров, имеющих сайт в сети "Интернет", в общем </w:t>
            </w:r>
            <w:r>
              <w:lastRenderedPageBreak/>
              <w:t>количестве театров Ленинградской области</w:t>
            </w:r>
          </w:p>
        </w:tc>
        <w:tc>
          <w:tcPr>
            <w:tcW w:w="1191" w:type="dxa"/>
          </w:tcPr>
          <w:p w:rsidR="00785C4E" w:rsidRDefault="00785C4E">
            <w:pPr>
              <w:pStyle w:val="ConsPlusNormal"/>
              <w:jc w:val="center"/>
            </w:pPr>
            <w:r>
              <w:lastRenderedPageBreak/>
              <w:t>Проц.</w:t>
            </w:r>
          </w:p>
        </w:tc>
        <w:tc>
          <w:tcPr>
            <w:tcW w:w="2948" w:type="dxa"/>
          </w:tcPr>
          <w:p w:rsidR="00785C4E" w:rsidRDefault="00785C4E">
            <w:pPr>
              <w:pStyle w:val="ConsPlusNormal"/>
            </w:pPr>
            <w:r>
              <w:t xml:space="preserve">Характеризуют эффективность реализуемых </w:t>
            </w:r>
            <w:r>
              <w:lastRenderedPageBreak/>
              <w:t>мероприятий по информатизации и модернизации соответствующих подотраслей сферы культуры</w:t>
            </w:r>
          </w:p>
        </w:tc>
        <w:tc>
          <w:tcPr>
            <w:tcW w:w="1587" w:type="dxa"/>
          </w:tcPr>
          <w:p w:rsidR="00785C4E" w:rsidRDefault="00785C4E">
            <w:pPr>
              <w:pStyle w:val="ConsPlusNormal"/>
            </w:pPr>
            <w:r>
              <w:lastRenderedPageBreak/>
              <w:t xml:space="preserve">Ежегодно на 1 января года, </w:t>
            </w:r>
            <w:r>
              <w:lastRenderedPageBreak/>
              <w:t>следующего за отчетным</w:t>
            </w:r>
          </w:p>
        </w:tc>
        <w:tc>
          <w:tcPr>
            <w:tcW w:w="2835" w:type="dxa"/>
          </w:tcPr>
          <w:p w:rsidR="00785C4E" w:rsidRDefault="00785C4E">
            <w:pPr>
              <w:pStyle w:val="ConsPlusNormal"/>
            </w:pPr>
            <w:r>
              <w:lastRenderedPageBreak/>
              <w:t>Ти / То x 100%,</w:t>
            </w:r>
          </w:p>
          <w:p w:rsidR="00785C4E" w:rsidRDefault="00785C4E">
            <w:pPr>
              <w:pStyle w:val="ConsPlusNormal"/>
            </w:pPr>
            <w:r>
              <w:t>где:</w:t>
            </w:r>
          </w:p>
          <w:p w:rsidR="00785C4E" w:rsidRDefault="00785C4E">
            <w:pPr>
              <w:pStyle w:val="ConsPlusNormal"/>
            </w:pPr>
            <w:r>
              <w:lastRenderedPageBreak/>
              <w:t>Ти - количество театров, имеющих сайт в сети "Интернет";</w:t>
            </w:r>
          </w:p>
          <w:p w:rsidR="00785C4E" w:rsidRDefault="00785C4E">
            <w:pPr>
              <w:pStyle w:val="ConsPlusNormal"/>
            </w:pPr>
            <w:r>
              <w:t>То - общее количество театров</w:t>
            </w:r>
          </w:p>
        </w:tc>
        <w:tc>
          <w:tcPr>
            <w:tcW w:w="1077" w:type="dxa"/>
          </w:tcPr>
          <w:p w:rsidR="00785C4E" w:rsidRDefault="00785C4E">
            <w:pPr>
              <w:pStyle w:val="ConsPlusNormal"/>
            </w:pPr>
          </w:p>
        </w:tc>
        <w:tc>
          <w:tcPr>
            <w:tcW w:w="2154" w:type="dxa"/>
          </w:tcPr>
          <w:p w:rsidR="00785C4E" w:rsidRDefault="00785C4E">
            <w:pPr>
              <w:pStyle w:val="ConsPlusNormal"/>
            </w:pPr>
            <w:r>
              <w:t xml:space="preserve">Мониторинг реализации Плана </w:t>
            </w:r>
            <w:r>
              <w:lastRenderedPageBreak/>
              <w:t>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w:t>
            </w:r>
          </w:p>
        </w:tc>
        <w:tc>
          <w:tcPr>
            <w:tcW w:w="2381" w:type="dxa"/>
          </w:tcPr>
          <w:p w:rsidR="00785C4E" w:rsidRDefault="00785C4E">
            <w:pPr>
              <w:pStyle w:val="ConsPlusNormal"/>
            </w:pPr>
            <w:r>
              <w:lastRenderedPageBreak/>
              <w:t xml:space="preserve">Государственные и муниципальные </w:t>
            </w:r>
            <w:r>
              <w:lastRenderedPageBreak/>
              <w:t>учреждения культуры</w:t>
            </w:r>
          </w:p>
        </w:tc>
        <w:tc>
          <w:tcPr>
            <w:tcW w:w="1701" w:type="dxa"/>
          </w:tcPr>
          <w:p w:rsidR="00785C4E" w:rsidRDefault="00785C4E">
            <w:pPr>
              <w:pStyle w:val="ConsPlusNormal"/>
            </w:pPr>
            <w:r>
              <w:lastRenderedPageBreak/>
              <w:t>Сплошное наблюдение</w:t>
            </w:r>
          </w:p>
        </w:tc>
      </w:tr>
      <w:tr w:rsidR="00785C4E">
        <w:tc>
          <w:tcPr>
            <w:tcW w:w="510" w:type="dxa"/>
          </w:tcPr>
          <w:p w:rsidR="00785C4E" w:rsidRDefault="00785C4E">
            <w:pPr>
              <w:pStyle w:val="ConsPlusNormal"/>
              <w:jc w:val="center"/>
            </w:pPr>
            <w:r>
              <w:lastRenderedPageBreak/>
              <w:t>32</w:t>
            </w:r>
          </w:p>
        </w:tc>
        <w:tc>
          <w:tcPr>
            <w:tcW w:w="2948" w:type="dxa"/>
          </w:tcPr>
          <w:p w:rsidR="00785C4E" w:rsidRDefault="00785C4E">
            <w:pPr>
              <w:pStyle w:val="ConsPlusNormal"/>
            </w:pPr>
            <w:r>
              <w:t>Доля культурно-досуговых учреждений (КДУ), имеющих сайт в сети "Интернет", в общем количестве культурно-досуговых учреждений Ленинградской области</w:t>
            </w:r>
          </w:p>
        </w:tc>
        <w:tc>
          <w:tcPr>
            <w:tcW w:w="1191" w:type="dxa"/>
          </w:tcPr>
          <w:p w:rsidR="00785C4E" w:rsidRDefault="00785C4E">
            <w:pPr>
              <w:pStyle w:val="ConsPlusNormal"/>
              <w:jc w:val="center"/>
            </w:pPr>
            <w:r>
              <w:t>Проц.</w:t>
            </w:r>
          </w:p>
        </w:tc>
        <w:tc>
          <w:tcPr>
            <w:tcW w:w="2948" w:type="dxa"/>
          </w:tcPr>
          <w:p w:rsidR="00785C4E" w:rsidRDefault="00785C4E">
            <w:pPr>
              <w:pStyle w:val="ConsPlusNormal"/>
            </w:pPr>
            <w:r>
              <w:t>Характеризуют эффективность реализуемых мероприятий по информатизации и модернизации соответствующих подотраслей сферы культуры</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Ки / Ко x 100%,</w:t>
            </w:r>
          </w:p>
          <w:p w:rsidR="00785C4E" w:rsidRDefault="00785C4E">
            <w:pPr>
              <w:pStyle w:val="ConsPlusNormal"/>
            </w:pPr>
            <w:r>
              <w:t>где:</w:t>
            </w:r>
          </w:p>
          <w:p w:rsidR="00785C4E" w:rsidRDefault="00785C4E">
            <w:pPr>
              <w:pStyle w:val="ConsPlusNormal"/>
            </w:pPr>
            <w:r>
              <w:t>Ки - количество КДУ, имеющих сайт в сети "Интернет";</w:t>
            </w:r>
          </w:p>
          <w:p w:rsidR="00785C4E" w:rsidRDefault="00785C4E">
            <w:pPr>
              <w:pStyle w:val="ConsPlusNormal"/>
            </w:pPr>
            <w:r>
              <w:t>Ко - общее количество КДУ</w:t>
            </w:r>
          </w:p>
        </w:tc>
        <w:tc>
          <w:tcPr>
            <w:tcW w:w="1077" w:type="dxa"/>
          </w:tcPr>
          <w:p w:rsidR="00785C4E" w:rsidRDefault="00785C4E">
            <w:pPr>
              <w:pStyle w:val="ConsPlusNormal"/>
            </w:pPr>
          </w:p>
        </w:tc>
        <w:tc>
          <w:tcPr>
            <w:tcW w:w="2154" w:type="dxa"/>
          </w:tcPr>
          <w:p w:rsidR="00785C4E" w:rsidRDefault="00785C4E">
            <w:pPr>
              <w:pStyle w:val="ConsPlusNormal"/>
            </w:pPr>
            <w:r>
              <w:t>Мониторинг реализации Плана мероприятий ("дорожной карты") по повышению эффективности сферы культуры и совершенствованию оплаты труда работников учреждений культуры</w:t>
            </w:r>
          </w:p>
        </w:tc>
        <w:tc>
          <w:tcPr>
            <w:tcW w:w="2381" w:type="dxa"/>
          </w:tcPr>
          <w:p w:rsidR="00785C4E" w:rsidRDefault="00785C4E">
            <w:pPr>
              <w:pStyle w:val="ConsPlusNormal"/>
            </w:pPr>
            <w:r>
              <w:t>Муниципальные учреждения культуры</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33</w:t>
            </w:r>
          </w:p>
        </w:tc>
        <w:tc>
          <w:tcPr>
            <w:tcW w:w="2948" w:type="dxa"/>
          </w:tcPr>
          <w:p w:rsidR="00785C4E" w:rsidRDefault="00785C4E">
            <w:pPr>
              <w:pStyle w:val="ConsPlusNormal"/>
            </w:pPr>
            <w:r>
              <w:t>Количество организационных и творческих мероприятий в области культуры и искусства</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Отражает объем организационных и творческих мероприятий, реализуемых совместно с другими органами исполнительной власти Ленинградской области</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Административная информация</w:t>
            </w:r>
          </w:p>
        </w:tc>
        <w:tc>
          <w:tcPr>
            <w:tcW w:w="2381" w:type="dxa"/>
          </w:tcPr>
          <w:p w:rsidR="00785C4E" w:rsidRDefault="00785C4E">
            <w:pPr>
              <w:pStyle w:val="ConsPlusNormal"/>
            </w:pPr>
            <w:r>
              <w:t>Комитет по культуре Ленинградской области, управление делами Правительства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lastRenderedPageBreak/>
              <w:t>34</w:t>
            </w:r>
          </w:p>
        </w:tc>
        <w:tc>
          <w:tcPr>
            <w:tcW w:w="2948" w:type="dxa"/>
          </w:tcPr>
          <w:p w:rsidR="00785C4E" w:rsidRDefault="00785C4E">
            <w:pPr>
              <w:pStyle w:val="ConsPlusNormal"/>
            </w:pPr>
            <w:r>
              <w:t>Количество научно-методических разработок в сфере культуры и искусства</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Характеризует деятельность по обеспечению методическими разработками учреждений культуры и искусства</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Административная информация, годовой отчет учреждения</w:t>
            </w:r>
          </w:p>
        </w:tc>
        <w:tc>
          <w:tcPr>
            <w:tcW w:w="2381" w:type="dxa"/>
          </w:tcPr>
          <w:p w:rsidR="00785C4E" w:rsidRDefault="00785C4E">
            <w:pPr>
              <w:pStyle w:val="ConsPlusNormal"/>
            </w:pPr>
            <w:r>
              <w:t>ЛО ГБУК "Учебно-методический центр культуры и искусства"</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35</w:t>
            </w:r>
          </w:p>
        </w:tc>
        <w:tc>
          <w:tcPr>
            <w:tcW w:w="2948" w:type="dxa"/>
          </w:tcPr>
          <w:p w:rsidR="00785C4E" w:rsidRDefault="00785C4E">
            <w:pPr>
              <w:pStyle w:val="ConsPlusNormal"/>
            </w:pPr>
            <w:r>
              <w:t>Количество разработанных туристических маршрутов</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Характеризует степень участия государства в сфере развития туристического кластера Ленинградской области</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Бюджетная отчетность об исполнении бюджета ГРБС</w:t>
            </w:r>
          </w:p>
        </w:tc>
        <w:tc>
          <w:tcPr>
            <w:tcW w:w="2381" w:type="dxa"/>
          </w:tcPr>
          <w:p w:rsidR="00785C4E" w:rsidRDefault="00785C4E">
            <w:pPr>
              <w:pStyle w:val="ConsPlusNormal"/>
            </w:pPr>
            <w:r>
              <w:t>Туристический поток</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36</w:t>
            </w:r>
          </w:p>
        </w:tc>
        <w:tc>
          <w:tcPr>
            <w:tcW w:w="2948" w:type="dxa"/>
          </w:tcPr>
          <w:p w:rsidR="00785C4E" w:rsidRDefault="00785C4E">
            <w:pPr>
              <w:pStyle w:val="ConsPlusNormal"/>
            </w:pPr>
            <w:r>
              <w:t>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w:t>
            </w:r>
          </w:p>
        </w:tc>
        <w:tc>
          <w:tcPr>
            <w:tcW w:w="1191" w:type="dxa"/>
          </w:tcPr>
          <w:p w:rsidR="00785C4E" w:rsidRDefault="00785C4E">
            <w:pPr>
              <w:pStyle w:val="ConsPlusNormal"/>
              <w:jc w:val="center"/>
            </w:pPr>
            <w:r>
              <w:t>Ед.</w:t>
            </w:r>
          </w:p>
        </w:tc>
        <w:tc>
          <w:tcPr>
            <w:tcW w:w="2948" w:type="dxa"/>
          </w:tcPr>
          <w:p w:rsidR="00785C4E" w:rsidRDefault="00785C4E">
            <w:pPr>
              <w:pStyle w:val="ConsPlusNormal"/>
            </w:pPr>
            <w:r>
              <w:t>Характеризует степень участия государства в сфере строительства и реконструкции объектов культуры, находящихся в собственности Ленинградской области</w:t>
            </w:r>
          </w:p>
        </w:tc>
        <w:tc>
          <w:tcPr>
            <w:tcW w:w="1587" w:type="dxa"/>
          </w:tcPr>
          <w:p w:rsidR="00785C4E" w:rsidRDefault="00785C4E">
            <w:pPr>
              <w:pStyle w:val="ConsPlusNormal"/>
            </w:pPr>
            <w:r>
              <w:t>Ежегодно за отчетный год</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Бюджетная отчетность об исполнении бюджета ГРБС</w:t>
            </w:r>
          </w:p>
        </w:tc>
        <w:tc>
          <w:tcPr>
            <w:tcW w:w="2381" w:type="dxa"/>
          </w:tcPr>
          <w:p w:rsidR="00785C4E" w:rsidRDefault="00785C4E">
            <w:pPr>
              <w:pStyle w:val="ConsPlusNormal"/>
            </w:pPr>
            <w:r>
              <w:t>Объекты культуры, находящиеся в собственности Ленинградской области</w:t>
            </w:r>
          </w:p>
        </w:tc>
        <w:tc>
          <w:tcPr>
            <w:tcW w:w="1701"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r>
              <w:t>37</w:t>
            </w:r>
          </w:p>
        </w:tc>
        <w:tc>
          <w:tcPr>
            <w:tcW w:w="2948" w:type="dxa"/>
          </w:tcPr>
          <w:p w:rsidR="00785C4E" w:rsidRDefault="00785C4E">
            <w:pPr>
              <w:pStyle w:val="ConsPlusNormal"/>
            </w:pPr>
            <w:r>
              <w:t>Выполнение работ по капитальному ремонту на объектах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191" w:type="dxa"/>
          </w:tcPr>
          <w:p w:rsidR="00785C4E" w:rsidRDefault="00785C4E">
            <w:pPr>
              <w:pStyle w:val="ConsPlusNormal"/>
              <w:jc w:val="center"/>
            </w:pPr>
            <w:r>
              <w:t>Количество зданий, ед.</w:t>
            </w:r>
          </w:p>
        </w:tc>
        <w:tc>
          <w:tcPr>
            <w:tcW w:w="2948" w:type="dxa"/>
          </w:tcPr>
          <w:p w:rsidR="00785C4E" w:rsidRDefault="00785C4E">
            <w:pPr>
              <w:pStyle w:val="ConsPlusNormal"/>
            </w:pPr>
            <w:r>
              <w:t>Характеризует 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587"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p>
        </w:tc>
        <w:tc>
          <w:tcPr>
            <w:tcW w:w="1077" w:type="dxa"/>
          </w:tcPr>
          <w:p w:rsidR="00785C4E" w:rsidRDefault="00785C4E">
            <w:pPr>
              <w:pStyle w:val="ConsPlusNormal"/>
            </w:pPr>
          </w:p>
        </w:tc>
        <w:tc>
          <w:tcPr>
            <w:tcW w:w="2154" w:type="dxa"/>
          </w:tcPr>
          <w:p w:rsidR="00785C4E" w:rsidRDefault="00785C4E">
            <w:pPr>
              <w:pStyle w:val="ConsPlusNormal"/>
            </w:pPr>
            <w:r>
              <w:t>Финансовая отчетность об использовании субсидии бюджетам муниципальных образований</w:t>
            </w:r>
          </w:p>
        </w:tc>
        <w:tc>
          <w:tcPr>
            <w:tcW w:w="2381" w:type="dxa"/>
          </w:tcPr>
          <w:p w:rsidR="00785C4E" w:rsidRDefault="00785C4E">
            <w:pPr>
              <w:pStyle w:val="ConsPlusNormal"/>
            </w:pPr>
            <w:r>
              <w:t>Объекты культуры, находящиеся в собственности Ленинградской области</w:t>
            </w:r>
          </w:p>
        </w:tc>
        <w:tc>
          <w:tcPr>
            <w:tcW w:w="1701" w:type="dxa"/>
          </w:tcPr>
          <w:p w:rsidR="00785C4E" w:rsidRDefault="00785C4E">
            <w:pPr>
              <w:pStyle w:val="ConsPlusNormal"/>
            </w:pPr>
            <w:r>
              <w:t>Сплошное наблюдение</w:t>
            </w:r>
          </w:p>
        </w:tc>
      </w:tr>
    </w:tbl>
    <w:p w:rsidR="00785C4E" w:rsidRDefault="00785C4E">
      <w:pPr>
        <w:pStyle w:val="ConsPlusNormal"/>
        <w:jc w:val="right"/>
      </w:pPr>
    </w:p>
    <w:p w:rsidR="00785C4E" w:rsidRDefault="00785C4E">
      <w:pPr>
        <w:pStyle w:val="ConsPlusNormal"/>
        <w:jc w:val="right"/>
        <w:outlineLvl w:val="1"/>
      </w:pPr>
      <w:r>
        <w:t>Таблица 4.2</w:t>
      </w:r>
    </w:p>
    <w:p w:rsidR="00785C4E" w:rsidRDefault="00785C4E">
      <w:pPr>
        <w:pStyle w:val="ConsPlusNormal"/>
        <w:ind w:firstLine="540"/>
        <w:jc w:val="both"/>
      </w:pPr>
    </w:p>
    <w:p w:rsidR="00785C4E" w:rsidRDefault="00785C4E">
      <w:pPr>
        <w:pStyle w:val="ConsPlusNormal"/>
        <w:jc w:val="center"/>
      </w:pPr>
      <w:bookmarkStart w:id="13" w:name="P3867"/>
      <w:bookmarkEnd w:id="13"/>
      <w:r>
        <w:lastRenderedPageBreak/>
        <w:t>Сведения о порядке сбора информации и методике расчета</w:t>
      </w:r>
    </w:p>
    <w:p w:rsidR="00785C4E" w:rsidRDefault="00785C4E">
      <w:pPr>
        <w:pStyle w:val="ConsPlusNormal"/>
        <w:jc w:val="center"/>
      </w:pPr>
      <w:r>
        <w:t>показателя (индикатора) государственной программы</w:t>
      </w:r>
    </w:p>
    <w:p w:rsidR="00785C4E" w:rsidRDefault="00785C4E">
      <w:pPr>
        <w:pStyle w:val="ConsPlusNormal"/>
        <w:jc w:val="center"/>
      </w:pPr>
      <w:r>
        <w:t>за период 2015-2018 гг.</w:t>
      </w:r>
    </w:p>
    <w:p w:rsidR="00785C4E" w:rsidRDefault="00785C4E">
      <w:pPr>
        <w:pStyle w:val="ConsPlusNormal"/>
        <w:jc w:val="center"/>
      </w:pPr>
      <w:r>
        <w:t xml:space="preserve">(введены </w:t>
      </w:r>
      <w:hyperlink r:id="rId303" w:history="1">
        <w:r>
          <w:rPr>
            <w:color w:val="0000FF"/>
          </w:rPr>
          <w:t>Постановлением</w:t>
        </w:r>
      </w:hyperlink>
      <w:r>
        <w:t xml:space="preserve"> Правительства Ленинградской области</w:t>
      </w:r>
    </w:p>
    <w:p w:rsidR="00785C4E" w:rsidRDefault="00785C4E">
      <w:pPr>
        <w:pStyle w:val="ConsPlusNormal"/>
        <w:jc w:val="center"/>
      </w:pPr>
      <w:r>
        <w:t>от 20.07.2015 N 268)</w:t>
      </w:r>
    </w:p>
    <w:p w:rsidR="00785C4E" w:rsidRDefault="00785C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020"/>
        <w:gridCol w:w="2211"/>
        <w:gridCol w:w="1361"/>
        <w:gridCol w:w="2835"/>
        <w:gridCol w:w="624"/>
        <w:gridCol w:w="1814"/>
        <w:gridCol w:w="1644"/>
        <w:gridCol w:w="1417"/>
      </w:tblGrid>
      <w:tr w:rsidR="00785C4E">
        <w:tc>
          <w:tcPr>
            <w:tcW w:w="510" w:type="dxa"/>
          </w:tcPr>
          <w:p w:rsidR="00785C4E" w:rsidRDefault="00785C4E">
            <w:pPr>
              <w:pStyle w:val="ConsPlusNormal"/>
              <w:jc w:val="center"/>
            </w:pPr>
            <w:r>
              <w:t>N п/п</w:t>
            </w:r>
          </w:p>
        </w:tc>
        <w:tc>
          <w:tcPr>
            <w:tcW w:w="2268" w:type="dxa"/>
          </w:tcPr>
          <w:p w:rsidR="00785C4E" w:rsidRDefault="00785C4E">
            <w:pPr>
              <w:pStyle w:val="ConsPlusNormal"/>
              <w:jc w:val="center"/>
            </w:pPr>
            <w:r>
              <w:t>Наименование показателя</w:t>
            </w:r>
          </w:p>
        </w:tc>
        <w:tc>
          <w:tcPr>
            <w:tcW w:w="1020" w:type="dxa"/>
          </w:tcPr>
          <w:p w:rsidR="00785C4E" w:rsidRDefault="00785C4E">
            <w:pPr>
              <w:pStyle w:val="ConsPlusNormal"/>
              <w:jc w:val="center"/>
            </w:pPr>
            <w:r>
              <w:t>Ед. изм.</w:t>
            </w:r>
          </w:p>
        </w:tc>
        <w:tc>
          <w:tcPr>
            <w:tcW w:w="2211" w:type="dxa"/>
          </w:tcPr>
          <w:p w:rsidR="00785C4E" w:rsidRDefault="00785C4E">
            <w:pPr>
              <w:pStyle w:val="ConsPlusNormal"/>
              <w:jc w:val="center"/>
            </w:pPr>
            <w:r>
              <w:t>Определение показателя</w:t>
            </w:r>
          </w:p>
        </w:tc>
        <w:tc>
          <w:tcPr>
            <w:tcW w:w="1361" w:type="dxa"/>
          </w:tcPr>
          <w:p w:rsidR="00785C4E" w:rsidRDefault="00785C4E">
            <w:pPr>
              <w:pStyle w:val="ConsPlusNormal"/>
              <w:jc w:val="center"/>
            </w:pPr>
            <w:r>
              <w:t>Временные характеристики</w:t>
            </w:r>
          </w:p>
        </w:tc>
        <w:tc>
          <w:tcPr>
            <w:tcW w:w="2835" w:type="dxa"/>
          </w:tcPr>
          <w:p w:rsidR="00785C4E" w:rsidRDefault="00785C4E">
            <w:pPr>
              <w:pStyle w:val="ConsPlusNormal"/>
              <w:jc w:val="center"/>
            </w:pPr>
            <w:r>
              <w:t>Алгоритм формирования (формула) показателя и методические пояснения</w:t>
            </w:r>
          </w:p>
        </w:tc>
        <w:tc>
          <w:tcPr>
            <w:tcW w:w="624" w:type="dxa"/>
          </w:tcPr>
          <w:p w:rsidR="00785C4E" w:rsidRDefault="00785C4E">
            <w:pPr>
              <w:pStyle w:val="ConsPlusNormal"/>
              <w:jc w:val="center"/>
            </w:pPr>
            <w:r>
              <w:t>Базовые показатели</w:t>
            </w:r>
          </w:p>
        </w:tc>
        <w:tc>
          <w:tcPr>
            <w:tcW w:w="1814" w:type="dxa"/>
          </w:tcPr>
          <w:p w:rsidR="00785C4E" w:rsidRDefault="00785C4E">
            <w:pPr>
              <w:pStyle w:val="ConsPlusNormal"/>
              <w:jc w:val="center"/>
            </w:pPr>
            <w:r>
              <w:t>Метод сбора и индекс формы отчетности</w:t>
            </w:r>
          </w:p>
        </w:tc>
        <w:tc>
          <w:tcPr>
            <w:tcW w:w="1644" w:type="dxa"/>
          </w:tcPr>
          <w:p w:rsidR="00785C4E" w:rsidRDefault="00785C4E">
            <w:pPr>
              <w:pStyle w:val="ConsPlusNormal"/>
              <w:jc w:val="center"/>
            </w:pPr>
            <w:r>
              <w:t>Объект наблюдения</w:t>
            </w:r>
          </w:p>
        </w:tc>
        <w:tc>
          <w:tcPr>
            <w:tcW w:w="1417" w:type="dxa"/>
          </w:tcPr>
          <w:p w:rsidR="00785C4E" w:rsidRDefault="00785C4E">
            <w:pPr>
              <w:pStyle w:val="ConsPlusNormal"/>
              <w:jc w:val="center"/>
            </w:pPr>
            <w:r>
              <w:t>Охват совокупности</w:t>
            </w:r>
          </w:p>
        </w:tc>
      </w:tr>
      <w:tr w:rsidR="00785C4E">
        <w:tc>
          <w:tcPr>
            <w:tcW w:w="510" w:type="dxa"/>
          </w:tcPr>
          <w:p w:rsidR="00785C4E" w:rsidRDefault="00785C4E">
            <w:pPr>
              <w:pStyle w:val="ConsPlusNormal"/>
              <w:jc w:val="center"/>
            </w:pPr>
            <w:r>
              <w:t>1</w:t>
            </w:r>
          </w:p>
        </w:tc>
        <w:tc>
          <w:tcPr>
            <w:tcW w:w="2268" w:type="dxa"/>
          </w:tcPr>
          <w:p w:rsidR="00785C4E" w:rsidRDefault="00785C4E">
            <w:pPr>
              <w:pStyle w:val="ConsPlusNormal"/>
              <w:jc w:val="center"/>
            </w:pPr>
            <w:r>
              <w:t>2</w:t>
            </w:r>
          </w:p>
        </w:tc>
        <w:tc>
          <w:tcPr>
            <w:tcW w:w="1020" w:type="dxa"/>
          </w:tcPr>
          <w:p w:rsidR="00785C4E" w:rsidRDefault="00785C4E">
            <w:pPr>
              <w:pStyle w:val="ConsPlusNormal"/>
              <w:jc w:val="center"/>
            </w:pPr>
            <w:r>
              <w:t>3</w:t>
            </w:r>
          </w:p>
        </w:tc>
        <w:tc>
          <w:tcPr>
            <w:tcW w:w="2211" w:type="dxa"/>
          </w:tcPr>
          <w:p w:rsidR="00785C4E" w:rsidRDefault="00785C4E">
            <w:pPr>
              <w:pStyle w:val="ConsPlusNormal"/>
              <w:jc w:val="center"/>
            </w:pPr>
            <w:r>
              <w:t>4</w:t>
            </w:r>
          </w:p>
        </w:tc>
        <w:tc>
          <w:tcPr>
            <w:tcW w:w="1361" w:type="dxa"/>
          </w:tcPr>
          <w:p w:rsidR="00785C4E" w:rsidRDefault="00785C4E">
            <w:pPr>
              <w:pStyle w:val="ConsPlusNormal"/>
              <w:jc w:val="center"/>
            </w:pPr>
            <w:r>
              <w:t>5</w:t>
            </w:r>
          </w:p>
        </w:tc>
        <w:tc>
          <w:tcPr>
            <w:tcW w:w="2835" w:type="dxa"/>
          </w:tcPr>
          <w:p w:rsidR="00785C4E" w:rsidRDefault="00785C4E">
            <w:pPr>
              <w:pStyle w:val="ConsPlusNormal"/>
              <w:jc w:val="center"/>
            </w:pPr>
            <w:r>
              <w:t>6</w:t>
            </w:r>
          </w:p>
        </w:tc>
        <w:tc>
          <w:tcPr>
            <w:tcW w:w="624" w:type="dxa"/>
          </w:tcPr>
          <w:p w:rsidR="00785C4E" w:rsidRDefault="00785C4E">
            <w:pPr>
              <w:pStyle w:val="ConsPlusNormal"/>
              <w:jc w:val="center"/>
            </w:pPr>
            <w:r>
              <w:t>7</w:t>
            </w:r>
          </w:p>
        </w:tc>
        <w:tc>
          <w:tcPr>
            <w:tcW w:w="1814" w:type="dxa"/>
          </w:tcPr>
          <w:p w:rsidR="00785C4E" w:rsidRDefault="00785C4E">
            <w:pPr>
              <w:pStyle w:val="ConsPlusNormal"/>
              <w:jc w:val="center"/>
            </w:pPr>
            <w:r>
              <w:t>8</w:t>
            </w:r>
          </w:p>
        </w:tc>
        <w:tc>
          <w:tcPr>
            <w:tcW w:w="1644" w:type="dxa"/>
          </w:tcPr>
          <w:p w:rsidR="00785C4E" w:rsidRDefault="00785C4E">
            <w:pPr>
              <w:pStyle w:val="ConsPlusNormal"/>
              <w:jc w:val="center"/>
            </w:pPr>
            <w:r>
              <w:t>9</w:t>
            </w:r>
          </w:p>
        </w:tc>
        <w:tc>
          <w:tcPr>
            <w:tcW w:w="1417" w:type="dxa"/>
          </w:tcPr>
          <w:p w:rsidR="00785C4E" w:rsidRDefault="00785C4E">
            <w:pPr>
              <w:pStyle w:val="ConsPlusNormal"/>
              <w:jc w:val="center"/>
            </w:pPr>
            <w:r>
              <w:t>10</w:t>
            </w:r>
          </w:p>
        </w:tc>
      </w:tr>
      <w:tr w:rsidR="00785C4E">
        <w:tc>
          <w:tcPr>
            <w:tcW w:w="510" w:type="dxa"/>
          </w:tcPr>
          <w:p w:rsidR="00785C4E" w:rsidRDefault="00785C4E">
            <w:pPr>
              <w:pStyle w:val="ConsPlusNormal"/>
              <w:jc w:val="center"/>
            </w:pPr>
            <w:r>
              <w:t>1</w:t>
            </w:r>
          </w:p>
        </w:tc>
        <w:tc>
          <w:tcPr>
            <w:tcW w:w="2268" w:type="dxa"/>
          </w:tcPr>
          <w:p w:rsidR="00785C4E" w:rsidRDefault="00785C4E">
            <w:pPr>
              <w:pStyle w:val="ConsPlusNormal"/>
            </w:pPr>
            <w:r>
              <w:t>Увеличение количества посещений театрально-концертных мероприятий</w:t>
            </w:r>
          </w:p>
        </w:tc>
        <w:tc>
          <w:tcPr>
            <w:tcW w:w="1020" w:type="dxa"/>
          </w:tcPr>
          <w:p w:rsidR="00785C4E" w:rsidRDefault="00785C4E">
            <w:pPr>
              <w:pStyle w:val="ConsPlusNormal"/>
              <w:jc w:val="center"/>
            </w:pPr>
            <w:r>
              <w:t>процент</w:t>
            </w:r>
          </w:p>
        </w:tc>
        <w:tc>
          <w:tcPr>
            <w:tcW w:w="2211" w:type="dxa"/>
          </w:tcPr>
          <w:p w:rsidR="00785C4E" w:rsidRDefault="00785C4E">
            <w:pPr>
              <w:pStyle w:val="ConsPlusNormal"/>
            </w:pPr>
            <w:r>
              <w:t>Один из целевых ориентиров развития сферы исполнительского искусства, отражает востребованность у населения услуг данного типа организаций</w:t>
            </w:r>
          </w:p>
        </w:tc>
        <w:tc>
          <w:tcPr>
            <w:tcW w:w="1361" w:type="dxa"/>
          </w:tcPr>
          <w:p w:rsidR="00785C4E" w:rsidRDefault="00785C4E">
            <w:pPr>
              <w:pStyle w:val="ConsPlusNormal"/>
            </w:pPr>
            <w:r>
              <w:t>Ежегодно, за отчетный год</w:t>
            </w:r>
          </w:p>
        </w:tc>
        <w:tc>
          <w:tcPr>
            <w:tcW w:w="2835" w:type="dxa"/>
          </w:tcPr>
          <w:p w:rsidR="00785C4E" w:rsidRDefault="00785C4E">
            <w:pPr>
              <w:pStyle w:val="ConsPlusNormal"/>
            </w:pPr>
            <w:r>
              <w:t>(Котч - Котч-1) / Котч-1 x 100%,</w:t>
            </w:r>
          </w:p>
          <w:p w:rsidR="00785C4E" w:rsidRDefault="00785C4E">
            <w:pPr>
              <w:pStyle w:val="ConsPlusNormal"/>
            </w:pPr>
            <w:r>
              <w:t>где:</w:t>
            </w:r>
          </w:p>
          <w:p w:rsidR="00785C4E" w:rsidRDefault="00785C4E">
            <w:pPr>
              <w:pStyle w:val="ConsPlusNormal"/>
            </w:pPr>
            <w:r>
              <w:t>Котч - количество посетителей в отчетном периоде;</w:t>
            </w:r>
          </w:p>
          <w:p w:rsidR="00785C4E" w:rsidRDefault="00785C4E">
            <w:pPr>
              <w:pStyle w:val="ConsPlusNormal"/>
            </w:pPr>
            <w:r>
              <w:t>Котч-1 - количество посетителей в периоде, предшествующем отчетному</w:t>
            </w:r>
          </w:p>
        </w:tc>
        <w:tc>
          <w:tcPr>
            <w:tcW w:w="624" w:type="dxa"/>
          </w:tcPr>
          <w:p w:rsidR="00785C4E" w:rsidRDefault="00785C4E">
            <w:pPr>
              <w:pStyle w:val="ConsPlusNormal"/>
              <w:jc w:val="center"/>
            </w:pPr>
            <w:r>
              <w:t>-</w:t>
            </w:r>
          </w:p>
        </w:tc>
        <w:tc>
          <w:tcPr>
            <w:tcW w:w="1814" w:type="dxa"/>
          </w:tcPr>
          <w:p w:rsidR="00785C4E" w:rsidRDefault="00785C4E">
            <w:pPr>
              <w:pStyle w:val="ConsPlusNormal"/>
            </w:pPr>
            <w:r>
              <w:t>Данные о количестве проданных билетов</w:t>
            </w:r>
          </w:p>
        </w:tc>
        <w:tc>
          <w:tcPr>
            <w:tcW w:w="1644" w:type="dxa"/>
          </w:tcPr>
          <w:p w:rsidR="00785C4E" w:rsidRDefault="00785C4E">
            <w:pPr>
              <w:pStyle w:val="ConsPlusNormal"/>
            </w:pPr>
            <w:r>
              <w:t>Государственные и муниципальные театрально-концертные учреждения</w:t>
            </w:r>
          </w:p>
        </w:tc>
        <w:tc>
          <w:tcPr>
            <w:tcW w:w="1417" w:type="dxa"/>
          </w:tcPr>
          <w:p w:rsidR="00785C4E" w:rsidRDefault="00785C4E">
            <w:pPr>
              <w:pStyle w:val="ConsPlusNormal"/>
            </w:pPr>
            <w:r>
              <w:t>Сплошное наблюдение</w:t>
            </w:r>
          </w:p>
        </w:tc>
      </w:tr>
      <w:tr w:rsidR="00785C4E">
        <w:tblPrEx>
          <w:tblBorders>
            <w:insideH w:val="nil"/>
          </w:tblBorders>
        </w:tblPrEx>
        <w:tc>
          <w:tcPr>
            <w:tcW w:w="510" w:type="dxa"/>
            <w:tcBorders>
              <w:bottom w:val="nil"/>
            </w:tcBorders>
          </w:tcPr>
          <w:p w:rsidR="00785C4E" w:rsidRDefault="00785C4E">
            <w:pPr>
              <w:pStyle w:val="ConsPlusNormal"/>
              <w:jc w:val="center"/>
            </w:pPr>
            <w:r>
              <w:t>2</w:t>
            </w:r>
          </w:p>
        </w:tc>
        <w:tc>
          <w:tcPr>
            <w:tcW w:w="2268" w:type="dxa"/>
            <w:tcBorders>
              <w:bottom w:val="nil"/>
            </w:tcBorders>
          </w:tcPr>
          <w:p w:rsidR="00785C4E" w:rsidRDefault="00785C4E">
            <w:pPr>
              <w:pStyle w:val="ConsPlusNormal"/>
            </w:pPr>
            <w:r>
              <w:t xml:space="preserve">Доля объектов культурного наследия федерального значения, расположенных на территории Ленинградской области и находящихся в </w:t>
            </w:r>
            <w:r>
              <w:lastRenderedPageBreak/>
              <w:t>удовлетворительном состоянии, в общем количестве объектов культурного наследия федерального значения, расположенных на территории Ленинградской области</w:t>
            </w:r>
          </w:p>
        </w:tc>
        <w:tc>
          <w:tcPr>
            <w:tcW w:w="1020" w:type="dxa"/>
            <w:tcBorders>
              <w:bottom w:val="nil"/>
            </w:tcBorders>
          </w:tcPr>
          <w:p w:rsidR="00785C4E" w:rsidRDefault="00785C4E">
            <w:pPr>
              <w:pStyle w:val="ConsPlusNormal"/>
              <w:jc w:val="center"/>
            </w:pPr>
            <w:r>
              <w:lastRenderedPageBreak/>
              <w:t>процент</w:t>
            </w:r>
          </w:p>
        </w:tc>
        <w:tc>
          <w:tcPr>
            <w:tcW w:w="2211" w:type="dxa"/>
            <w:tcBorders>
              <w:bottom w:val="nil"/>
            </w:tcBorders>
          </w:tcPr>
          <w:p w:rsidR="00785C4E" w:rsidRDefault="00785C4E">
            <w:pPr>
              <w:pStyle w:val="ConsPlusNormal"/>
            </w:pPr>
            <w:r>
              <w:t xml:space="preserve">Характеризует эффективность реализации полномочий региона в сфере сохранения объектов культурного наследия федерального значения. Под </w:t>
            </w:r>
            <w:r>
              <w:lastRenderedPageBreak/>
              <w:t>объектом культурного наследия в удовлетворительном состоянием понимается объект, не находящийся в аварийном состоянии и не требующий капитального ремонта</w:t>
            </w:r>
          </w:p>
        </w:tc>
        <w:tc>
          <w:tcPr>
            <w:tcW w:w="1361" w:type="dxa"/>
            <w:tcBorders>
              <w:bottom w:val="nil"/>
            </w:tcBorders>
          </w:tcPr>
          <w:p w:rsidR="00785C4E" w:rsidRDefault="00785C4E">
            <w:pPr>
              <w:pStyle w:val="ConsPlusNormal"/>
            </w:pPr>
            <w:r>
              <w:lastRenderedPageBreak/>
              <w:t>Ежегодно, на 1 января года, следующего за отчетным</w:t>
            </w:r>
          </w:p>
        </w:tc>
        <w:tc>
          <w:tcPr>
            <w:tcW w:w="2835" w:type="dxa"/>
            <w:tcBorders>
              <w:bottom w:val="nil"/>
            </w:tcBorders>
          </w:tcPr>
          <w:p w:rsidR="00785C4E" w:rsidRDefault="00785C4E">
            <w:pPr>
              <w:pStyle w:val="ConsPlusNormal"/>
            </w:pPr>
            <w:r>
              <w:t>Доля = А x 100 / Б</w:t>
            </w:r>
          </w:p>
          <w:p w:rsidR="00785C4E" w:rsidRDefault="00785C4E">
            <w:pPr>
              <w:pStyle w:val="ConsPlusNormal"/>
            </w:pPr>
            <w:r>
              <w:t xml:space="preserve">А - количество объектов культурного наследия федерального значения, находящихся на территории Ленинградской области, в удовлетворительном состоянии; Б - общее количество объектов </w:t>
            </w:r>
            <w:r>
              <w:lastRenderedPageBreak/>
              <w:t>культурного наследия федерального значения, находящихся на территории Ленинградской области</w:t>
            </w:r>
          </w:p>
        </w:tc>
        <w:tc>
          <w:tcPr>
            <w:tcW w:w="624" w:type="dxa"/>
            <w:tcBorders>
              <w:bottom w:val="nil"/>
            </w:tcBorders>
          </w:tcPr>
          <w:p w:rsidR="00785C4E" w:rsidRDefault="00785C4E">
            <w:pPr>
              <w:pStyle w:val="ConsPlusNormal"/>
              <w:jc w:val="center"/>
            </w:pPr>
            <w:r>
              <w:lastRenderedPageBreak/>
              <w:t>-</w:t>
            </w:r>
          </w:p>
        </w:tc>
        <w:tc>
          <w:tcPr>
            <w:tcW w:w="1814" w:type="dxa"/>
            <w:tcBorders>
              <w:bottom w:val="nil"/>
            </w:tcBorders>
          </w:tcPr>
          <w:p w:rsidR="00785C4E" w:rsidRDefault="00785C4E">
            <w:pPr>
              <w:pStyle w:val="ConsPlusNormal"/>
            </w:pPr>
            <w:r>
              <w:t>Административная информация</w:t>
            </w:r>
          </w:p>
        </w:tc>
        <w:tc>
          <w:tcPr>
            <w:tcW w:w="1644" w:type="dxa"/>
            <w:tcBorders>
              <w:bottom w:val="nil"/>
            </w:tcBorders>
          </w:tcPr>
          <w:p w:rsidR="00785C4E" w:rsidRDefault="00785C4E">
            <w:pPr>
              <w:pStyle w:val="ConsPlusNormal"/>
            </w:pPr>
            <w:r>
              <w:t>Объекты культурного наследия Ленинградской области</w:t>
            </w:r>
          </w:p>
        </w:tc>
        <w:tc>
          <w:tcPr>
            <w:tcW w:w="1417" w:type="dxa"/>
            <w:tcBorders>
              <w:bottom w:val="nil"/>
            </w:tcBorders>
          </w:tcPr>
          <w:p w:rsidR="00785C4E" w:rsidRDefault="00785C4E">
            <w:pPr>
              <w:pStyle w:val="ConsPlusNormal"/>
            </w:pPr>
            <w:r>
              <w:t>Сплошное наблюдение</w:t>
            </w:r>
          </w:p>
        </w:tc>
      </w:tr>
      <w:tr w:rsidR="00785C4E">
        <w:tblPrEx>
          <w:tblBorders>
            <w:insideH w:val="nil"/>
          </w:tblBorders>
        </w:tblPrEx>
        <w:tc>
          <w:tcPr>
            <w:tcW w:w="15704" w:type="dxa"/>
            <w:gridSpan w:val="10"/>
            <w:tcBorders>
              <w:top w:val="nil"/>
            </w:tcBorders>
          </w:tcPr>
          <w:p w:rsidR="00785C4E" w:rsidRDefault="00785C4E">
            <w:pPr>
              <w:pStyle w:val="ConsPlusNormal"/>
              <w:jc w:val="both"/>
            </w:pPr>
            <w:r>
              <w:lastRenderedPageBreak/>
              <w:t xml:space="preserve">(п. 2 в ред. </w:t>
            </w:r>
            <w:hyperlink r:id="rId304" w:history="1">
              <w:r>
                <w:rPr>
                  <w:color w:val="0000FF"/>
                </w:rPr>
                <w:t>Постановления</w:t>
              </w:r>
            </w:hyperlink>
            <w:r>
              <w:t xml:space="preserve"> Правительства Ленинградской области от 30.12.2015 N 548)</w:t>
            </w:r>
          </w:p>
        </w:tc>
      </w:tr>
      <w:tr w:rsidR="00785C4E">
        <w:tblPrEx>
          <w:tblBorders>
            <w:insideH w:val="nil"/>
          </w:tblBorders>
        </w:tblPrEx>
        <w:tc>
          <w:tcPr>
            <w:tcW w:w="510" w:type="dxa"/>
            <w:tcBorders>
              <w:bottom w:val="nil"/>
            </w:tcBorders>
          </w:tcPr>
          <w:p w:rsidR="00785C4E" w:rsidRDefault="00785C4E">
            <w:pPr>
              <w:pStyle w:val="ConsPlusNormal"/>
              <w:jc w:val="center"/>
            </w:pPr>
            <w:r>
              <w:t>3</w:t>
            </w:r>
          </w:p>
        </w:tc>
        <w:tc>
          <w:tcPr>
            <w:tcW w:w="2268" w:type="dxa"/>
            <w:tcBorders>
              <w:bottom w:val="nil"/>
            </w:tcBorders>
          </w:tcPr>
          <w:p w:rsidR="00785C4E" w:rsidRDefault="00785C4E">
            <w:pPr>
              <w:pStyle w:val="ConsPlusNormal"/>
            </w:pPr>
            <w:r>
              <w:t>Доля объектов культурного наследия регионального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регионального значения, расположенных на территории Ленинградской области</w:t>
            </w:r>
          </w:p>
        </w:tc>
        <w:tc>
          <w:tcPr>
            <w:tcW w:w="1020" w:type="dxa"/>
            <w:tcBorders>
              <w:bottom w:val="nil"/>
            </w:tcBorders>
          </w:tcPr>
          <w:p w:rsidR="00785C4E" w:rsidRDefault="00785C4E">
            <w:pPr>
              <w:pStyle w:val="ConsPlusNormal"/>
              <w:jc w:val="center"/>
            </w:pPr>
            <w:r>
              <w:t>процент</w:t>
            </w:r>
          </w:p>
        </w:tc>
        <w:tc>
          <w:tcPr>
            <w:tcW w:w="2211" w:type="dxa"/>
            <w:tcBorders>
              <w:bottom w:val="nil"/>
            </w:tcBorders>
          </w:tcPr>
          <w:p w:rsidR="00785C4E" w:rsidRDefault="00785C4E">
            <w:pPr>
              <w:pStyle w:val="ConsPlusNormal"/>
            </w:pPr>
            <w:r>
              <w:t>Характеризует эффективность реализации полномочий региона в сфере сохранения объектов культурного наследия регионального значения. Под объектом культурного наследия в удовлетворительном состоянием понимается объект, не находящийся в аварийном состоянии и не требующий капитального ремонта</w:t>
            </w:r>
          </w:p>
        </w:tc>
        <w:tc>
          <w:tcPr>
            <w:tcW w:w="1361" w:type="dxa"/>
            <w:tcBorders>
              <w:bottom w:val="nil"/>
            </w:tcBorders>
          </w:tcPr>
          <w:p w:rsidR="00785C4E" w:rsidRDefault="00785C4E">
            <w:pPr>
              <w:pStyle w:val="ConsPlusNormal"/>
            </w:pPr>
            <w:r>
              <w:t>Ежегодно, на 1 января года, следующего за отчетным</w:t>
            </w:r>
          </w:p>
        </w:tc>
        <w:tc>
          <w:tcPr>
            <w:tcW w:w="2835" w:type="dxa"/>
            <w:tcBorders>
              <w:bottom w:val="nil"/>
            </w:tcBorders>
          </w:tcPr>
          <w:p w:rsidR="00785C4E" w:rsidRDefault="00785C4E">
            <w:pPr>
              <w:pStyle w:val="ConsPlusNormal"/>
            </w:pPr>
            <w:r>
              <w:t>Доля = А x 100 / Б</w:t>
            </w:r>
          </w:p>
          <w:p w:rsidR="00785C4E" w:rsidRDefault="00785C4E">
            <w:pPr>
              <w:pStyle w:val="ConsPlusNormal"/>
            </w:pPr>
            <w:r>
              <w:t>А - количество объектов культурного наследия регионального значения, находящихся на территории Ленинградской области, в удовлетворительном состоянии; Б - общее количество объектов культурного наследия регионального значения, находящихся на территории Ленинградской области</w:t>
            </w:r>
          </w:p>
        </w:tc>
        <w:tc>
          <w:tcPr>
            <w:tcW w:w="624" w:type="dxa"/>
            <w:tcBorders>
              <w:bottom w:val="nil"/>
            </w:tcBorders>
          </w:tcPr>
          <w:p w:rsidR="00785C4E" w:rsidRDefault="00785C4E">
            <w:pPr>
              <w:pStyle w:val="ConsPlusNormal"/>
              <w:jc w:val="center"/>
            </w:pPr>
            <w:r>
              <w:t>-</w:t>
            </w:r>
          </w:p>
        </w:tc>
        <w:tc>
          <w:tcPr>
            <w:tcW w:w="1814" w:type="dxa"/>
            <w:tcBorders>
              <w:bottom w:val="nil"/>
            </w:tcBorders>
          </w:tcPr>
          <w:p w:rsidR="00785C4E" w:rsidRDefault="00785C4E">
            <w:pPr>
              <w:pStyle w:val="ConsPlusNormal"/>
            </w:pPr>
            <w:r>
              <w:t>Административная информация</w:t>
            </w:r>
          </w:p>
        </w:tc>
        <w:tc>
          <w:tcPr>
            <w:tcW w:w="1644" w:type="dxa"/>
            <w:tcBorders>
              <w:bottom w:val="nil"/>
            </w:tcBorders>
          </w:tcPr>
          <w:p w:rsidR="00785C4E" w:rsidRDefault="00785C4E">
            <w:pPr>
              <w:pStyle w:val="ConsPlusNormal"/>
            </w:pPr>
            <w:r>
              <w:t>Объекты культурного наследия Ленинградской области</w:t>
            </w:r>
          </w:p>
        </w:tc>
        <w:tc>
          <w:tcPr>
            <w:tcW w:w="1417" w:type="dxa"/>
            <w:tcBorders>
              <w:bottom w:val="nil"/>
            </w:tcBorders>
          </w:tcPr>
          <w:p w:rsidR="00785C4E" w:rsidRDefault="00785C4E">
            <w:pPr>
              <w:pStyle w:val="ConsPlusNormal"/>
            </w:pPr>
            <w:r>
              <w:t>Сплошное наблюдение</w:t>
            </w:r>
          </w:p>
        </w:tc>
      </w:tr>
      <w:tr w:rsidR="00785C4E">
        <w:tblPrEx>
          <w:tblBorders>
            <w:insideH w:val="nil"/>
          </w:tblBorders>
        </w:tblPrEx>
        <w:tc>
          <w:tcPr>
            <w:tcW w:w="15704" w:type="dxa"/>
            <w:gridSpan w:val="10"/>
            <w:tcBorders>
              <w:top w:val="nil"/>
            </w:tcBorders>
          </w:tcPr>
          <w:p w:rsidR="00785C4E" w:rsidRDefault="00785C4E">
            <w:pPr>
              <w:pStyle w:val="ConsPlusNormal"/>
              <w:jc w:val="both"/>
            </w:pPr>
            <w:r>
              <w:lastRenderedPageBreak/>
              <w:t xml:space="preserve">(п. 3 в ред. </w:t>
            </w:r>
            <w:hyperlink r:id="rId305" w:history="1">
              <w:r>
                <w:rPr>
                  <w:color w:val="0000FF"/>
                </w:rPr>
                <w:t>Постановления</w:t>
              </w:r>
            </w:hyperlink>
            <w:r>
              <w:t xml:space="preserve"> Правительства Ленинградской области от 30.12.2015 N 548)</w:t>
            </w:r>
          </w:p>
        </w:tc>
      </w:tr>
      <w:tr w:rsidR="00785C4E">
        <w:tblPrEx>
          <w:tblBorders>
            <w:insideH w:val="nil"/>
          </w:tblBorders>
        </w:tblPrEx>
        <w:tc>
          <w:tcPr>
            <w:tcW w:w="510" w:type="dxa"/>
            <w:tcBorders>
              <w:bottom w:val="nil"/>
            </w:tcBorders>
          </w:tcPr>
          <w:p w:rsidR="00785C4E" w:rsidRDefault="00785C4E">
            <w:pPr>
              <w:pStyle w:val="ConsPlusNormal"/>
              <w:jc w:val="center"/>
            </w:pPr>
            <w:r>
              <w:t>4</w:t>
            </w:r>
          </w:p>
        </w:tc>
        <w:tc>
          <w:tcPr>
            <w:tcW w:w="2268" w:type="dxa"/>
            <w:tcBorders>
              <w:bottom w:val="nil"/>
            </w:tcBorders>
          </w:tcPr>
          <w:p w:rsidR="00785C4E" w:rsidRDefault="00785C4E">
            <w:pPr>
              <w:pStyle w:val="ConsPlusNormal"/>
            </w:pPr>
            <w:r>
              <w:t>Доля объектов культурного наследия, расположенных на территории Ленинградской области, информация о которых внесена в электронную базу данных единого государственного реестра объектов культурного наследия</w:t>
            </w:r>
          </w:p>
        </w:tc>
        <w:tc>
          <w:tcPr>
            <w:tcW w:w="1020" w:type="dxa"/>
            <w:tcBorders>
              <w:bottom w:val="nil"/>
            </w:tcBorders>
          </w:tcPr>
          <w:p w:rsidR="00785C4E" w:rsidRDefault="00785C4E">
            <w:pPr>
              <w:pStyle w:val="ConsPlusNormal"/>
              <w:jc w:val="center"/>
            </w:pPr>
            <w:r>
              <w:t>процент</w:t>
            </w:r>
          </w:p>
        </w:tc>
        <w:tc>
          <w:tcPr>
            <w:tcW w:w="2211" w:type="dxa"/>
            <w:tcBorders>
              <w:bottom w:val="nil"/>
            </w:tcBorders>
          </w:tcPr>
          <w:p w:rsidR="00785C4E" w:rsidRDefault="00785C4E">
            <w:pPr>
              <w:pStyle w:val="ConsPlusNormal"/>
            </w:pPr>
            <w:r>
              <w:t>Характеризует эффективность реализации полномочий региона в сфере охраны объектов культурного наследия</w:t>
            </w:r>
          </w:p>
        </w:tc>
        <w:tc>
          <w:tcPr>
            <w:tcW w:w="1361" w:type="dxa"/>
            <w:tcBorders>
              <w:bottom w:val="nil"/>
            </w:tcBorders>
          </w:tcPr>
          <w:p w:rsidR="00785C4E" w:rsidRDefault="00785C4E">
            <w:pPr>
              <w:pStyle w:val="ConsPlusNormal"/>
            </w:pPr>
            <w:r>
              <w:t>Ежегодно, на 1 января года, следующего за отчетным</w:t>
            </w:r>
          </w:p>
        </w:tc>
        <w:tc>
          <w:tcPr>
            <w:tcW w:w="2835" w:type="dxa"/>
            <w:tcBorders>
              <w:bottom w:val="nil"/>
            </w:tcBorders>
          </w:tcPr>
          <w:p w:rsidR="00785C4E" w:rsidRDefault="00785C4E">
            <w:pPr>
              <w:pStyle w:val="ConsPlusNormal"/>
            </w:pPr>
            <w:r>
              <w:t>Оэ / Ор x 100%,</w:t>
            </w:r>
          </w:p>
          <w:p w:rsidR="00785C4E" w:rsidRDefault="00785C4E">
            <w:pPr>
              <w:pStyle w:val="ConsPlusNormal"/>
            </w:pPr>
            <w:r>
              <w:t>где Оэ - количество объектов, в электронной базе данных единого государственного реестра;</w:t>
            </w:r>
          </w:p>
          <w:p w:rsidR="00785C4E" w:rsidRDefault="00785C4E">
            <w:pPr>
              <w:pStyle w:val="ConsPlusNormal"/>
            </w:pPr>
            <w:r>
              <w:t>Ор - общее количество объектов культурного наследия регионального значения</w:t>
            </w:r>
          </w:p>
        </w:tc>
        <w:tc>
          <w:tcPr>
            <w:tcW w:w="624" w:type="dxa"/>
            <w:tcBorders>
              <w:bottom w:val="nil"/>
            </w:tcBorders>
          </w:tcPr>
          <w:p w:rsidR="00785C4E" w:rsidRDefault="00785C4E">
            <w:pPr>
              <w:pStyle w:val="ConsPlusNormal"/>
              <w:jc w:val="center"/>
            </w:pPr>
            <w:r>
              <w:t>-</w:t>
            </w:r>
          </w:p>
        </w:tc>
        <w:tc>
          <w:tcPr>
            <w:tcW w:w="1814" w:type="dxa"/>
            <w:tcBorders>
              <w:bottom w:val="nil"/>
            </w:tcBorders>
          </w:tcPr>
          <w:p w:rsidR="00785C4E" w:rsidRDefault="00785C4E">
            <w:pPr>
              <w:pStyle w:val="ConsPlusNormal"/>
            </w:pPr>
            <w:r>
              <w:t>Единый государственный реестр объектов культурного наследия Ленинградской области</w:t>
            </w:r>
          </w:p>
        </w:tc>
        <w:tc>
          <w:tcPr>
            <w:tcW w:w="1644" w:type="dxa"/>
            <w:tcBorders>
              <w:bottom w:val="nil"/>
            </w:tcBorders>
          </w:tcPr>
          <w:p w:rsidR="00785C4E" w:rsidRDefault="00785C4E">
            <w:pPr>
              <w:pStyle w:val="ConsPlusNormal"/>
            </w:pPr>
            <w:r>
              <w:t>Объекты культурного наследия Ленинградской области</w:t>
            </w:r>
          </w:p>
        </w:tc>
        <w:tc>
          <w:tcPr>
            <w:tcW w:w="1417" w:type="dxa"/>
            <w:tcBorders>
              <w:bottom w:val="nil"/>
            </w:tcBorders>
          </w:tcPr>
          <w:p w:rsidR="00785C4E" w:rsidRDefault="00785C4E">
            <w:pPr>
              <w:pStyle w:val="ConsPlusNormal"/>
            </w:pPr>
            <w:r>
              <w:t>Сплошное наблюдение</w:t>
            </w:r>
          </w:p>
        </w:tc>
      </w:tr>
      <w:tr w:rsidR="00785C4E">
        <w:tblPrEx>
          <w:tblBorders>
            <w:insideH w:val="nil"/>
          </w:tblBorders>
        </w:tblPrEx>
        <w:tc>
          <w:tcPr>
            <w:tcW w:w="15704" w:type="dxa"/>
            <w:gridSpan w:val="10"/>
            <w:tcBorders>
              <w:top w:val="nil"/>
            </w:tcBorders>
          </w:tcPr>
          <w:p w:rsidR="00785C4E" w:rsidRDefault="00785C4E">
            <w:pPr>
              <w:pStyle w:val="ConsPlusNormal"/>
              <w:jc w:val="both"/>
            </w:pPr>
            <w:r>
              <w:t xml:space="preserve">(п. 4 введен </w:t>
            </w:r>
            <w:hyperlink r:id="rId306" w:history="1">
              <w:r>
                <w:rPr>
                  <w:color w:val="0000FF"/>
                </w:rPr>
                <w:t>Постановлением</w:t>
              </w:r>
            </w:hyperlink>
            <w:r>
              <w:t xml:space="preserve"> Правительства Ленинградской области от 30.12.2015</w:t>
            </w:r>
          </w:p>
          <w:p w:rsidR="00785C4E" w:rsidRDefault="00785C4E">
            <w:pPr>
              <w:pStyle w:val="ConsPlusNormal"/>
              <w:jc w:val="both"/>
            </w:pPr>
            <w:r>
              <w:t>N 548)</w:t>
            </w:r>
          </w:p>
        </w:tc>
      </w:tr>
      <w:tr w:rsidR="00785C4E">
        <w:tc>
          <w:tcPr>
            <w:tcW w:w="510" w:type="dxa"/>
          </w:tcPr>
          <w:p w:rsidR="00785C4E" w:rsidRDefault="00785C4E">
            <w:pPr>
              <w:pStyle w:val="ConsPlusNormal"/>
              <w:jc w:val="center"/>
            </w:pPr>
            <w:hyperlink r:id="rId307" w:history="1">
              <w:r>
                <w:rPr>
                  <w:color w:val="0000FF"/>
                </w:rPr>
                <w:t>5</w:t>
              </w:r>
            </w:hyperlink>
          </w:p>
        </w:tc>
        <w:tc>
          <w:tcPr>
            <w:tcW w:w="2268" w:type="dxa"/>
          </w:tcPr>
          <w:p w:rsidR="00785C4E" w:rsidRDefault="00785C4E">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020" w:type="dxa"/>
          </w:tcPr>
          <w:p w:rsidR="00785C4E" w:rsidRDefault="00785C4E">
            <w:pPr>
              <w:pStyle w:val="ConsPlusNormal"/>
              <w:jc w:val="center"/>
            </w:pPr>
            <w:r>
              <w:t>процент</w:t>
            </w:r>
          </w:p>
        </w:tc>
        <w:tc>
          <w:tcPr>
            <w:tcW w:w="2211" w:type="dxa"/>
          </w:tcPr>
          <w:p w:rsidR="00785C4E" w:rsidRDefault="00785C4E">
            <w:pPr>
              <w:pStyle w:val="ConsPlusNormal"/>
            </w:pPr>
            <w:r>
              <w:t>Позволяет оценить состояние музейного фонда (доля отреставрированных и оцифрованных экспонатов), эффективность работы музеев по сохранению и экспонированию коллекций</w:t>
            </w:r>
          </w:p>
        </w:tc>
        <w:tc>
          <w:tcPr>
            <w:tcW w:w="1361"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Фп / Фо x 100%,</w:t>
            </w:r>
          </w:p>
          <w:p w:rsidR="00785C4E" w:rsidRDefault="00785C4E">
            <w:pPr>
              <w:pStyle w:val="ConsPlusNormal"/>
            </w:pPr>
            <w:r>
              <w:t>где:</w:t>
            </w:r>
          </w:p>
          <w:p w:rsidR="00785C4E" w:rsidRDefault="00785C4E">
            <w:pPr>
              <w:pStyle w:val="ConsPlusNormal"/>
            </w:pPr>
            <w:r>
              <w:t>Фп - количество музейных предметов, представленных зрителю;</w:t>
            </w:r>
          </w:p>
          <w:p w:rsidR="00785C4E" w:rsidRDefault="00785C4E">
            <w:pPr>
              <w:pStyle w:val="ConsPlusNormal"/>
            </w:pPr>
            <w:r>
              <w:t>Фо - общий фонд музейных предметов</w:t>
            </w:r>
          </w:p>
        </w:tc>
        <w:tc>
          <w:tcPr>
            <w:tcW w:w="624" w:type="dxa"/>
          </w:tcPr>
          <w:p w:rsidR="00785C4E" w:rsidRDefault="00785C4E">
            <w:pPr>
              <w:pStyle w:val="ConsPlusNormal"/>
              <w:jc w:val="center"/>
            </w:pPr>
            <w:r>
              <w:t>-</w:t>
            </w:r>
          </w:p>
        </w:tc>
        <w:tc>
          <w:tcPr>
            <w:tcW w:w="1814" w:type="dxa"/>
          </w:tcPr>
          <w:p w:rsidR="00785C4E" w:rsidRDefault="00785C4E">
            <w:pPr>
              <w:pStyle w:val="ConsPlusNormal"/>
            </w:pPr>
            <w:r>
              <w:t>Административная информация, годовой отчет учреждения</w:t>
            </w:r>
          </w:p>
        </w:tc>
        <w:tc>
          <w:tcPr>
            <w:tcW w:w="1644" w:type="dxa"/>
          </w:tcPr>
          <w:p w:rsidR="00785C4E" w:rsidRDefault="00785C4E">
            <w:pPr>
              <w:pStyle w:val="ConsPlusNormal"/>
            </w:pPr>
            <w:r>
              <w:t>Государственные музеи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08" w:history="1">
              <w:r>
                <w:rPr>
                  <w:color w:val="0000FF"/>
                </w:rPr>
                <w:t>6</w:t>
              </w:r>
            </w:hyperlink>
          </w:p>
        </w:tc>
        <w:tc>
          <w:tcPr>
            <w:tcW w:w="2268" w:type="dxa"/>
          </w:tcPr>
          <w:p w:rsidR="00785C4E" w:rsidRDefault="00785C4E">
            <w:pPr>
              <w:pStyle w:val="ConsPlusNormal"/>
            </w:pPr>
            <w:r>
              <w:t xml:space="preserve">Увеличение количества посещений по сравнению с </w:t>
            </w:r>
            <w:r>
              <w:lastRenderedPageBreak/>
              <w:t>предыдущим годом, на 1 жителя в год</w:t>
            </w:r>
          </w:p>
        </w:tc>
        <w:tc>
          <w:tcPr>
            <w:tcW w:w="1020" w:type="dxa"/>
          </w:tcPr>
          <w:p w:rsidR="00785C4E" w:rsidRDefault="00785C4E">
            <w:pPr>
              <w:pStyle w:val="ConsPlusNormal"/>
              <w:jc w:val="center"/>
            </w:pPr>
            <w:r>
              <w:lastRenderedPageBreak/>
              <w:t>процент</w:t>
            </w:r>
          </w:p>
        </w:tc>
        <w:tc>
          <w:tcPr>
            <w:tcW w:w="2211" w:type="dxa"/>
          </w:tcPr>
          <w:p w:rsidR="00785C4E" w:rsidRDefault="00785C4E">
            <w:pPr>
              <w:pStyle w:val="ConsPlusNormal"/>
            </w:pPr>
            <w:r>
              <w:t xml:space="preserve">Один из целевых ориентиров развития музейного дела, отражает </w:t>
            </w:r>
            <w:r>
              <w:lastRenderedPageBreak/>
              <w:t>востребованность у населения услуг данного типа организаций</w:t>
            </w:r>
          </w:p>
        </w:tc>
        <w:tc>
          <w:tcPr>
            <w:tcW w:w="1361" w:type="dxa"/>
          </w:tcPr>
          <w:p w:rsidR="00785C4E" w:rsidRDefault="00785C4E">
            <w:pPr>
              <w:pStyle w:val="ConsPlusNormal"/>
            </w:pPr>
            <w:r>
              <w:lastRenderedPageBreak/>
              <w:t>Ежегодно, за отчетный год</w:t>
            </w:r>
          </w:p>
        </w:tc>
        <w:tc>
          <w:tcPr>
            <w:tcW w:w="2835" w:type="dxa"/>
          </w:tcPr>
          <w:p w:rsidR="00785C4E" w:rsidRDefault="00785C4E">
            <w:pPr>
              <w:pStyle w:val="ConsPlusNormal"/>
            </w:pPr>
            <w:r>
              <w:t>(Котч - Котч-1) / Котч-1 x 100%,</w:t>
            </w:r>
          </w:p>
          <w:p w:rsidR="00785C4E" w:rsidRDefault="00785C4E">
            <w:pPr>
              <w:pStyle w:val="ConsPlusNormal"/>
            </w:pPr>
            <w:r>
              <w:t>где:</w:t>
            </w:r>
          </w:p>
          <w:p w:rsidR="00785C4E" w:rsidRDefault="00785C4E">
            <w:pPr>
              <w:pStyle w:val="ConsPlusNormal"/>
            </w:pPr>
            <w:r>
              <w:t xml:space="preserve">Котч - количество </w:t>
            </w:r>
            <w:r>
              <w:lastRenderedPageBreak/>
              <w:t>посетителей в отчетном периоде;</w:t>
            </w:r>
          </w:p>
          <w:p w:rsidR="00785C4E" w:rsidRDefault="00785C4E">
            <w:pPr>
              <w:pStyle w:val="ConsPlusNormal"/>
            </w:pPr>
            <w:r>
              <w:t>Котч-1 - количество посетителей в периоде, предшествующем отчетному</w:t>
            </w:r>
          </w:p>
        </w:tc>
        <w:tc>
          <w:tcPr>
            <w:tcW w:w="624" w:type="dxa"/>
          </w:tcPr>
          <w:p w:rsidR="00785C4E" w:rsidRDefault="00785C4E">
            <w:pPr>
              <w:pStyle w:val="ConsPlusNormal"/>
              <w:jc w:val="center"/>
            </w:pPr>
            <w:r>
              <w:lastRenderedPageBreak/>
              <w:t>-</w:t>
            </w:r>
          </w:p>
        </w:tc>
        <w:tc>
          <w:tcPr>
            <w:tcW w:w="1814" w:type="dxa"/>
          </w:tcPr>
          <w:p w:rsidR="00785C4E" w:rsidRDefault="00785C4E">
            <w:pPr>
              <w:pStyle w:val="ConsPlusNormal"/>
            </w:pPr>
            <w:r>
              <w:t>Данные о количестве проданных билетов</w:t>
            </w:r>
          </w:p>
        </w:tc>
        <w:tc>
          <w:tcPr>
            <w:tcW w:w="1644" w:type="dxa"/>
          </w:tcPr>
          <w:p w:rsidR="00785C4E" w:rsidRDefault="00785C4E">
            <w:pPr>
              <w:pStyle w:val="ConsPlusNormal"/>
            </w:pPr>
            <w:r>
              <w:t>Государственные музеи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09" w:history="1">
              <w:r>
                <w:rPr>
                  <w:color w:val="0000FF"/>
                </w:rPr>
                <w:t>7</w:t>
              </w:r>
            </w:hyperlink>
          </w:p>
        </w:tc>
        <w:tc>
          <w:tcPr>
            <w:tcW w:w="2268" w:type="dxa"/>
          </w:tcPr>
          <w:p w:rsidR="00785C4E" w:rsidRDefault="00785C4E">
            <w:pPr>
              <w:pStyle w:val="ConsPlusNormal"/>
            </w:pPr>
            <w: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(нарастающим итогом)</w:t>
            </w:r>
          </w:p>
        </w:tc>
        <w:tc>
          <w:tcPr>
            <w:tcW w:w="1020" w:type="dxa"/>
          </w:tcPr>
          <w:p w:rsidR="00785C4E" w:rsidRDefault="00785C4E">
            <w:pPr>
              <w:pStyle w:val="ConsPlusNormal"/>
              <w:jc w:val="center"/>
            </w:pPr>
            <w:r>
              <w:t>тыс. ед.</w:t>
            </w:r>
          </w:p>
        </w:tc>
        <w:tc>
          <w:tcPr>
            <w:tcW w:w="2211" w:type="dxa"/>
          </w:tcPr>
          <w:p w:rsidR="00785C4E" w:rsidRDefault="00785C4E">
            <w:pPr>
              <w:pStyle w:val="ConsPlusNormal"/>
            </w:pPr>
            <w:r>
              <w:t>Отражает эффективность деятельности библиотек по формированию электронных каталогов, степень оснащенности необходимыми техническими средствами, внедрения современных информационных технологий в библиотечном деле</w:t>
            </w:r>
          </w:p>
        </w:tc>
        <w:tc>
          <w:tcPr>
            <w:tcW w:w="1361" w:type="dxa"/>
          </w:tcPr>
          <w:p w:rsidR="00785C4E" w:rsidRDefault="00785C4E">
            <w:pPr>
              <w:pStyle w:val="ConsPlusNormal"/>
            </w:pPr>
            <w:r>
              <w:t>Ежегодно, за отчетный год</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Сводный электронный каталог библиотек Ленинградской области, сводный электронный каталог библиотек России</w:t>
            </w:r>
          </w:p>
        </w:tc>
        <w:tc>
          <w:tcPr>
            <w:tcW w:w="1644" w:type="dxa"/>
          </w:tcPr>
          <w:p w:rsidR="00785C4E" w:rsidRDefault="00785C4E">
            <w:pPr>
              <w:pStyle w:val="ConsPlusNormal"/>
            </w:pPr>
            <w:r>
              <w:t>ГКУК "Ленинградская областная универсальная научная библиотека"</w:t>
            </w:r>
          </w:p>
        </w:tc>
        <w:tc>
          <w:tcPr>
            <w:tcW w:w="1417" w:type="dxa"/>
          </w:tcPr>
          <w:p w:rsidR="00785C4E" w:rsidRDefault="00785C4E">
            <w:pPr>
              <w:pStyle w:val="ConsPlusNormal"/>
            </w:pPr>
            <w:r>
              <w:t>Сплошное наблюдение</w:t>
            </w:r>
          </w:p>
        </w:tc>
      </w:tr>
      <w:tr w:rsidR="00785C4E">
        <w:tblPrEx>
          <w:tblBorders>
            <w:insideH w:val="nil"/>
          </w:tblBorders>
        </w:tblPrEx>
        <w:tc>
          <w:tcPr>
            <w:tcW w:w="510" w:type="dxa"/>
            <w:tcBorders>
              <w:bottom w:val="nil"/>
            </w:tcBorders>
          </w:tcPr>
          <w:p w:rsidR="00785C4E" w:rsidRDefault="00785C4E">
            <w:pPr>
              <w:pStyle w:val="ConsPlusNormal"/>
              <w:jc w:val="center"/>
            </w:pPr>
            <w:hyperlink r:id="rId310" w:history="1">
              <w:r>
                <w:rPr>
                  <w:color w:val="0000FF"/>
                </w:rPr>
                <w:t>8</w:t>
              </w:r>
            </w:hyperlink>
          </w:p>
        </w:tc>
        <w:tc>
          <w:tcPr>
            <w:tcW w:w="2268" w:type="dxa"/>
            <w:tcBorders>
              <w:bottom w:val="nil"/>
            </w:tcBorders>
          </w:tcPr>
          <w:p w:rsidR="00785C4E" w:rsidRDefault="00785C4E">
            <w:pPr>
              <w:pStyle w:val="ConsPlusNormal"/>
            </w:pPr>
            <w:r>
              <w:t>Обеспечение сохранения фильмофонда Ленинградской области</w:t>
            </w:r>
          </w:p>
        </w:tc>
        <w:tc>
          <w:tcPr>
            <w:tcW w:w="1020" w:type="dxa"/>
            <w:tcBorders>
              <w:bottom w:val="nil"/>
            </w:tcBorders>
          </w:tcPr>
          <w:p w:rsidR="00785C4E" w:rsidRDefault="00785C4E">
            <w:pPr>
              <w:pStyle w:val="ConsPlusNormal"/>
              <w:jc w:val="center"/>
            </w:pPr>
            <w:r>
              <w:t>количество кинокопий</w:t>
            </w:r>
          </w:p>
        </w:tc>
        <w:tc>
          <w:tcPr>
            <w:tcW w:w="2211" w:type="dxa"/>
            <w:tcBorders>
              <w:bottom w:val="nil"/>
            </w:tcBorders>
          </w:tcPr>
          <w:p w:rsidR="00785C4E" w:rsidRDefault="00785C4E">
            <w:pPr>
              <w:pStyle w:val="ConsPlusNormal"/>
            </w:pPr>
            <w:r>
              <w:t xml:space="preserve">Характеризует степень участия государства в процессах сохранения фильмофонда и развития кинопроката на территории Ленинградской </w:t>
            </w:r>
            <w:r>
              <w:lastRenderedPageBreak/>
              <w:t>области</w:t>
            </w:r>
          </w:p>
        </w:tc>
        <w:tc>
          <w:tcPr>
            <w:tcW w:w="1361" w:type="dxa"/>
            <w:tcBorders>
              <w:bottom w:val="nil"/>
            </w:tcBorders>
          </w:tcPr>
          <w:p w:rsidR="00785C4E" w:rsidRDefault="00785C4E">
            <w:pPr>
              <w:pStyle w:val="ConsPlusNormal"/>
            </w:pPr>
            <w:r>
              <w:lastRenderedPageBreak/>
              <w:t>Ежегодно, за отчетный год</w:t>
            </w:r>
          </w:p>
        </w:tc>
        <w:tc>
          <w:tcPr>
            <w:tcW w:w="2835" w:type="dxa"/>
            <w:tcBorders>
              <w:bottom w:val="nil"/>
            </w:tcBorders>
          </w:tcPr>
          <w:p w:rsidR="00785C4E" w:rsidRDefault="00785C4E">
            <w:pPr>
              <w:pStyle w:val="ConsPlusNormal"/>
              <w:jc w:val="center"/>
            </w:pPr>
            <w:r>
              <w:t>-</w:t>
            </w:r>
          </w:p>
        </w:tc>
        <w:tc>
          <w:tcPr>
            <w:tcW w:w="624" w:type="dxa"/>
            <w:tcBorders>
              <w:bottom w:val="nil"/>
            </w:tcBorders>
          </w:tcPr>
          <w:p w:rsidR="00785C4E" w:rsidRDefault="00785C4E">
            <w:pPr>
              <w:pStyle w:val="ConsPlusNormal"/>
              <w:jc w:val="center"/>
            </w:pPr>
            <w:r>
              <w:t>-</w:t>
            </w:r>
          </w:p>
        </w:tc>
        <w:tc>
          <w:tcPr>
            <w:tcW w:w="1814" w:type="dxa"/>
            <w:tcBorders>
              <w:bottom w:val="nil"/>
            </w:tcBorders>
          </w:tcPr>
          <w:p w:rsidR="00785C4E" w:rsidRDefault="00785C4E">
            <w:pPr>
              <w:pStyle w:val="ConsPlusNormal"/>
            </w:pPr>
            <w:r>
              <w:t>Административная информация</w:t>
            </w:r>
          </w:p>
        </w:tc>
        <w:tc>
          <w:tcPr>
            <w:tcW w:w="1644" w:type="dxa"/>
            <w:tcBorders>
              <w:bottom w:val="nil"/>
            </w:tcBorders>
          </w:tcPr>
          <w:p w:rsidR="00785C4E" w:rsidRDefault="00785C4E">
            <w:pPr>
              <w:pStyle w:val="ConsPlusNormal"/>
            </w:pPr>
            <w:r>
              <w:t>Комитет по культуре Ленинградской области</w:t>
            </w:r>
          </w:p>
        </w:tc>
        <w:tc>
          <w:tcPr>
            <w:tcW w:w="1417" w:type="dxa"/>
            <w:tcBorders>
              <w:bottom w:val="nil"/>
            </w:tcBorders>
          </w:tcPr>
          <w:p w:rsidR="00785C4E" w:rsidRDefault="00785C4E">
            <w:pPr>
              <w:pStyle w:val="ConsPlusNormal"/>
            </w:pPr>
            <w:r>
              <w:t>Сплошное наблюдение</w:t>
            </w:r>
          </w:p>
        </w:tc>
      </w:tr>
      <w:tr w:rsidR="00785C4E">
        <w:tblPrEx>
          <w:tblBorders>
            <w:insideH w:val="nil"/>
          </w:tblBorders>
        </w:tblPrEx>
        <w:tc>
          <w:tcPr>
            <w:tcW w:w="15704" w:type="dxa"/>
            <w:gridSpan w:val="10"/>
            <w:tcBorders>
              <w:top w:val="nil"/>
            </w:tcBorders>
          </w:tcPr>
          <w:p w:rsidR="00785C4E" w:rsidRDefault="00785C4E">
            <w:pPr>
              <w:pStyle w:val="ConsPlusNormal"/>
              <w:jc w:val="both"/>
            </w:pPr>
            <w:r>
              <w:lastRenderedPageBreak/>
              <w:t xml:space="preserve">(п. 8 в ред. </w:t>
            </w:r>
            <w:hyperlink r:id="rId311" w:history="1">
              <w:r>
                <w:rPr>
                  <w:color w:val="0000FF"/>
                </w:rPr>
                <w:t>Постановления</w:t>
              </w:r>
            </w:hyperlink>
            <w:r>
              <w:t xml:space="preserve"> Правительства Ленинградской области от 30.12.2015 N 548)</w:t>
            </w:r>
          </w:p>
        </w:tc>
      </w:tr>
      <w:tr w:rsidR="00785C4E">
        <w:tc>
          <w:tcPr>
            <w:tcW w:w="510" w:type="dxa"/>
          </w:tcPr>
          <w:p w:rsidR="00785C4E" w:rsidRDefault="00785C4E">
            <w:pPr>
              <w:pStyle w:val="ConsPlusNormal"/>
              <w:jc w:val="center"/>
            </w:pPr>
            <w:hyperlink r:id="rId312" w:history="1">
              <w:r>
                <w:rPr>
                  <w:color w:val="0000FF"/>
                </w:rPr>
                <w:t>9</w:t>
              </w:r>
            </w:hyperlink>
          </w:p>
        </w:tc>
        <w:tc>
          <w:tcPr>
            <w:tcW w:w="2268" w:type="dxa"/>
          </w:tcPr>
          <w:p w:rsidR="00785C4E" w:rsidRDefault="00785C4E">
            <w:pPr>
              <w:pStyle w:val="ConsPlusNormal"/>
            </w:pPr>
            <w:r>
              <w:t>Количество ежегодных премий в сфере культуры и искусства, способствующих сохранению и развитию народной культуры и самодеятельного творчества</w:t>
            </w:r>
          </w:p>
        </w:tc>
        <w:tc>
          <w:tcPr>
            <w:tcW w:w="1020" w:type="dxa"/>
          </w:tcPr>
          <w:p w:rsidR="00785C4E" w:rsidRDefault="00785C4E">
            <w:pPr>
              <w:pStyle w:val="ConsPlusNormal"/>
              <w:jc w:val="center"/>
            </w:pPr>
            <w:r>
              <w:t>ед.</w:t>
            </w:r>
          </w:p>
        </w:tc>
        <w:tc>
          <w:tcPr>
            <w:tcW w:w="2211" w:type="dxa"/>
          </w:tcPr>
          <w:p w:rsidR="00785C4E" w:rsidRDefault="00785C4E">
            <w:pPr>
              <w:pStyle w:val="ConsPlusNormal"/>
            </w:pPr>
            <w:r>
              <w:t>Характеризует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w:t>
            </w:r>
          </w:p>
        </w:tc>
        <w:tc>
          <w:tcPr>
            <w:tcW w:w="1361"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Административная информация</w:t>
            </w:r>
          </w:p>
        </w:tc>
        <w:tc>
          <w:tcPr>
            <w:tcW w:w="1644" w:type="dxa"/>
          </w:tcPr>
          <w:p w:rsidR="00785C4E" w:rsidRDefault="00785C4E">
            <w:pPr>
              <w:pStyle w:val="ConsPlusNormal"/>
            </w:pPr>
            <w:r>
              <w:t>Комитет по культуре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13" w:history="1">
              <w:r>
                <w:rPr>
                  <w:color w:val="0000FF"/>
                </w:rPr>
                <w:t>10</w:t>
              </w:r>
            </w:hyperlink>
          </w:p>
        </w:tc>
        <w:tc>
          <w:tcPr>
            <w:tcW w:w="2268" w:type="dxa"/>
          </w:tcPr>
          <w:p w:rsidR="00785C4E" w:rsidRDefault="00785C4E">
            <w:pPr>
              <w:pStyle w:val="ConsPlusNormal"/>
            </w:pPr>
            <w:r>
              <w:t>Количество премий на поддержку талантливой молодежи</w:t>
            </w:r>
          </w:p>
        </w:tc>
        <w:tc>
          <w:tcPr>
            <w:tcW w:w="1020" w:type="dxa"/>
          </w:tcPr>
          <w:p w:rsidR="00785C4E" w:rsidRDefault="00785C4E">
            <w:pPr>
              <w:pStyle w:val="ConsPlusNormal"/>
              <w:jc w:val="center"/>
            </w:pPr>
            <w:r>
              <w:t>ед.</w:t>
            </w:r>
          </w:p>
        </w:tc>
        <w:tc>
          <w:tcPr>
            <w:tcW w:w="2211" w:type="dxa"/>
          </w:tcPr>
          <w:p w:rsidR="00785C4E" w:rsidRDefault="00785C4E">
            <w:pPr>
              <w:pStyle w:val="ConsPlusNormal"/>
            </w:pPr>
            <w:r>
              <w:t>Характеризует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w:t>
            </w:r>
          </w:p>
        </w:tc>
        <w:tc>
          <w:tcPr>
            <w:tcW w:w="1361" w:type="dxa"/>
          </w:tcPr>
          <w:p w:rsidR="00785C4E" w:rsidRDefault="00785C4E">
            <w:pPr>
              <w:pStyle w:val="ConsPlusNormal"/>
            </w:pPr>
            <w:r>
              <w:t>Ежегодно, за отчетный год</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Административная информация</w:t>
            </w:r>
          </w:p>
        </w:tc>
        <w:tc>
          <w:tcPr>
            <w:tcW w:w="1644" w:type="dxa"/>
          </w:tcPr>
          <w:p w:rsidR="00785C4E" w:rsidRDefault="00785C4E">
            <w:pPr>
              <w:pStyle w:val="ConsPlusNormal"/>
            </w:pPr>
            <w:r>
              <w:t>Комитет по культуре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14" w:history="1">
              <w:r>
                <w:rPr>
                  <w:color w:val="0000FF"/>
                </w:rPr>
                <w:t>11</w:t>
              </w:r>
            </w:hyperlink>
          </w:p>
        </w:tc>
        <w:tc>
          <w:tcPr>
            <w:tcW w:w="2268" w:type="dxa"/>
          </w:tcPr>
          <w:p w:rsidR="00785C4E" w:rsidRDefault="00785C4E">
            <w:pPr>
              <w:pStyle w:val="ConsPlusNormal"/>
            </w:pPr>
            <w:r>
              <w:t xml:space="preserve">Количество ежегодно реализуемых проектов, направленных на создание условий для организации досуга, </w:t>
            </w:r>
            <w:r>
              <w:lastRenderedPageBreak/>
              <w:t>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020" w:type="dxa"/>
          </w:tcPr>
          <w:p w:rsidR="00785C4E" w:rsidRDefault="00785C4E">
            <w:pPr>
              <w:pStyle w:val="ConsPlusNormal"/>
              <w:jc w:val="center"/>
            </w:pPr>
            <w:r>
              <w:lastRenderedPageBreak/>
              <w:t>ед.</w:t>
            </w:r>
          </w:p>
        </w:tc>
        <w:tc>
          <w:tcPr>
            <w:tcW w:w="2211" w:type="dxa"/>
          </w:tcPr>
          <w:p w:rsidR="00785C4E" w:rsidRDefault="00785C4E">
            <w:pPr>
              <w:pStyle w:val="ConsPlusNormal"/>
            </w:pPr>
            <w:r>
              <w:t xml:space="preserve">Характеризует степень участия государства в развитии местного традиционного народного </w:t>
            </w:r>
            <w:r>
              <w:lastRenderedPageBreak/>
              <w:t>творчества, сохранения, возрождения и развития народных художественных промыслов</w:t>
            </w:r>
          </w:p>
        </w:tc>
        <w:tc>
          <w:tcPr>
            <w:tcW w:w="1361" w:type="dxa"/>
          </w:tcPr>
          <w:p w:rsidR="00785C4E" w:rsidRDefault="00785C4E">
            <w:pPr>
              <w:pStyle w:val="ConsPlusNormal"/>
            </w:pPr>
            <w:r>
              <w:lastRenderedPageBreak/>
              <w:t>Ежегодно, за отчетный год</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Административная информация</w:t>
            </w:r>
          </w:p>
        </w:tc>
        <w:tc>
          <w:tcPr>
            <w:tcW w:w="1644" w:type="dxa"/>
          </w:tcPr>
          <w:p w:rsidR="00785C4E" w:rsidRDefault="00785C4E">
            <w:pPr>
              <w:pStyle w:val="ConsPlusNormal"/>
            </w:pPr>
            <w:r>
              <w:t>Комитет по культуре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15" w:history="1">
              <w:r>
                <w:rPr>
                  <w:color w:val="0000FF"/>
                </w:rPr>
                <w:t>12</w:t>
              </w:r>
            </w:hyperlink>
          </w:p>
        </w:tc>
        <w:tc>
          <w:tcPr>
            <w:tcW w:w="2268" w:type="dxa"/>
          </w:tcPr>
          <w:p w:rsidR="00785C4E" w:rsidRDefault="00785C4E">
            <w:pPr>
              <w:pStyle w:val="ConsPlusNormal"/>
            </w:pPr>
            <w:r>
              <w:t>Количество зданий, на которых выполнены работы по капитальному ремонту на городских объектах культуры Ленинградской области, находящихся в собственности муниципальных образований Ленинградской области</w:t>
            </w:r>
          </w:p>
        </w:tc>
        <w:tc>
          <w:tcPr>
            <w:tcW w:w="1020" w:type="dxa"/>
          </w:tcPr>
          <w:p w:rsidR="00785C4E" w:rsidRDefault="00785C4E">
            <w:pPr>
              <w:pStyle w:val="ConsPlusNormal"/>
              <w:jc w:val="center"/>
            </w:pPr>
            <w:r>
              <w:t>ед.</w:t>
            </w:r>
          </w:p>
        </w:tc>
        <w:tc>
          <w:tcPr>
            <w:tcW w:w="2211" w:type="dxa"/>
          </w:tcPr>
          <w:p w:rsidR="00785C4E" w:rsidRDefault="00785C4E">
            <w:pPr>
              <w:pStyle w:val="ConsPlusNormal"/>
            </w:pPr>
            <w:r>
              <w:t>Характеризует количество отремонтированных объектов недвижимости культурного назначения городских поселений, а также проведенных ремонтно-реставрационных работ на объектах культурного наследия</w:t>
            </w:r>
          </w:p>
        </w:tc>
        <w:tc>
          <w:tcPr>
            <w:tcW w:w="1361"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Финансовая отчетность об использовании субсидии бюджетам муниципальных образований</w:t>
            </w:r>
          </w:p>
        </w:tc>
        <w:tc>
          <w:tcPr>
            <w:tcW w:w="1644" w:type="dxa"/>
          </w:tcPr>
          <w:p w:rsidR="00785C4E" w:rsidRDefault="00785C4E">
            <w:pPr>
              <w:pStyle w:val="ConsPlusNormal"/>
            </w:pPr>
            <w:r>
              <w:t>Администрации муниципальных образований</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16" w:history="1">
              <w:r>
                <w:rPr>
                  <w:color w:val="0000FF"/>
                </w:rPr>
                <w:t>13</w:t>
              </w:r>
            </w:hyperlink>
          </w:p>
        </w:tc>
        <w:tc>
          <w:tcPr>
            <w:tcW w:w="2268" w:type="dxa"/>
          </w:tcPr>
          <w:p w:rsidR="00785C4E" w:rsidRDefault="00785C4E">
            <w:pPr>
              <w:pStyle w:val="ConsPlusNormal"/>
            </w:pPr>
            <w:r>
              <w:t xml:space="preserve">количество учреждений, подведомственных комитету по культуре Ленинградской области, на которых выполнены мероприятия по укреплению </w:t>
            </w:r>
            <w:r>
              <w:lastRenderedPageBreak/>
              <w:t>материально-технической базы</w:t>
            </w:r>
          </w:p>
        </w:tc>
        <w:tc>
          <w:tcPr>
            <w:tcW w:w="1020" w:type="dxa"/>
          </w:tcPr>
          <w:p w:rsidR="00785C4E" w:rsidRDefault="00785C4E">
            <w:pPr>
              <w:pStyle w:val="ConsPlusNormal"/>
              <w:jc w:val="center"/>
            </w:pPr>
            <w:r>
              <w:lastRenderedPageBreak/>
              <w:t>ед.</w:t>
            </w:r>
          </w:p>
        </w:tc>
        <w:tc>
          <w:tcPr>
            <w:tcW w:w="2211" w:type="dxa"/>
          </w:tcPr>
          <w:p w:rsidR="00785C4E" w:rsidRDefault="00785C4E">
            <w:pPr>
              <w:pStyle w:val="ConsPlusNormal"/>
            </w:pPr>
            <w:r>
              <w:t xml:space="preserve">Характеризует количество учреждений, подведомственных комитету по культуре Ленинградской области, получивших поддержку на укрепление </w:t>
            </w:r>
            <w:r>
              <w:lastRenderedPageBreak/>
              <w:t>материально-технической базы</w:t>
            </w:r>
          </w:p>
        </w:tc>
        <w:tc>
          <w:tcPr>
            <w:tcW w:w="1361" w:type="dxa"/>
          </w:tcPr>
          <w:p w:rsidR="00785C4E" w:rsidRDefault="00785C4E">
            <w:pPr>
              <w:pStyle w:val="ConsPlusNormal"/>
            </w:pPr>
            <w:r>
              <w:lastRenderedPageBreak/>
              <w:t>Ежегодно, на 1 января года, следующего за отчетным</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Финансовая отчетность об использовании субсидии бюджетам муниципальных образований</w:t>
            </w:r>
          </w:p>
        </w:tc>
        <w:tc>
          <w:tcPr>
            <w:tcW w:w="1644" w:type="dxa"/>
          </w:tcPr>
          <w:p w:rsidR="00785C4E" w:rsidRDefault="00785C4E">
            <w:pPr>
              <w:pStyle w:val="ConsPlusNormal"/>
            </w:pPr>
            <w:r>
              <w:t>Учреждения, подведомственные комитету по культуре по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17" w:history="1">
              <w:r>
                <w:rPr>
                  <w:color w:val="0000FF"/>
                </w:rPr>
                <w:t>14</w:t>
              </w:r>
            </w:hyperlink>
          </w:p>
        </w:tc>
        <w:tc>
          <w:tcPr>
            <w:tcW w:w="2268" w:type="dxa"/>
          </w:tcPr>
          <w:p w:rsidR="00785C4E" w:rsidRDefault="00785C4E">
            <w:pPr>
              <w:pStyle w:val="ConsPlusNormal"/>
            </w:pPr>
            <w:r>
              <w:t>Количество приобретенных книг для комплектования книжных фондов библиотек муниципальных образований и государственных библиотек Ленинградской области</w:t>
            </w:r>
          </w:p>
        </w:tc>
        <w:tc>
          <w:tcPr>
            <w:tcW w:w="1020" w:type="dxa"/>
          </w:tcPr>
          <w:p w:rsidR="00785C4E" w:rsidRDefault="00785C4E">
            <w:pPr>
              <w:pStyle w:val="ConsPlusNormal"/>
              <w:jc w:val="center"/>
            </w:pPr>
            <w:r>
              <w:t>тыс. ед.</w:t>
            </w:r>
          </w:p>
        </w:tc>
        <w:tc>
          <w:tcPr>
            <w:tcW w:w="2211" w:type="dxa"/>
          </w:tcPr>
          <w:p w:rsidR="00785C4E" w:rsidRDefault="00785C4E">
            <w:pPr>
              <w:pStyle w:val="ConsPlusNormal"/>
            </w:pPr>
            <w:r>
              <w:t>Характеризует обновляемость библиотечных фондов, показывает количество приобретенных книг</w:t>
            </w:r>
          </w:p>
        </w:tc>
        <w:tc>
          <w:tcPr>
            <w:tcW w:w="1361" w:type="dxa"/>
          </w:tcPr>
          <w:p w:rsidR="00785C4E" w:rsidRDefault="00785C4E">
            <w:pPr>
              <w:pStyle w:val="ConsPlusNormal"/>
            </w:pPr>
            <w:r>
              <w:t>Ежегодно, за отчетный год</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Финансовая отчетность об использовании субсидии бюджетам муниципальных образований</w:t>
            </w:r>
          </w:p>
        </w:tc>
        <w:tc>
          <w:tcPr>
            <w:tcW w:w="1644" w:type="dxa"/>
          </w:tcPr>
          <w:p w:rsidR="00785C4E" w:rsidRDefault="00785C4E">
            <w:pPr>
              <w:pStyle w:val="ConsPlusNormal"/>
            </w:pPr>
            <w:r>
              <w:t>Межпоселенческие библиотеки муниципальных образований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18" w:history="1">
              <w:r>
                <w:rPr>
                  <w:color w:val="0000FF"/>
                </w:rPr>
                <w:t>15</w:t>
              </w:r>
            </w:hyperlink>
          </w:p>
        </w:tc>
        <w:tc>
          <w:tcPr>
            <w:tcW w:w="2268" w:type="dxa"/>
          </w:tcPr>
          <w:p w:rsidR="00785C4E" w:rsidRDefault="00785C4E">
            <w:pPr>
              <w:pStyle w:val="ConsPlusNormal"/>
            </w:pPr>
            <w:r>
              <w:t>Соотношение средней заработной платы работников учреждений культуры Ленинградской области к средней заработной плате по Ленинградской области</w:t>
            </w:r>
          </w:p>
        </w:tc>
        <w:tc>
          <w:tcPr>
            <w:tcW w:w="1020" w:type="dxa"/>
          </w:tcPr>
          <w:p w:rsidR="00785C4E" w:rsidRDefault="00785C4E">
            <w:pPr>
              <w:pStyle w:val="ConsPlusNormal"/>
              <w:jc w:val="center"/>
            </w:pPr>
            <w:r>
              <w:t>процент</w:t>
            </w:r>
          </w:p>
        </w:tc>
        <w:tc>
          <w:tcPr>
            <w:tcW w:w="2211" w:type="dxa"/>
          </w:tcPr>
          <w:p w:rsidR="00785C4E" w:rsidRDefault="00785C4E">
            <w:pPr>
              <w:pStyle w:val="ConsPlusNormal"/>
            </w:pPr>
            <w:r>
              <w:t>Позволяет оценить уровень заработной платы работников учреждений культуры Ленинградской области</w:t>
            </w:r>
          </w:p>
        </w:tc>
        <w:tc>
          <w:tcPr>
            <w:tcW w:w="1361"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pPr>
            <w:r>
              <w:t>C = Sk / Sp x 100%,</w:t>
            </w:r>
          </w:p>
          <w:p w:rsidR="00785C4E" w:rsidRDefault="00785C4E">
            <w:pPr>
              <w:pStyle w:val="ConsPlusNormal"/>
            </w:pPr>
            <w:r>
              <w:t>где:</w:t>
            </w:r>
          </w:p>
          <w:p w:rsidR="00785C4E" w:rsidRDefault="00785C4E">
            <w:pPr>
              <w:pStyle w:val="ConsPlusNormal"/>
            </w:pPr>
            <w:r>
              <w:t>С - соотношение средней заработной платы работников учреждений культуры Ленинградской области к средней заработной плате по Ленинградской области;</w:t>
            </w:r>
          </w:p>
          <w:p w:rsidR="00785C4E" w:rsidRDefault="00785C4E">
            <w:pPr>
              <w:pStyle w:val="ConsPlusNormal"/>
            </w:pPr>
            <w:r>
              <w:t>Sk - средняя заработная плата работников учреждений культуры Ленинградской области;</w:t>
            </w:r>
          </w:p>
          <w:p w:rsidR="00785C4E" w:rsidRDefault="00785C4E">
            <w:pPr>
              <w:pStyle w:val="ConsPlusNormal"/>
            </w:pPr>
            <w:r>
              <w:t>Sp - средняя заработная плата по Ленинградской области</w:t>
            </w:r>
          </w:p>
        </w:tc>
        <w:tc>
          <w:tcPr>
            <w:tcW w:w="624" w:type="dxa"/>
          </w:tcPr>
          <w:p w:rsidR="00785C4E" w:rsidRDefault="00785C4E">
            <w:pPr>
              <w:pStyle w:val="ConsPlusNormal"/>
              <w:jc w:val="center"/>
            </w:pPr>
            <w:r>
              <w:t>-</w:t>
            </w:r>
          </w:p>
        </w:tc>
        <w:tc>
          <w:tcPr>
            <w:tcW w:w="1814" w:type="dxa"/>
          </w:tcPr>
          <w:p w:rsidR="00785C4E" w:rsidRDefault="00785C4E">
            <w:pPr>
              <w:pStyle w:val="ConsPlusNormal"/>
            </w:pPr>
            <w:r>
              <w:t>Официальная статистика, форма статистического наблюдения ЗП-культура, ЗП-образование</w:t>
            </w:r>
          </w:p>
        </w:tc>
        <w:tc>
          <w:tcPr>
            <w:tcW w:w="1644" w:type="dxa"/>
          </w:tcPr>
          <w:p w:rsidR="00785C4E" w:rsidRDefault="00785C4E">
            <w:pPr>
              <w:pStyle w:val="ConsPlusNormal"/>
            </w:pPr>
            <w:r>
              <w:t>Государственные и муниципальные учреждения культуры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19" w:history="1">
              <w:r>
                <w:rPr>
                  <w:color w:val="0000FF"/>
                </w:rPr>
                <w:t>16</w:t>
              </w:r>
            </w:hyperlink>
          </w:p>
        </w:tc>
        <w:tc>
          <w:tcPr>
            <w:tcW w:w="2268" w:type="dxa"/>
          </w:tcPr>
          <w:p w:rsidR="00785C4E" w:rsidRDefault="00785C4E">
            <w:pPr>
              <w:pStyle w:val="ConsPlusNormal"/>
            </w:pPr>
            <w:r>
              <w:t>Прирост заработной платы</w:t>
            </w:r>
          </w:p>
        </w:tc>
        <w:tc>
          <w:tcPr>
            <w:tcW w:w="1020" w:type="dxa"/>
          </w:tcPr>
          <w:p w:rsidR="00785C4E" w:rsidRDefault="00785C4E">
            <w:pPr>
              <w:pStyle w:val="ConsPlusNormal"/>
              <w:jc w:val="center"/>
            </w:pPr>
            <w:r>
              <w:t>процент</w:t>
            </w:r>
          </w:p>
        </w:tc>
        <w:tc>
          <w:tcPr>
            <w:tcW w:w="2211" w:type="dxa"/>
          </w:tcPr>
          <w:p w:rsidR="00785C4E" w:rsidRDefault="00785C4E">
            <w:pPr>
              <w:pStyle w:val="ConsPlusNormal"/>
            </w:pPr>
            <w:r>
              <w:t xml:space="preserve">Позволяет оценить объем увеличения </w:t>
            </w:r>
            <w:r>
              <w:lastRenderedPageBreak/>
              <w:t>заработной платы работников учреждений культуры Ленинградской области</w:t>
            </w:r>
          </w:p>
        </w:tc>
        <w:tc>
          <w:tcPr>
            <w:tcW w:w="1361" w:type="dxa"/>
          </w:tcPr>
          <w:p w:rsidR="00785C4E" w:rsidRDefault="00785C4E">
            <w:pPr>
              <w:pStyle w:val="ConsPlusNormal"/>
            </w:pPr>
            <w:r>
              <w:lastRenderedPageBreak/>
              <w:t xml:space="preserve">Ежегодно, за отчетный </w:t>
            </w:r>
            <w:r>
              <w:lastRenderedPageBreak/>
              <w:t>год</w:t>
            </w:r>
          </w:p>
        </w:tc>
        <w:tc>
          <w:tcPr>
            <w:tcW w:w="2835" w:type="dxa"/>
          </w:tcPr>
          <w:p w:rsidR="00785C4E" w:rsidRDefault="00785C4E">
            <w:pPr>
              <w:pStyle w:val="ConsPlusNormal"/>
            </w:pPr>
            <w:r>
              <w:lastRenderedPageBreak/>
              <w:t>(Зк - Зк-1) / Зк-1 x 100%,</w:t>
            </w:r>
          </w:p>
          <w:p w:rsidR="00785C4E" w:rsidRDefault="00785C4E">
            <w:pPr>
              <w:pStyle w:val="ConsPlusNormal"/>
            </w:pPr>
            <w:r>
              <w:t>где:</w:t>
            </w:r>
          </w:p>
          <w:p w:rsidR="00785C4E" w:rsidRDefault="00785C4E">
            <w:pPr>
              <w:pStyle w:val="ConsPlusNormal"/>
            </w:pPr>
            <w:r>
              <w:lastRenderedPageBreak/>
              <w:t>Зк - средняя заработная плата работников учреждений культуры в отчетном периоде;</w:t>
            </w:r>
          </w:p>
          <w:p w:rsidR="00785C4E" w:rsidRDefault="00785C4E">
            <w:pPr>
              <w:pStyle w:val="ConsPlusNormal"/>
            </w:pPr>
            <w:r>
              <w:t>Зк-1 - средняя заработная плата работников учреждений культуры в предыдущем периоде</w:t>
            </w:r>
          </w:p>
        </w:tc>
        <w:tc>
          <w:tcPr>
            <w:tcW w:w="624" w:type="dxa"/>
          </w:tcPr>
          <w:p w:rsidR="00785C4E" w:rsidRDefault="00785C4E">
            <w:pPr>
              <w:pStyle w:val="ConsPlusNormal"/>
              <w:jc w:val="center"/>
            </w:pPr>
            <w:r>
              <w:lastRenderedPageBreak/>
              <w:t>-</w:t>
            </w:r>
          </w:p>
        </w:tc>
        <w:tc>
          <w:tcPr>
            <w:tcW w:w="1814" w:type="dxa"/>
          </w:tcPr>
          <w:p w:rsidR="00785C4E" w:rsidRDefault="00785C4E">
            <w:pPr>
              <w:pStyle w:val="ConsPlusNormal"/>
            </w:pPr>
            <w:r>
              <w:t xml:space="preserve">Официальная статистика, </w:t>
            </w:r>
            <w:r>
              <w:lastRenderedPageBreak/>
              <w:t>форма статистического наблюдения ЗП-культура, ЗП-образование</w:t>
            </w:r>
          </w:p>
        </w:tc>
        <w:tc>
          <w:tcPr>
            <w:tcW w:w="1644" w:type="dxa"/>
          </w:tcPr>
          <w:p w:rsidR="00785C4E" w:rsidRDefault="00785C4E">
            <w:pPr>
              <w:pStyle w:val="ConsPlusNormal"/>
            </w:pPr>
            <w:r>
              <w:lastRenderedPageBreak/>
              <w:t xml:space="preserve">Государственные и </w:t>
            </w:r>
            <w:r>
              <w:lastRenderedPageBreak/>
              <w:t>муниципальные учреждения культуры Ленинградской области</w:t>
            </w:r>
          </w:p>
        </w:tc>
        <w:tc>
          <w:tcPr>
            <w:tcW w:w="1417" w:type="dxa"/>
          </w:tcPr>
          <w:p w:rsidR="00785C4E" w:rsidRDefault="00785C4E">
            <w:pPr>
              <w:pStyle w:val="ConsPlusNormal"/>
            </w:pPr>
            <w:r>
              <w:lastRenderedPageBreak/>
              <w:t>Сплошное наблюдение</w:t>
            </w:r>
          </w:p>
        </w:tc>
      </w:tr>
      <w:tr w:rsidR="00785C4E">
        <w:tc>
          <w:tcPr>
            <w:tcW w:w="510" w:type="dxa"/>
          </w:tcPr>
          <w:p w:rsidR="00785C4E" w:rsidRDefault="00785C4E">
            <w:pPr>
              <w:pStyle w:val="ConsPlusNormal"/>
              <w:jc w:val="center"/>
            </w:pPr>
            <w:hyperlink r:id="rId320" w:history="1">
              <w:r>
                <w:rPr>
                  <w:color w:val="0000FF"/>
                </w:rPr>
                <w:t>17</w:t>
              </w:r>
            </w:hyperlink>
          </w:p>
        </w:tc>
        <w:tc>
          <w:tcPr>
            <w:tcW w:w="2268" w:type="dxa"/>
          </w:tcPr>
          <w:p w:rsidR="00785C4E" w:rsidRDefault="00785C4E">
            <w:pPr>
              <w:pStyle w:val="ConsPlusNormal"/>
            </w:pPr>
            <w:r>
              <w:t>Число работников учреждений культуры, прошедших повышение квалификации и переподготовку</w:t>
            </w:r>
          </w:p>
        </w:tc>
        <w:tc>
          <w:tcPr>
            <w:tcW w:w="1020" w:type="dxa"/>
          </w:tcPr>
          <w:p w:rsidR="00785C4E" w:rsidRDefault="00785C4E">
            <w:pPr>
              <w:pStyle w:val="ConsPlusNormal"/>
              <w:jc w:val="center"/>
            </w:pPr>
            <w:r>
              <w:t>ед.</w:t>
            </w:r>
          </w:p>
        </w:tc>
        <w:tc>
          <w:tcPr>
            <w:tcW w:w="2211" w:type="dxa"/>
          </w:tcPr>
          <w:p w:rsidR="00785C4E" w:rsidRDefault="00785C4E">
            <w:pPr>
              <w:pStyle w:val="ConsPlusNormal"/>
            </w:pPr>
            <w:r>
              <w:t>Характеризует уровень квалификации кадрового состава учреждений культуры</w:t>
            </w:r>
          </w:p>
        </w:tc>
        <w:tc>
          <w:tcPr>
            <w:tcW w:w="1361"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Административная информация, годовой отчет государственных учреждений</w:t>
            </w:r>
          </w:p>
        </w:tc>
        <w:tc>
          <w:tcPr>
            <w:tcW w:w="1644" w:type="dxa"/>
          </w:tcPr>
          <w:p w:rsidR="00785C4E" w:rsidRDefault="00785C4E">
            <w:pPr>
              <w:pStyle w:val="ConsPlusNormal"/>
            </w:pPr>
            <w:r>
              <w:t>Государственные музеи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21" w:history="1">
              <w:r>
                <w:rPr>
                  <w:color w:val="0000FF"/>
                </w:rPr>
                <w:t>18</w:t>
              </w:r>
            </w:hyperlink>
          </w:p>
        </w:tc>
        <w:tc>
          <w:tcPr>
            <w:tcW w:w="2268" w:type="dxa"/>
          </w:tcPr>
          <w:p w:rsidR="00785C4E" w:rsidRDefault="00785C4E">
            <w:pPr>
              <w:pStyle w:val="ConsPlusNormal"/>
            </w:pPr>
            <w:r>
              <w:t>Количество модернизированных информационных систем</w:t>
            </w:r>
          </w:p>
        </w:tc>
        <w:tc>
          <w:tcPr>
            <w:tcW w:w="1020" w:type="dxa"/>
          </w:tcPr>
          <w:p w:rsidR="00785C4E" w:rsidRDefault="00785C4E">
            <w:pPr>
              <w:pStyle w:val="ConsPlusNormal"/>
              <w:jc w:val="center"/>
            </w:pPr>
            <w:r>
              <w:t>ед.</w:t>
            </w:r>
          </w:p>
        </w:tc>
        <w:tc>
          <w:tcPr>
            <w:tcW w:w="2211" w:type="dxa"/>
          </w:tcPr>
          <w:p w:rsidR="00785C4E" w:rsidRDefault="00785C4E">
            <w:pPr>
              <w:pStyle w:val="ConsPlusNormal"/>
            </w:pPr>
            <w:r>
              <w:t>Характеризует обеспечение актуальной статистической информацией</w:t>
            </w:r>
          </w:p>
        </w:tc>
        <w:tc>
          <w:tcPr>
            <w:tcW w:w="1361"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Административная информация, годовой отчет государственных учреждений</w:t>
            </w:r>
          </w:p>
        </w:tc>
        <w:tc>
          <w:tcPr>
            <w:tcW w:w="1644" w:type="dxa"/>
          </w:tcPr>
          <w:p w:rsidR="00785C4E" w:rsidRDefault="00785C4E">
            <w:pPr>
              <w:pStyle w:val="ConsPlusNormal"/>
            </w:pPr>
            <w:r>
              <w:t>Государственные музеи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22" w:history="1">
              <w:r>
                <w:rPr>
                  <w:color w:val="0000FF"/>
                </w:rPr>
                <w:t>19</w:t>
              </w:r>
            </w:hyperlink>
          </w:p>
        </w:tc>
        <w:tc>
          <w:tcPr>
            <w:tcW w:w="2268" w:type="dxa"/>
          </w:tcPr>
          <w:p w:rsidR="00785C4E" w:rsidRDefault="00785C4E">
            <w:pPr>
              <w:pStyle w:val="ConsPlusNormal"/>
            </w:pPr>
            <w:r>
              <w:t>Количество ежегодных мероприятий, посвященных значимым событиям истории России и Ленинградской области</w:t>
            </w:r>
          </w:p>
        </w:tc>
        <w:tc>
          <w:tcPr>
            <w:tcW w:w="1020" w:type="dxa"/>
          </w:tcPr>
          <w:p w:rsidR="00785C4E" w:rsidRDefault="00785C4E">
            <w:pPr>
              <w:pStyle w:val="ConsPlusNormal"/>
              <w:jc w:val="center"/>
            </w:pPr>
            <w:r>
              <w:t>ед.</w:t>
            </w:r>
          </w:p>
        </w:tc>
        <w:tc>
          <w:tcPr>
            <w:tcW w:w="2211" w:type="dxa"/>
          </w:tcPr>
          <w:p w:rsidR="00785C4E" w:rsidRDefault="00785C4E">
            <w:pPr>
              <w:pStyle w:val="ConsPlusNormal"/>
            </w:pPr>
            <w:r>
              <w:t>Отражает объем организационных и творческих мероприятий, посвященных значимым событиям истории России и Ленинградской области</w:t>
            </w:r>
          </w:p>
        </w:tc>
        <w:tc>
          <w:tcPr>
            <w:tcW w:w="1361" w:type="dxa"/>
          </w:tcPr>
          <w:p w:rsidR="00785C4E" w:rsidRDefault="00785C4E">
            <w:pPr>
              <w:pStyle w:val="ConsPlusNormal"/>
            </w:pPr>
            <w:r>
              <w:t>Ежегодно, за отчетный год</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Административная информация</w:t>
            </w:r>
          </w:p>
        </w:tc>
        <w:tc>
          <w:tcPr>
            <w:tcW w:w="1644" w:type="dxa"/>
          </w:tcPr>
          <w:p w:rsidR="00785C4E" w:rsidRDefault="00785C4E">
            <w:pPr>
              <w:pStyle w:val="ConsPlusNormal"/>
            </w:pPr>
            <w:r>
              <w:t>Комитет по культуре Ленинградской области, Управление делами Правительства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23" w:history="1">
              <w:r>
                <w:rPr>
                  <w:color w:val="0000FF"/>
                </w:rPr>
                <w:t>20</w:t>
              </w:r>
            </w:hyperlink>
          </w:p>
        </w:tc>
        <w:tc>
          <w:tcPr>
            <w:tcW w:w="2268" w:type="dxa"/>
          </w:tcPr>
          <w:p w:rsidR="00785C4E" w:rsidRDefault="00785C4E">
            <w:pPr>
              <w:pStyle w:val="ConsPlusNormal"/>
            </w:pPr>
            <w:r>
              <w:t xml:space="preserve">Количество областных мероприятий в сфере </w:t>
            </w:r>
            <w:r>
              <w:lastRenderedPageBreak/>
              <w:t>культуры организационного характера</w:t>
            </w:r>
          </w:p>
        </w:tc>
        <w:tc>
          <w:tcPr>
            <w:tcW w:w="1020" w:type="dxa"/>
          </w:tcPr>
          <w:p w:rsidR="00785C4E" w:rsidRDefault="00785C4E">
            <w:pPr>
              <w:pStyle w:val="ConsPlusNormal"/>
              <w:jc w:val="center"/>
            </w:pPr>
            <w:r>
              <w:lastRenderedPageBreak/>
              <w:t>ед.</w:t>
            </w:r>
          </w:p>
        </w:tc>
        <w:tc>
          <w:tcPr>
            <w:tcW w:w="2211" w:type="dxa"/>
          </w:tcPr>
          <w:p w:rsidR="00785C4E" w:rsidRDefault="00785C4E">
            <w:pPr>
              <w:pStyle w:val="ConsPlusNormal"/>
            </w:pPr>
            <w:r>
              <w:t xml:space="preserve">Отражает объем организационных и </w:t>
            </w:r>
            <w:r>
              <w:lastRenderedPageBreak/>
              <w:t>творческих мероприятий, реализуемых совместно с другими органами исполнительной власти Ленинградской области</w:t>
            </w:r>
          </w:p>
        </w:tc>
        <w:tc>
          <w:tcPr>
            <w:tcW w:w="1361" w:type="dxa"/>
          </w:tcPr>
          <w:p w:rsidR="00785C4E" w:rsidRDefault="00785C4E">
            <w:pPr>
              <w:pStyle w:val="ConsPlusNormal"/>
            </w:pPr>
            <w:r>
              <w:lastRenderedPageBreak/>
              <w:t xml:space="preserve">Ежегодно, за отчетный </w:t>
            </w:r>
            <w:r>
              <w:lastRenderedPageBreak/>
              <w:t>год</w:t>
            </w:r>
          </w:p>
        </w:tc>
        <w:tc>
          <w:tcPr>
            <w:tcW w:w="2835" w:type="dxa"/>
          </w:tcPr>
          <w:p w:rsidR="00785C4E" w:rsidRDefault="00785C4E">
            <w:pPr>
              <w:pStyle w:val="ConsPlusNormal"/>
              <w:jc w:val="center"/>
            </w:pPr>
            <w:r>
              <w:lastRenderedPageBreak/>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Административная информация</w:t>
            </w:r>
          </w:p>
        </w:tc>
        <w:tc>
          <w:tcPr>
            <w:tcW w:w="1644" w:type="dxa"/>
          </w:tcPr>
          <w:p w:rsidR="00785C4E" w:rsidRDefault="00785C4E">
            <w:pPr>
              <w:pStyle w:val="ConsPlusNormal"/>
            </w:pPr>
            <w:r>
              <w:t xml:space="preserve">Комитет по культуре </w:t>
            </w:r>
            <w:r>
              <w:lastRenderedPageBreak/>
              <w:t>Ленинградской области, Управление делами Правительства Ленинградской области</w:t>
            </w:r>
          </w:p>
        </w:tc>
        <w:tc>
          <w:tcPr>
            <w:tcW w:w="1417" w:type="dxa"/>
          </w:tcPr>
          <w:p w:rsidR="00785C4E" w:rsidRDefault="00785C4E">
            <w:pPr>
              <w:pStyle w:val="ConsPlusNormal"/>
            </w:pPr>
            <w:r>
              <w:lastRenderedPageBreak/>
              <w:t>Сплошное наблюдение</w:t>
            </w:r>
          </w:p>
        </w:tc>
      </w:tr>
      <w:tr w:rsidR="00785C4E">
        <w:tc>
          <w:tcPr>
            <w:tcW w:w="510" w:type="dxa"/>
          </w:tcPr>
          <w:p w:rsidR="00785C4E" w:rsidRDefault="00785C4E">
            <w:pPr>
              <w:pStyle w:val="ConsPlusNormal"/>
              <w:jc w:val="center"/>
            </w:pPr>
            <w:hyperlink r:id="rId324" w:history="1">
              <w:r>
                <w:rPr>
                  <w:color w:val="0000FF"/>
                </w:rPr>
                <w:t>21</w:t>
              </w:r>
            </w:hyperlink>
          </w:p>
        </w:tc>
        <w:tc>
          <w:tcPr>
            <w:tcW w:w="2268" w:type="dxa"/>
          </w:tcPr>
          <w:p w:rsidR="00785C4E" w:rsidRDefault="00785C4E">
            <w:pPr>
              <w:pStyle w:val="ConsPlusNormal"/>
            </w:pPr>
            <w:r>
              <w:t>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w:t>
            </w:r>
          </w:p>
        </w:tc>
        <w:tc>
          <w:tcPr>
            <w:tcW w:w="1020" w:type="dxa"/>
          </w:tcPr>
          <w:p w:rsidR="00785C4E" w:rsidRDefault="00785C4E">
            <w:pPr>
              <w:pStyle w:val="ConsPlusNormal"/>
              <w:jc w:val="center"/>
            </w:pPr>
            <w:r>
              <w:t>ед.</w:t>
            </w:r>
          </w:p>
        </w:tc>
        <w:tc>
          <w:tcPr>
            <w:tcW w:w="2211" w:type="dxa"/>
          </w:tcPr>
          <w:p w:rsidR="00785C4E" w:rsidRDefault="00785C4E">
            <w:pPr>
              <w:pStyle w:val="ConsPlusNormal"/>
            </w:pPr>
            <w:r>
              <w:t>Характеризует степень участия государства в сфере строительства и реконструкции объектов культуры, находящихся в собственности Ленинградской области</w:t>
            </w:r>
          </w:p>
        </w:tc>
        <w:tc>
          <w:tcPr>
            <w:tcW w:w="1361" w:type="dxa"/>
          </w:tcPr>
          <w:p w:rsidR="00785C4E" w:rsidRDefault="00785C4E">
            <w:pPr>
              <w:pStyle w:val="ConsPlusNormal"/>
            </w:pPr>
            <w:r>
              <w:t>Ежегодно, за отчетный год</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Бюджетная отчетность об исполнении бюджета ГРБС</w:t>
            </w:r>
          </w:p>
        </w:tc>
        <w:tc>
          <w:tcPr>
            <w:tcW w:w="1644" w:type="dxa"/>
          </w:tcPr>
          <w:p w:rsidR="00785C4E" w:rsidRDefault="00785C4E">
            <w:pPr>
              <w:pStyle w:val="ConsPlusNormal"/>
            </w:pPr>
            <w:r>
              <w:t>Объекты культуры, находящиеся в собственности Ленинградской области</w:t>
            </w:r>
          </w:p>
        </w:tc>
        <w:tc>
          <w:tcPr>
            <w:tcW w:w="1417" w:type="dxa"/>
          </w:tcPr>
          <w:p w:rsidR="00785C4E" w:rsidRDefault="00785C4E">
            <w:pPr>
              <w:pStyle w:val="ConsPlusNormal"/>
            </w:pPr>
            <w:r>
              <w:t>Сплошное наблюдение</w:t>
            </w:r>
          </w:p>
        </w:tc>
      </w:tr>
      <w:tr w:rsidR="00785C4E">
        <w:tc>
          <w:tcPr>
            <w:tcW w:w="510" w:type="dxa"/>
          </w:tcPr>
          <w:p w:rsidR="00785C4E" w:rsidRDefault="00785C4E">
            <w:pPr>
              <w:pStyle w:val="ConsPlusNormal"/>
              <w:jc w:val="center"/>
            </w:pPr>
            <w:hyperlink r:id="rId325" w:history="1">
              <w:r>
                <w:rPr>
                  <w:color w:val="0000FF"/>
                </w:rPr>
                <w:t>22</w:t>
              </w:r>
            </w:hyperlink>
          </w:p>
        </w:tc>
        <w:tc>
          <w:tcPr>
            <w:tcW w:w="2268" w:type="dxa"/>
          </w:tcPr>
          <w:p w:rsidR="00785C4E" w:rsidRDefault="00785C4E">
            <w:pPr>
              <w:pStyle w:val="ConsPlusNormal"/>
            </w:pPr>
            <w:r>
              <w:t xml:space="preserve">Количество зданий, на которых выполнены работы по капитальному ремонту государственных учреждений, подведомственных комитету по культуре Ленинградской области, находящихся в собственности Ленинградской </w:t>
            </w:r>
            <w:r>
              <w:lastRenderedPageBreak/>
              <w:t>области</w:t>
            </w:r>
          </w:p>
        </w:tc>
        <w:tc>
          <w:tcPr>
            <w:tcW w:w="1020" w:type="dxa"/>
          </w:tcPr>
          <w:p w:rsidR="00785C4E" w:rsidRDefault="00785C4E">
            <w:pPr>
              <w:pStyle w:val="ConsPlusNormal"/>
              <w:jc w:val="center"/>
            </w:pPr>
            <w:r>
              <w:lastRenderedPageBreak/>
              <w:t>ед.</w:t>
            </w:r>
          </w:p>
        </w:tc>
        <w:tc>
          <w:tcPr>
            <w:tcW w:w="2211" w:type="dxa"/>
          </w:tcPr>
          <w:p w:rsidR="00785C4E" w:rsidRDefault="00785C4E">
            <w:pPr>
              <w:pStyle w:val="ConsPlusNormal"/>
            </w:pPr>
            <w:r>
              <w:t xml:space="preserve">Характеризует 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w:t>
            </w:r>
            <w:r>
              <w:lastRenderedPageBreak/>
              <w:t>Ленинградской области</w:t>
            </w:r>
          </w:p>
        </w:tc>
        <w:tc>
          <w:tcPr>
            <w:tcW w:w="1361" w:type="dxa"/>
          </w:tcPr>
          <w:p w:rsidR="00785C4E" w:rsidRDefault="00785C4E">
            <w:pPr>
              <w:pStyle w:val="ConsPlusNormal"/>
            </w:pPr>
            <w:r>
              <w:lastRenderedPageBreak/>
              <w:t>Ежегодно, на 1 января года, следующего за отчетным</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Финансовая отчетность об использовании субсидии бюджетам муниципальных образований</w:t>
            </w:r>
          </w:p>
        </w:tc>
        <w:tc>
          <w:tcPr>
            <w:tcW w:w="1644" w:type="dxa"/>
          </w:tcPr>
          <w:p w:rsidR="00785C4E" w:rsidRDefault="00785C4E">
            <w:pPr>
              <w:pStyle w:val="ConsPlusNormal"/>
            </w:pPr>
            <w:r>
              <w:t>Объекты культуры, находящиеся в собственности Ленинградской области</w:t>
            </w:r>
          </w:p>
        </w:tc>
        <w:tc>
          <w:tcPr>
            <w:tcW w:w="1417" w:type="dxa"/>
          </w:tcPr>
          <w:p w:rsidR="00785C4E" w:rsidRDefault="00785C4E">
            <w:pPr>
              <w:pStyle w:val="ConsPlusNormal"/>
            </w:pPr>
            <w:r>
              <w:t>Сплошное наблюдение</w:t>
            </w:r>
          </w:p>
        </w:tc>
      </w:tr>
      <w:tr w:rsidR="00785C4E">
        <w:tblPrEx>
          <w:tblBorders>
            <w:insideH w:val="nil"/>
          </w:tblBorders>
        </w:tblPrEx>
        <w:tc>
          <w:tcPr>
            <w:tcW w:w="510" w:type="dxa"/>
            <w:tcBorders>
              <w:bottom w:val="nil"/>
            </w:tcBorders>
          </w:tcPr>
          <w:p w:rsidR="00785C4E" w:rsidRDefault="00785C4E">
            <w:pPr>
              <w:pStyle w:val="ConsPlusNormal"/>
              <w:jc w:val="center"/>
            </w:pPr>
            <w:hyperlink r:id="rId326" w:history="1">
              <w:r>
                <w:rPr>
                  <w:color w:val="0000FF"/>
                </w:rPr>
                <w:t>23</w:t>
              </w:r>
            </w:hyperlink>
          </w:p>
        </w:tc>
        <w:tc>
          <w:tcPr>
            <w:tcW w:w="2268" w:type="dxa"/>
            <w:tcBorders>
              <w:bottom w:val="nil"/>
            </w:tcBorders>
          </w:tcPr>
          <w:p w:rsidR="00785C4E" w:rsidRDefault="00785C4E">
            <w:pPr>
              <w:pStyle w:val="ConsPlusNormal"/>
            </w:pPr>
            <w:r>
              <w:t>Строительство и реконструкция объектов культуры городских поселений, находящихся на территории Ленинградской области</w:t>
            </w:r>
          </w:p>
        </w:tc>
        <w:tc>
          <w:tcPr>
            <w:tcW w:w="1020" w:type="dxa"/>
            <w:tcBorders>
              <w:bottom w:val="nil"/>
            </w:tcBorders>
          </w:tcPr>
          <w:p w:rsidR="00785C4E" w:rsidRDefault="00785C4E">
            <w:pPr>
              <w:pStyle w:val="ConsPlusNormal"/>
              <w:jc w:val="center"/>
            </w:pPr>
            <w:r>
              <w:t>ед.</w:t>
            </w:r>
          </w:p>
        </w:tc>
        <w:tc>
          <w:tcPr>
            <w:tcW w:w="2211" w:type="dxa"/>
            <w:tcBorders>
              <w:bottom w:val="nil"/>
            </w:tcBorders>
          </w:tcPr>
          <w:p w:rsidR="00785C4E" w:rsidRDefault="00785C4E">
            <w:pPr>
              <w:pStyle w:val="ConsPlusNormal"/>
            </w:pPr>
            <w:r>
              <w:t>Характеризует количество построенных объектов культуры Ленинградской области</w:t>
            </w:r>
          </w:p>
        </w:tc>
        <w:tc>
          <w:tcPr>
            <w:tcW w:w="1361" w:type="dxa"/>
            <w:tcBorders>
              <w:bottom w:val="nil"/>
            </w:tcBorders>
          </w:tcPr>
          <w:p w:rsidR="00785C4E" w:rsidRDefault="00785C4E">
            <w:pPr>
              <w:pStyle w:val="ConsPlusNormal"/>
            </w:pPr>
            <w:r>
              <w:t>Ежегодно, на 1 января года, следующего за отчетным</w:t>
            </w:r>
          </w:p>
        </w:tc>
        <w:tc>
          <w:tcPr>
            <w:tcW w:w="2835" w:type="dxa"/>
            <w:tcBorders>
              <w:bottom w:val="nil"/>
            </w:tcBorders>
          </w:tcPr>
          <w:p w:rsidR="00785C4E" w:rsidRDefault="00785C4E">
            <w:pPr>
              <w:pStyle w:val="ConsPlusNormal"/>
              <w:jc w:val="center"/>
            </w:pPr>
            <w:r>
              <w:t>-</w:t>
            </w:r>
          </w:p>
        </w:tc>
        <w:tc>
          <w:tcPr>
            <w:tcW w:w="624" w:type="dxa"/>
            <w:tcBorders>
              <w:bottom w:val="nil"/>
            </w:tcBorders>
          </w:tcPr>
          <w:p w:rsidR="00785C4E" w:rsidRDefault="00785C4E">
            <w:pPr>
              <w:pStyle w:val="ConsPlusNormal"/>
              <w:jc w:val="center"/>
            </w:pPr>
            <w:r>
              <w:t>-</w:t>
            </w:r>
          </w:p>
        </w:tc>
        <w:tc>
          <w:tcPr>
            <w:tcW w:w="1814" w:type="dxa"/>
            <w:tcBorders>
              <w:bottom w:val="nil"/>
            </w:tcBorders>
          </w:tcPr>
          <w:p w:rsidR="00785C4E" w:rsidRDefault="00785C4E">
            <w:pPr>
              <w:pStyle w:val="ConsPlusNormal"/>
            </w:pPr>
            <w:r>
              <w:t>Финансовая отчетность об использовании субсидии бюджетам муниципальных образований</w:t>
            </w:r>
          </w:p>
        </w:tc>
        <w:tc>
          <w:tcPr>
            <w:tcW w:w="1644" w:type="dxa"/>
            <w:tcBorders>
              <w:bottom w:val="nil"/>
            </w:tcBorders>
          </w:tcPr>
          <w:p w:rsidR="00785C4E" w:rsidRDefault="00785C4E">
            <w:pPr>
              <w:pStyle w:val="ConsPlusNormal"/>
            </w:pPr>
            <w:r>
              <w:t>Объекты культуры, находящиеся в собственности муниципальных образований Ленинградской области</w:t>
            </w:r>
          </w:p>
        </w:tc>
        <w:tc>
          <w:tcPr>
            <w:tcW w:w="1417" w:type="dxa"/>
            <w:tcBorders>
              <w:bottom w:val="nil"/>
            </w:tcBorders>
          </w:tcPr>
          <w:p w:rsidR="00785C4E" w:rsidRDefault="00785C4E">
            <w:pPr>
              <w:pStyle w:val="ConsPlusNormal"/>
            </w:pPr>
            <w:r>
              <w:t>Сплошное наблюдение</w:t>
            </w:r>
          </w:p>
        </w:tc>
      </w:tr>
      <w:tr w:rsidR="00785C4E">
        <w:tblPrEx>
          <w:tblBorders>
            <w:insideH w:val="nil"/>
          </w:tblBorders>
        </w:tblPrEx>
        <w:tc>
          <w:tcPr>
            <w:tcW w:w="15704" w:type="dxa"/>
            <w:gridSpan w:val="10"/>
            <w:tcBorders>
              <w:top w:val="nil"/>
            </w:tcBorders>
          </w:tcPr>
          <w:p w:rsidR="00785C4E" w:rsidRDefault="00785C4E">
            <w:pPr>
              <w:pStyle w:val="ConsPlusNormal"/>
              <w:jc w:val="both"/>
            </w:pPr>
            <w:r>
              <w:t xml:space="preserve">(п. 23 в ред. </w:t>
            </w:r>
            <w:hyperlink r:id="rId327" w:history="1">
              <w:r>
                <w:rPr>
                  <w:color w:val="0000FF"/>
                </w:rPr>
                <w:t>Постановления</w:t>
              </w:r>
            </w:hyperlink>
            <w:r>
              <w:t xml:space="preserve"> Правительства Ленинградской области от 30.12.2015 N 548)</w:t>
            </w:r>
          </w:p>
        </w:tc>
      </w:tr>
      <w:tr w:rsidR="00785C4E">
        <w:tblPrEx>
          <w:tblBorders>
            <w:insideH w:val="nil"/>
          </w:tblBorders>
        </w:tblPrEx>
        <w:tc>
          <w:tcPr>
            <w:tcW w:w="510" w:type="dxa"/>
            <w:tcBorders>
              <w:bottom w:val="nil"/>
            </w:tcBorders>
          </w:tcPr>
          <w:p w:rsidR="00785C4E" w:rsidRDefault="00785C4E">
            <w:pPr>
              <w:pStyle w:val="ConsPlusNormal"/>
              <w:jc w:val="center"/>
            </w:pPr>
            <w:r>
              <w:t>24</w:t>
            </w:r>
          </w:p>
        </w:tc>
        <w:tc>
          <w:tcPr>
            <w:tcW w:w="2268" w:type="dxa"/>
            <w:tcBorders>
              <w:bottom w:val="nil"/>
            </w:tcBorders>
          </w:tcPr>
          <w:p w:rsidR="00785C4E" w:rsidRDefault="00785C4E">
            <w:pPr>
              <w:pStyle w:val="ConsPlusNormal"/>
            </w:pPr>
            <w:r>
              <w:t>Ввод в эксплуатацию объектов культуры, находящихся в собственности муниципальных образований Ленинградской области</w:t>
            </w:r>
          </w:p>
        </w:tc>
        <w:tc>
          <w:tcPr>
            <w:tcW w:w="1020" w:type="dxa"/>
            <w:tcBorders>
              <w:bottom w:val="nil"/>
            </w:tcBorders>
          </w:tcPr>
          <w:p w:rsidR="00785C4E" w:rsidRDefault="00785C4E">
            <w:pPr>
              <w:pStyle w:val="ConsPlusNormal"/>
              <w:jc w:val="center"/>
            </w:pPr>
            <w:r>
              <w:t>ед.</w:t>
            </w:r>
          </w:p>
        </w:tc>
        <w:tc>
          <w:tcPr>
            <w:tcW w:w="2211" w:type="dxa"/>
            <w:tcBorders>
              <w:bottom w:val="nil"/>
            </w:tcBorders>
          </w:tcPr>
          <w:p w:rsidR="00785C4E" w:rsidRDefault="00785C4E">
            <w:pPr>
              <w:pStyle w:val="ConsPlusNormal"/>
            </w:pPr>
            <w:r>
              <w:t>Характеризует количество построенных муниципальных объектов культуры</w:t>
            </w:r>
          </w:p>
        </w:tc>
        <w:tc>
          <w:tcPr>
            <w:tcW w:w="1361" w:type="dxa"/>
            <w:tcBorders>
              <w:bottom w:val="nil"/>
            </w:tcBorders>
          </w:tcPr>
          <w:p w:rsidR="00785C4E" w:rsidRDefault="00785C4E">
            <w:pPr>
              <w:pStyle w:val="ConsPlusNormal"/>
            </w:pPr>
            <w:r>
              <w:t>Ежегодно на 1 января года, следующего за отчетным</w:t>
            </w:r>
          </w:p>
        </w:tc>
        <w:tc>
          <w:tcPr>
            <w:tcW w:w="2835" w:type="dxa"/>
            <w:tcBorders>
              <w:bottom w:val="nil"/>
            </w:tcBorders>
          </w:tcPr>
          <w:p w:rsidR="00785C4E" w:rsidRDefault="00785C4E">
            <w:pPr>
              <w:pStyle w:val="ConsPlusNormal"/>
            </w:pPr>
          </w:p>
        </w:tc>
        <w:tc>
          <w:tcPr>
            <w:tcW w:w="624" w:type="dxa"/>
            <w:tcBorders>
              <w:bottom w:val="nil"/>
            </w:tcBorders>
          </w:tcPr>
          <w:p w:rsidR="00785C4E" w:rsidRDefault="00785C4E">
            <w:pPr>
              <w:pStyle w:val="ConsPlusNormal"/>
            </w:pPr>
          </w:p>
        </w:tc>
        <w:tc>
          <w:tcPr>
            <w:tcW w:w="1814" w:type="dxa"/>
            <w:tcBorders>
              <w:bottom w:val="nil"/>
            </w:tcBorders>
          </w:tcPr>
          <w:p w:rsidR="00785C4E" w:rsidRDefault="00785C4E">
            <w:pPr>
              <w:pStyle w:val="ConsPlusNormal"/>
            </w:pPr>
            <w:r>
              <w:t>Финансовая отчетность об использовании субсидии бюджетам муниципальных образований</w:t>
            </w:r>
          </w:p>
        </w:tc>
        <w:tc>
          <w:tcPr>
            <w:tcW w:w="1644" w:type="dxa"/>
            <w:tcBorders>
              <w:bottom w:val="nil"/>
            </w:tcBorders>
          </w:tcPr>
          <w:p w:rsidR="00785C4E" w:rsidRDefault="00785C4E">
            <w:pPr>
              <w:pStyle w:val="ConsPlusNormal"/>
            </w:pPr>
            <w:r>
              <w:t>Объекты культуры, находящиеся в собственности муниципальных образований Ленинградской области</w:t>
            </w:r>
          </w:p>
        </w:tc>
        <w:tc>
          <w:tcPr>
            <w:tcW w:w="1417" w:type="dxa"/>
            <w:tcBorders>
              <w:bottom w:val="nil"/>
            </w:tcBorders>
          </w:tcPr>
          <w:p w:rsidR="00785C4E" w:rsidRDefault="00785C4E">
            <w:pPr>
              <w:pStyle w:val="ConsPlusNormal"/>
            </w:pPr>
            <w:r>
              <w:t>Сплошное наблюдение</w:t>
            </w:r>
          </w:p>
        </w:tc>
      </w:tr>
      <w:tr w:rsidR="00785C4E">
        <w:tblPrEx>
          <w:tblBorders>
            <w:insideH w:val="nil"/>
          </w:tblBorders>
        </w:tblPrEx>
        <w:tc>
          <w:tcPr>
            <w:tcW w:w="15704" w:type="dxa"/>
            <w:gridSpan w:val="10"/>
            <w:tcBorders>
              <w:top w:val="nil"/>
            </w:tcBorders>
          </w:tcPr>
          <w:p w:rsidR="00785C4E" w:rsidRDefault="00785C4E">
            <w:pPr>
              <w:pStyle w:val="ConsPlusNormal"/>
              <w:jc w:val="both"/>
            </w:pPr>
            <w:r>
              <w:t xml:space="preserve">(п. 24 в ред. </w:t>
            </w:r>
            <w:hyperlink r:id="rId328" w:history="1">
              <w:r>
                <w:rPr>
                  <w:color w:val="0000FF"/>
                </w:rPr>
                <w:t>Постановления</w:t>
              </w:r>
            </w:hyperlink>
            <w:r>
              <w:t xml:space="preserve"> Правительства Ленинградской области от 25.08.2016 N 321)</w:t>
            </w:r>
          </w:p>
        </w:tc>
      </w:tr>
      <w:tr w:rsidR="00785C4E">
        <w:tblPrEx>
          <w:tblBorders>
            <w:insideH w:val="nil"/>
          </w:tblBorders>
        </w:tblPrEx>
        <w:tc>
          <w:tcPr>
            <w:tcW w:w="510" w:type="dxa"/>
            <w:tcBorders>
              <w:bottom w:val="nil"/>
            </w:tcBorders>
          </w:tcPr>
          <w:p w:rsidR="00785C4E" w:rsidRDefault="00785C4E">
            <w:pPr>
              <w:pStyle w:val="ConsPlusNormal"/>
              <w:jc w:val="center"/>
            </w:pPr>
            <w:r>
              <w:t>25</w:t>
            </w:r>
          </w:p>
        </w:tc>
        <w:tc>
          <w:tcPr>
            <w:tcW w:w="2268" w:type="dxa"/>
            <w:tcBorders>
              <w:bottom w:val="nil"/>
            </w:tcBorders>
          </w:tcPr>
          <w:p w:rsidR="00785C4E" w:rsidRDefault="00785C4E">
            <w:pPr>
              <w:pStyle w:val="ConsPlusNormal"/>
            </w:pPr>
            <w:r>
              <w:t>Ввод в эксплуатацию объектов культуры, находящихся в собственности Ленинградской области</w:t>
            </w:r>
          </w:p>
        </w:tc>
        <w:tc>
          <w:tcPr>
            <w:tcW w:w="1020" w:type="dxa"/>
            <w:tcBorders>
              <w:bottom w:val="nil"/>
            </w:tcBorders>
          </w:tcPr>
          <w:p w:rsidR="00785C4E" w:rsidRDefault="00785C4E">
            <w:pPr>
              <w:pStyle w:val="ConsPlusNormal"/>
              <w:jc w:val="center"/>
            </w:pPr>
            <w:r>
              <w:t>ед.</w:t>
            </w:r>
          </w:p>
        </w:tc>
        <w:tc>
          <w:tcPr>
            <w:tcW w:w="2211" w:type="dxa"/>
            <w:tcBorders>
              <w:bottom w:val="nil"/>
            </w:tcBorders>
          </w:tcPr>
          <w:p w:rsidR="00785C4E" w:rsidRDefault="00785C4E">
            <w:pPr>
              <w:pStyle w:val="ConsPlusNormal"/>
            </w:pPr>
            <w:r>
              <w:t>Характеризует количество построенных объектов культуры Ленинградской области</w:t>
            </w:r>
          </w:p>
        </w:tc>
        <w:tc>
          <w:tcPr>
            <w:tcW w:w="1361" w:type="dxa"/>
            <w:tcBorders>
              <w:bottom w:val="nil"/>
            </w:tcBorders>
          </w:tcPr>
          <w:p w:rsidR="00785C4E" w:rsidRDefault="00785C4E">
            <w:pPr>
              <w:pStyle w:val="ConsPlusNormal"/>
            </w:pPr>
            <w:r>
              <w:t>Ежегодно на 1 января года, следующего за отчетным</w:t>
            </w:r>
          </w:p>
        </w:tc>
        <w:tc>
          <w:tcPr>
            <w:tcW w:w="2835" w:type="dxa"/>
            <w:tcBorders>
              <w:bottom w:val="nil"/>
            </w:tcBorders>
          </w:tcPr>
          <w:p w:rsidR="00785C4E" w:rsidRDefault="00785C4E">
            <w:pPr>
              <w:pStyle w:val="ConsPlusNormal"/>
            </w:pPr>
          </w:p>
        </w:tc>
        <w:tc>
          <w:tcPr>
            <w:tcW w:w="624" w:type="dxa"/>
            <w:tcBorders>
              <w:bottom w:val="nil"/>
            </w:tcBorders>
          </w:tcPr>
          <w:p w:rsidR="00785C4E" w:rsidRDefault="00785C4E">
            <w:pPr>
              <w:pStyle w:val="ConsPlusNormal"/>
            </w:pPr>
          </w:p>
        </w:tc>
        <w:tc>
          <w:tcPr>
            <w:tcW w:w="1814" w:type="dxa"/>
            <w:tcBorders>
              <w:bottom w:val="nil"/>
            </w:tcBorders>
          </w:tcPr>
          <w:p w:rsidR="00785C4E" w:rsidRDefault="00785C4E">
            <w:pPr>
              <w:pStyle w:val="ConsPlusNormal"/>
            </w:pPr>
            <w:r>
              <w:t>Административная информация</w:t>
            </w:r>
          </w:p>
        </w:tc>
        <w:tc>
          <w:tcPr>
            <w:tcW w:w="1644" w:type="dxa"/>
            <w:tcBorders>
              <w:bottom w:val="nil"/>
            </w:tcBorders>
          </w:tcPr>
          <w:p w:rsidR="00785C4E" w:rsidRDefault="00785C4E">
            <w:pPr>
              <w:pStyle w:val="ConsPlusNormal"/>
            </w:pPr>
            <w:r>
              <w:t>Объекты культуры, находящиеся в собственности Ленинградской области</w:t>
            </w:r>
          </w:p>
        </w:tc>
        <w:tc>
          <w:tcPr>
            <w:tcW w:w="1417" w:type="dxa"/>
            <w:tcBorders>
              <w:bottom w:val="nil"/>
            </w:tcBorders>
          </w:tcPr>
          <w:p w:rsidR="00785C4E" w:rsidRDefault="00785C4E">
            <w:pPr>
              <w:pStyle w:val="ConsPlusNormal"/>
            </w:pPr>
            <w:r>
              <w:t>Сплошное наблюдение</w:t>
            </w:r>
          </w:p>
        </w:tc>
      </w:tr>
      <w:tr w:rsidR="00785C4E">
        <w:tblPrEx>
          <w:tblBorders>
            <w:insideH w:val="nil"/>
          </w:tblBorders>
        </w:tblPrEx>
        <w:tc>
          <w:tcPr>
            <w:tcW w:w="15704" w:type="dxa"/>
            <w:gridSpan w:val="10"/>
            <w:tcBorders>
              <w:top w:val="nil"/>
            </w:tcBorders>
          </w:tcPr>
          <w:p w:rsidR="00785C4E" w:rsidRDefault="00785C4E">
            <w:pPr>
              <w:pStyle w:val="ConsPlusNormal"/>
              <w:jc w:val="both"/>
            </w:pPr>
            <w:r>
              <w:t xml:space="preserve">(п. 25 введен </w:t>
            </w:r>
            <w:hyperlink r:id="rId329" w:history="1">
              <w:r>
                <w:rPr>
                  <w:color w:val="0000FF"/>
                </w:rPr>
                <w:t>Постановлением</w:t>
              </w:r>
            </w:hyperlink>
            <w:r>
              <w:t xml:space="preserve"> Правительства Ленинградской области от 23.06.2016</w:t>
            </w:r>
          </w:p>
          <w:p w:rsidR="00785C4E" w:rsidRDefault="00785C4E">
            <w:pPr>
              <w:pStyle w:val="ConsPlusNormal"/>
              <w:jc w:val="both"/>
            </w:pPr>
            <w:r>
              <w:t>N 197)</w:t>
            </w:r>
          </w:p>
        </w:tc>
      </w:tr>
      <w:tr w:rsidR="00785C4E">
        <w:tc>
          <w:tcPr>
            <w:tcW w:w="510" w:type="dxa"/>
          </w:tcPr>
          <w:p w:rsidR="00785C4E" w:rsidRDefault="00785C4E">
            <w:pPr>
              <w:pStyle w:val="ConsPlusNormal"/>
              <w:jc w:val="center"/>
            </w:pPr>
            <w:hyperlink r:id="rId330" w:history="1">
              <w:r>
                <w:rPr>
                  <w:color w:val="0000FF"/>
                </w:rPr>
                <w:t>26</w:t>
              </w:r>
            </w:hyperlink>
          </w:p>
        </w:tc>
        <w:tc>
          <w:tcPr>
            <w:tcW w:w="2268" w:type="dxa"/>
          </w:tcPr>
          <w:p w:rsidR="00785C4E" w:rsidRDefault="00785C4E">
            <w:pPr>
              <w:pStyle w:val="ConsPlusNormal"/>
            </w:pPr>
            <w:r>
              <w:t>Строительство (реконструкция) объектов культуры, находящихся в собственности Ленинградской области</w:t>
            </w:r>
          </w:p>
        </w:tc>
        <w:tc>
          <w:tcPr>
            <w:tcW w:w="1020" w:type="dxa"/>
          </w:tcPr>
          <w:p w:rsidR="00785C4E" w:rsidRDefault="00785C4E">
            <w:pPr>
              <w:pStyle w:val="ConsPlusNormal"/>
              <w:jc w:val="center"/>
            </w:pPr>
            <w:r>
              <w:t>ед.</w:t>
            </w:r>
          </w:p>
        </w:tc>
        <w:tc>
          <w:tcPr>
            <w:tcW w:w="2211" w:type="dxa"/>
          </w:tcPr>
          <w:p w:rsidR="00785C4E" w:rsidRDefault="00785C4E">
            <w:pPr>
              <w:pStyle w:val="ConsPlusNormal"/>
            </w:pPr>
            <w:r>
              <w:t>Характеризует количество построенных объектов культуры Ленинградской области</w:t>
            </w:r>
          </w:p>
        </w:tc>
        <w:tc>
          <w:tcPr>
            <w:tcW w:w="1361" w:type="dxa"/>
          </w:tcPr>
          <w:p w:rsidR="00785C4E" w:rsidRDefault="00785C4E">
            <w:pPr>
              <w:pStyle w:val="ConsPlusNormal"/>
            </w:pPr>
            <w:r>
              <w:t>Ежегодно, на 1 января года, следующего за отчетным</w:t>
            </w:r>
          </w:p>
        </w:tc>
        <w:tc>
          <w:tcPr>
            <w:tcW w:w="2835" w:type="dxa"/>
          </w:tcPr>
          <w:p w:rsidR="00785C4E" w:rsidRDefault="00785C4E">
            <w:pPr>
              <w:pStyle w:val="ConsPlusNormal"/>
              <w:jc w:val="center"/>
            </w:pPr>
            <w:r>
              <w:t>-</w:t>
            </w:r>
          </w:p>
        </w:tc>
        <w:tc>
          <w:tcPr>
            <w:tcW w:w="624" w:type="dxa"/>
          </w:tcPr>
          <w:p w:rsidR="00785C4E" w:rsidRDefault="00785C4E">
            <w:pPr>
              <w:pStyle w:val="ConsPlusNormal"/>
              <w:jc w:val="center"/>
            </w:pPr>
            <w:r>
              <w:t>-</w:t>
            </w:r>
          </w:p>
        </w:tc>
        <w:tc>
          <w:tcPr>
            <w:tcW w:w="1814" w:type="dxa"/>
          </w:tcPr>
          <w:p w:rsidR="00785C4E" w:rsidRDefault="00785C4E">
            <w:pPr>
              <w:pStyle w:val="ConsPlusNormal"/>
            </w:pPr>
            <w:r>
              <w:t>Финансовая отчетность об использовании субсидии бюджетам муниципальных образований</w:t>
            </w:r>
          </w:p>
        </w:tc>
        <w:tc>
          <w:tcPr>
            <w:tcW w:w="1644" w:type="dxa"/>
          </w:tcPr>
          <w:p w:rsidR="00785C4E" w:rsidRDefault="00785C4E">
            <w:pPr>
              <w:pStyle w:val="ConsPlusNormal"/>
            </w:pPr>
            <w:r>
              <w:t>Объекты культуры, находящиеся в собственности муниципальных образований Ленинградской области</w:t>
            </w:r>
          </w:p>
        </w:tc>
        <w:tc>
          <w:tcPr>
            <w:tcW w:w="1417" w:type="dxa"/>
          </w:tcPr>
          <w:p w:rsidR="00785C4E" w:rsidRDefault="00785C4E">
            <w:pPr>
              <w:pStyle w:val="ConsPlusNormal"/>
            </w:pPr>
            <w:r>
              <w:t>Сплошное наблюдение</w:t>
            </w:r>
          </w:p>
        </w:tc>
      </w:tr>
      <w:tr w:rsidR="00785C4E">
        <w:tblPrEx>
          <w:tblBorders>
            <w:insideH w:val="nil"/>
          </w:tblBorders>
        </w:tblPrEx>
        <w:tc>
          <w:tcPr>
            <w:tcW w:w="510" w:type="dxa"/>
            <w:tcBorders>
              <w:bottom w:val="nil"/>
            </w:tcBorders>
          </w:tcPr>
          <w:p w:rsidR="00785C4E" w:rsidRDefault="00785C4E">
            <w:pPr>
              <w:pStyle w:val="ConsPlusNormal"/>
              <w:jc w:val="center"/>
            </w:pPr>
            <w:hyperlink r:id="rId331" w:history="1">
              <w:r>
                <w:rPr>
                  <w:color w:val="0000FF"/>
                </w:rPr>
                <w:t>27</w:t>
              </w:r>
            </w:hyperlink>
          </w:p>
        </w:tc>
        <w:tc>
          <w:tcPr>
            <w:tcW w:w="15194" w:type="dxa"/>
            <w:gridSpan w:val="9"/>
            <w:tcBorders>
              <w:bottom w:val="nil"/>
            </w:tcBorders>
          </w:tcPr>
          <w:p w:rsidR="00785C4E" w:rsidRDefault="00785C4E">
            <w:pPr>
              <w:pStyle w:val="ConsPlusNormal"/>
              <w:jc w:val="both"/>
            </w:pPr>
            <w:r>
              <w:t xml:space="preserve">Исключен с 30 декабря 2015 года. - </w:t>
            </w:r>
            <w:hyperlink r:id="rId332" w:history="1">
              <w:r>
                <w:rPr>
                  <w:color w:val="0000FF"/>
                </w:rPr>
                <w:t>Постановление</w:t>
              </w:r>
            </w:hyperlink>
            <w:r>
              <w:t xml:space="preserve"> Правительства Ленинградской области от 30.12.2015 N 548</w:t>
            </w:r>
          </w:p>
        </w:tc>
      </w:tr>
      <w:tr w:rsidR="00785C4E">
        <w:tc>
          <w:tcPr>
            <w:tcW w:w="510" w:type="dxa"/>
          </w:tcPr>
          <w:p w:rsidR="00785C4E" w:rsidRDefault="00785C4E">
            <w:pPr>
              <w:pStyle w:val="ConsPlusNormal"/>
              <w:jc w:val="center"/>
            </w:pPr>
            <w:hyperlink r:id="rId333" w:history="1">
              <w:r>
                <w:rPr>
                  <w:color w:val="0000FF"/>
                </w:rPr>
                <w:t>28</w:t>
              </w:r>
            </w:hyperlink>
          </w:p>
        </w:tc>
        <w:tc>
          <w:tcPr>
            <w:tcW w:w="2268" w:type="dxa"/>
          </w:tcPr>
          <w:p w:rsidR="00785C4E" w:rsidRDefault="00785C4E">
            <w:pPr>
              <w:pStyle w:val="ConsPlusNormal"/>
            </w:pPr>
            <w:r>
              <w:t>Число койко-мест в коллективных средствах размещения</w:t>
            </w:r>
          </w:p>
        </w:tc>
        <w:tc>
          <w:tcPr>
            <w:tcW w:w="1020" w:type="dxa"/>
          </w:tcPr>
          <w:p w:rsidR="00785C4E" w:rsidRDefault="00785C4E">
            <w:pPr>
              <w:pStyle w:val="ConsPlusNormal"/>
              <w:jc w:val="center"/>
            </w:pPr>
            <w:r>
              <w:t>ед.</w:t>
            </w:r>
          </w:p>
        </w:tc>
        <w:tc>
          <w:tcPr>
            <w:tcW w:w="2211" w:type="dxa"/>
          </w:tcPr>
          <w:p w:rsidR="00785C4E" w:rsidRDefault="00785C4E">
            <w:pPr>
              <w:pStyle w:val="ConsPlusNormal"/>
            </w:pPr>
            <w:r>
              <w:t>Определяет число койко-мест в коллективных средствах размещения</w:t>
            </w:r>
          </w:p>
        </w:tc>
        <w:tc>
          <w:tcPr>
            <w:tcW w:w="1361" w:type="dxa"/>
          </w:tcPr>
          <w:p w:rsidR="00785C4E" w:rsidRDefault="00785C4E">
            <w:pPr>
              <w:pStyle w:val="ConsPlusNormal"/>
            </w:pPr>
            <w:r>
              <w:t>Год</w:t>
            </w:r>
          </w:p>
        </w:tc>
        <w:tc>
          <w:tcPr>
            <w:tcW w:w="2835" w:type="dxa"/>
          </w:tcPr>
          <w:p w:rsidR="00785C4E" w:rsidRDefault="00785C4E">
            <w:pPr>
              <w:pStyle w:val="ConsPlusNormal"/>
            </w:pPr>
            <w:r>
              <w:t>Рассчитывается прямым счетом</w:t>
            </w:r>
          </w:p>
        </w:tc>
        <w:tc>
          <w:tcPr>
            <w:tcW w:w="624" w:type="dxa"/>
          </w:tcPr>
          <w:p w:rsidR="00785C4E" w:rsidRDefault="00785C4E">
            <w:pPr>
              <w:pStyle w:val="ConsPlusNormal"/>
            </w:pPr>
          </w:p>
        </w:tc>
        <w:tc>
          <w:tcPr>
            <w:tcW w:w="1814" w:type="dxa"/>
          </w:tcPr>
          <w:p w:rsidR="00785C4E" w:rsidRDefault="00785C4E">
            <w:pPr>
              <w:pStyle w:val="ConsPlusNormal"/>
            </w:pPr>
            <w:r>
              <w:t xml:space="preserve">Официальная статистика Росстата, </w:t>
            </w:r>
            <w:hyperlink r:id="rId334" w:history="1">
              <w:r>
                <w:rPr>
                  <w:color w:val="0000FF"/>
                </w:rPr>
                <w:t>форма N 1-КСР</w:t>
              </w:r>
            </w:hyperlink>
            <w:r>
              <w:t xml:space="preserve">, </w:t>
            </w:r>
            <w:hyperlink r:id="rId335" w:history="1">
              <w:r>
                <w:rPr>
                  <w:color w:val="0000FF"/>
                </w:rPr>
                <w:t>1-турфирма</w:t>
              </w:r>
            </w:hyperlink>
            <w:r>
              <w:t xml:space="preserve"> (приказ Росстата от 27.07.2012 N 422)</w:t>
            </w:r>
          </w:p>
        </w:tc>
        <w:tc>
          <w:tcPr>
            <w:tcW w:w="1644" w:type="dxa"/>
          </w:tcPr>
          <w:p w:rsidR="00785C4E" w:rsidRDefault="00785C4E">
            <w:pPr>
              <w:pStyle w:val="ConsPlusNormal"/>
            </w:pPr>
          </w:p>
        </w:tc>
        <w:tc>
          <w:tcPr>
            <w:tcW w:w="1417" w:type="dxa"/>
          </w:tcPr>
          <w:p w:rsidR="00785C4E" w:rsidRDefault="00785C4E">
            <w:pPr>
              <w:pStyle w:val="ConsPlusNormal"/>
            </w:pPr>
          </w:p>
        </w:tc>
      </w:tr>
      <w:tr w:rsidR="00785C4E">
        <w:tc>
          <w:tcPr>
            <w:tcW w:w="510" w:type="dxa"/>
          </w:tcPr>
          <w:p w:rsidR="00785C4E" w:rsidRDefault="00785C4E">
            <w:pPr>
              <w:pStyle w:val="ConsPlusNormal"/>
              <w:jc w:val="center"/>
            </w:pPr>
            <w:hyperlink r:id="rId336" w:history="1">
              <w:r>
                <w:rPr>
                  <w:color w:val="0000FF"/>
                </w:rPr>
                <w:t>29</w:t>
              </w:r>
            </w:hyperlink>
          </w:p>
        </w:tc>
        <w:tc>
          <w:tcPr>
            <w:tcW w:w="2268" w:type="dxa"/>
          </w:tcPr>
          <w:p w:rsidR="00785C4E" w:rsidRDefault="00785C4E">
            <w:pPr>
              <w:pStyle w:val="ConsPlusNormal"/>
            </w:pPr>
            <w:r>
              <w:t>Число принятых туристов</w:t>
            </w:r>
          </w:p>
        </w:tc>
        <w:tc>
          <w:tcPr>
            <w:tcW w:w="1020" w:type="dxa"/>
          </w:tcPr>
          <w:p w:rsidR="00785C4E" w:rsidRDefault="00785C4E">
            <w:pPr>
              <w:pStyle w:val="ConsPlusNormal"/>
              <w:jc w:val="center"/>
            </w:pPr>
            <w:r>
              <w:t>тыс. человек</w:t>
            </w:r>
          </w:p>
        </w:tc>
        <w:tc>
          <w:tcPr>
            <w:tcW w:w="2211" w:type="dxa"/>
          </w:tcPr>
          <w:p w:rsidR="00785C4E" w:rsidRDefault="00785C4E">
            <w:pPr>
              <w:pStyle w:val="ConsPlusNormal"/>
            </w:pPr>
            <w:r>
              <w:t>Определяет число туристов, принятых Ленинградской областью</w:t>
            </w:r>
          </w:p>
        </w:tc>
        <w:tc>
          <w:tcPr>
            <w:tcW w:w="1361" w:type="dxa"/>
          </w:tcPr>
          <w:p w:rsidR="00785C4E" w:rsidRDefault="00785C4E">
            <w:pPr>
              <w:pStyle w:val="ConsPlusNormal"/>
            </w:pPr>
            <w:r>
              <w:t>Год</w:t>
            </w:r>
          </w:p>
        </w:tc>
        <w:tc>
          <w:tcPr>
            <w:tcW w:w="2835" w:type="dxa"/>
          </w:tcPr>
          <w:p w:rsidR="00785C4E" w:rsidRDefault="00785C4E">
            <w:pPr>
              <w:pStyle w:val="ConsPlusNormal"/>
            </w:pPr>
            <w:r>
              <w:t>Рассчитывается прямым счетом</w:t>
            </w:r>
          </w:p>
        </w:tc>
        <w:tc>
          <w:tcPr>
            <w:tcW w:w="624" w:type="dxa"/>
          </w:tcPr>
          <w:p w:rsidR="00785C4E" w:rsidRDefault="00785C4E">
            <w:pPr>
              <w:pStyle w:val="ConsPlusNormal"/>
            </w:pPr>
          </w:p>
        </w:tc>
        <w:tc>
          <w:tcPr>
            <w:tcW w:w="1814" w:type="dxa"/>
          </w:tcPr>
          <w:p w:rsidR="00785C4E" w:rsidRDefault="00785C4E">
            <w:pPr>
              <w:pStyle w:val="ConsPlusNormal"/>
            </w:pPr>
            <w:r>
              <w:t xml:space="preserve">Официальная статистика Росстата, </w:t>
            </w:r>
            <w:hyperlink r:id="rId337" w:history="1">
              <w:r>
                <w:rPr>
                  <w:color w:val="0000FF"/>
                </w:rPr>
                <w:t>форма N 1-КСР</w:t>
              </w:r>
            </w:hyperlink>
            <w:r>
              <w:t xml:space="preserve">, </w:t>
            </w:r>
            <w:hyperlink r:id="rId338" w:history="1">
              <w:r>
                <w:rPr>
                  <w:color w:val="0000FF"/>
                </w:rPr>
                <w:t>1-турфирма</w:t>
              </w:r>
            </w:hyperlink>
            <w:r>
              <w:t xml:space="preserve"> (приказ Росстата от 27.07.2012 N 422)</w:t>
            </w:r>
          </w:p>
        </w:tc>
        <w:tc>
          <w:tcPr>
            <w:tcW w:w="1644" w:type="dxa"/>
          </w:tcPr>
          <w:p w:rsidR="00785C4E" w:rsidRDefault="00785C4E">
            <w:pPr>
              <w:pStyle w:val="ConsPlusNormal"/>
            </w:pPr>
          </w:p>
        </w:tc>
        <w:tc>
          <w:tcPr>
            <w:tcW w:w="1417" w:type="dxa"/>
          </w:tcPr>
          <w:p w:rsidR="00785C4E" w:rsidRDefault="00785C4E">
            <w:pPr>
              <w:pStyle w:val="ConsPlusNormal"/>
            </w:pPr>
          </w:p>
        </w:tc>
      </w:tr>
      <w:tr w:rsidR="00785C4E">
        <w:tblPrEx>
          <w:tblBorders>
            <w:insideH w:val="nil"/>
          </w:tblBorders>
        </w:tblPrEx>
        <w:tc>
          <w:tcPr>
            <w:tcW w:w="510" w:type="dxa"/>
            <w:tcBorders>
              <w:bottom w:val="nil"/>
            </w:tcBorders>
          </w:tcPr>
          <w:p w:rsidR="00785C4E" w:rsidRDefault="00785C4E">
            <w:pPr>
              <w:pStyle w:val="ConsPlusNormal"/>
              <w:jc w:val="center"/>
            </w:pPr>
            <w:hyperlink r:id="rId339" w:history="1">
              <w:r>
                <w:rPr>
                  <w:color w:val="0000FF"/>
                </w:rPr>
                <w:t>30</w:t>
              </w:r>
            </w:hyperlink>
          </w:p>
        </w:tc>
        <w:tc>
          <w:tcPr>
            <w:tcW w:w="15194" w:type="dxa"/>
            <w:gridSpan w:val="9"/>
            <w:tcBorders>
              <w:bottom w:val="nil"/>
            </w:tcBorders>
          </w:tcPr>
          <w:p w:rsidR="00785C4E" w:rsidRDefault="00785C4E">
            <w:pPr>
              <w:pStyle w:val="ConsPlusNormal"/>
              <w:jc w:val="both"/>
            </w:pPr>
            <w:r>
              <w:t xml:space="preserve">Исключен с 30 декабря 2015 года. - </w:t>
            </w:r>
            <w:hyperlink r:id="rId340" w:history="1">
              <w:r>
                <w:rPr>
                  <w:color w:val="0000FF"/>
                </w:rPr>
                <w:t>Постановление</w:t>
              </w:r>
            </w:hyperlink>
            <w:r>
              <w:t xml:space="preserve"> Правительства Ленинградской области от 30.12.2015 N 548</w:t>
            </w:r>
          </w:p>
        </w:tc>
      </w:tr>
      <w:tr w:rsidR="00785C4E">
        <w:tc>
          <w:tcPr>
            <w:tcW w:w="510" w:type="dxa"/>
          </w:tcPr>
          <w:p w:rsidR="00785C4E" w:rsidRDefault="00785C4E">
            <w:pPr>
              <w:pStyle w:val="ConsPlusNormal"/>
              <w:jc w:val="center"/>
            </w:pPr>
            <w:hyperlink r:id="rId341" w:history="1">
              <w:r>
                <w:rPr>
                  <w:color w:val="0000FF"/>
                </w:rPr>
                <w:t>31</w:t>
              </w:r>
            </w:hyperlink>
          </w:p>
        </w:tc>
        <w:tc>
          <w:tcPr>
            <w:tcW w:w="2268" w:type="dxa"/>
          </w:tcPr>
          <w:p w:rsidR="00785C4E" w:rsidRDefault="00785C4E">
            <w:pPr>
              <w:pStyle w:val="ConsPlusNormal"/>
            </w:pPr>
            <w:r>
              <w:t xml:space="preserve">Число занятых в коллективных средствах размещения и в </w:t>
            </w:r>
            <w:r>
              <w:lastRenderedPageBreak/>
              <w:t>турфирмах</w:t>
            </w:r>
          </w:p>
        </w:tc>
        <w:tc>
          <w:tcPr>
            <w:tcW w:w="1020" w:type="dxa"/>
          </w:tcPr>
          <w:p w:rsidR="00785C4E" w:rsidRDefault="00785C4E">
            <w:pPr>
              <w:pStyle w:val="ConsPlusNormal"/>
              <w:jc w:val="center"/>
            </w:pPr>
            <w:r>
              <w:lastRenderedPageBreak/>
              <w:t>ед.</w:t>
            </w:r>
          </w:p>
        </w:tc>
        <w:tc>
          <w:tcPr>
            <w:tcW w:w="2211" w:type="dxa"/>
          </w:tcPr>
          <w:p w:rsidR="00785C4E" w:rsidRDefault="00785C4E">
            <w:pPr>
              <w:pStyle w:val="ConsPlusNormal"/>
            </w:pPr>
            <w:r>
              <w:t xml:space="preserve">Определяет число занятых в коллективных средствах </w:t>
            </w:r>
            <w:r>
              <w:lastRenderedPageBreak/>
              <w:t>размещения и в турфирмах</w:t>
            </w:r>
          </w:p>
        </w:tc>
        <w:tc>
          <w:tcPr>
            <w:tcW w:w="1361" w:type="dxa"/>
          </w:tcPr>
          <w:p w:rsidR="00785C4E" w:rsidRDefault="00785C4E">
            <w:pPr>
              <w:pStyle w:val="ConsPlusNormal"/>
            </w:pPr>
            <w:r>
              <w:lastRenderedPageBreak/>
              <w:t>Год</w:t>
            </w:r>
          </w:p>
        </w:tc>
        <w:tc>
          <w:tcPr>
            <w:tcW w:w="2835" w:type="dxa"/>
          </w:tcPr>
          <w:p w:rsidR="00785C4E" w:rsidRDefault="00785C4E">
            <w:pPr>
              <w:pStyle w:val="ConsPlusNormal"/>
            </w:pPr>
            <w:r>
              <w:t>Рассчитывается прямым счетом</w:t>
            </w:r>
          </w:p>
        </w:tc>
        <w:tc>
          <w:tcPr>
            <w:tcW w:w="624" w:type="dxa"/>
          </w:tcPr>
          <w:p w:rsidR="00785C4E" w:rsidRDefault="00785C4E">
            <w:pPr>
              <w:pStyle w:val="ConsPlusNormal"/>
            </w:pPr>
          </w:p>
        </w:tc>
        <w:tc>
          <w:tcPr>
            <w:tcW w:w="1814" w:type="dxa"/>
          </w:tcPr>
          <w:p w:rsidR="00785C4E" w:rsidRDefault="00785C4E">
            <w:pPr>
              <w:pStyle w:val="ConsPlusNormal"/>
            </w:pPr>
            <w:r>
              <w:t xml:space="preserve">Официальная статистика Росстата, </w:t>
            </w:r>
            <w:hyperlink r:id="rId342" w:history="1">
              <w:r>
                <w:rPr>
                  <w:color w:val="0000FF"/>
                </w:rPr>
                <w:t>форма N 1-КСР</w:t>
              </w:r>
            </w:hyperlink>
            <w:r>
              <w:t xml:space="preserve">, </w:t>
            </w:r>
            <w:hyperlink r:id="rId343" w:history="1">
              <w:r>
                <w:rPr>
                  <w:color w:val="0000FF"/>
                </w:rPr>
                <w:t>1-</w:t>
              </w:r>
              <w:r>
                <w:rPr>
                  <w:color w:val="0000FF"/>
                </w:rPr>
                <w:lastRenderedPageBreak/>
                <w:t>турфирма</w:t>
              </w:r>
            </w:hyperlink>
            <w:r>
              <w:t xml:space="preserve"> (приказ Росстата от 27.07.2012 N 422)</w:t>
            </w:r>
          </w:p>
        </w:tc>
        <w:tc>
          <w:tcPr>
            <w:tcW w:w="1644" w:type="dxa"/>
          </w:tcPr>
          <w:p w:rsidR="00785C4E" w:rsidRDefault="00785C4E">
            <w:pPr>
              <w:pStyle w:val="ConsPlusNormal"/>
            </w:pPr>
          </w:p>
        </w:tc>
        <w:tc>
          <w:tcPr>
            <w:tcW w:w="1417" w:type="dxa"/>
          </w:tcPr>
          <w:p w:rsidR="00785C4E" w:rsidRDefault="00785C4E">
            <w:pPr>
              <w:pStyle w:val="ConsPlusNormal"/>
            </w:pPr>
          </w:p>
        </w:tc>
      </w:tr>
    </w:tbl>
    <w:p w:rsidR="00785C4E" w:rsidRDefault="00785C4E">
      <w:pPr>
        <w:sectPr w:rsidR="00785C4E">
          <w:pgSz w:w="16838" w:h="11905" w:orient="landscape"/>
          <w:pgMar w:top="1701" w:right="1134" w:bottom="850" w:left="1134" w:header="0" w:footer="0" w:gutter="0"/>
          <w:cols w:space="720"/>
        </w:sectPr>
      </w:pPr>
    </w:p>
    <w:p w:rsidR="00785C4E" w:rsidRDefault="00785C4E">
      <w:pPr>
        <w:pStyle w:val="ConsPlusNormal"/>
        <w:jc w:val="right"/>
      </w:pPr>
    </w:p>
    <w:p w:rsidR="00785C4E" w:rsidRDefault="00785C4E">
      <w:pPr>
        <w:pStyle w:val="ConsPlusNormal"/>
        <w:jc w:val="right"/>
        <w:outlineLvl w:val="1"/>
      </w:pPr>
      <w:r>
        <w:t>Таблица 5</w:t>
      </w:r>
    </w:p>
    <w:p w:rsidR="00785C4E" w:rsidRDefault="00785C4E">
      <w:pPr>
        <w:pStyle w:val="ConsPlusNormal"/>
        <w:jc w:val="right"/>
      </w:pPr>
    </w:p>
    <w:p w:rsidR="00785C4E" w:rsidRDefault="00785C4E">
      <w:pPr>
        <w:pStyle w:val="ConsPlusNormal"/>
        <w:jc w:val="center"/>
      </w:pPr>
      <w:r>
        <w:t>Сведения</w:t>
      </w:r>
    </w:p>
    <w:p w:rsidR="00785C4E" w:rsidRDefault="00785C4E">
      <w:pPr>
        <w:pStyle w:val="ConsPlusNormal"/>
        <w:jc w:val="center"/>
      </w:pPr>
      <w:r>
        <w:t>об основных мерах правового регулирования</w:t>
      </w:r>
    </w:p>
    <w:p w:rsidR="00785C4E" w:rsidRDefault="00785C4E">
      <w:pPr>
        <w:pStyle w:val="ConsPlusNormal"/>
        <w:jc w:val="center"/>
      </w:pPr>
      <w:r>
        <w:t>в сфере реализации государственной программы</w:t>
      </w:r>
    </w:p>
    <w:p w:rsidR="00785C4E" w:rsidRDefault="00785C4E">
      <w:pPr>
        <w:pStyle w:val="ConsPlusNormal"/>
        <w:jc w:val="center"/>
      </w:pPr>
      <w:r>
        <w:t xml:space="preserve">(в ред. </w:t>
      </w:r>
      <w:hyperlink r:id="rId344"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20.07.2015 N 268)</w:t>
      </w:r>
    </w:p>
    <w:p w:rsidR="00785C4E" w:rsidRDefault="00785C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3742"/>
        <w:gridCol w:w="1757"/>
        <w:gridCol w:w="1361"/>
      </w:tblGrid>
      <w:tr w:rsidR="00785C4E">
        <w:tc>
          <w:tcPr>
            <w:tcW w:w="454" w:type="dxa"/>
          </w:tcPr>
          <w:p w:rsidR="00785C4E" w:rsidRDefault="00785C4E">
            <w:pPr>
              <w:pStyle w:val="ConsPlusNormal"/>
              <w:jc w:val="center"/>
            </w:pPr>
            <w:r>
              <w:t>N п/п</w:t>
            </w:r>
          </w:p>
        </w:tc>
        <w:tc>
          <w:tcPr>
            <w:tcW w:w="1757" w:type="dxa"/>
          </w:tcPr>
          <w:p w:rsidR="00785C4E" w:rsidRDefault="00785C4E">
            <w:pPr>
              <w:pStyle w:val="ConsPlusNormal"/>
              <w:jc w:val="center"/>
            </w:pPr>
            <w:r>
              <w:t>Вид нормативного правового акта</w:t>
            </w:r>
          </w:p>
        </w:tc>
        <w:tc>
          <w:tcPr>
            <w:tcW w:w="3742" w:type="dxa"/>
          </w:tcPr>
          <w:p w:rsidR="00785C4E" w:rsidRDefault="00785C4E">
            <w:pPr>
              <w:pStyle w:val="ConsPlusNormal"/>
              <w:jc w:val="center"/>
            </w:pPr>
            <w:r>
              <w:t>Основные положения правового акта</w:t>
            </w:r>
          </w:p>
        </w:tc>
        <w:tc>
          <w:tcPr>
            <w:tcW w:w="1757" w:type="dxa"/>
          </w:tcPr>
          <w:p w:rsidR="00785C4E" w:rsidRDefault="00785C4E">
            <w:pPr>
              <w:pStyle w:val="ConsPlusNormal"/>
              <w:jc w:val="center"/>
            </w:pPr>
            <w:r>
              <w:t>Ответственный исполнитель и соисполнители (ОИВ)</w:t>
            </w:r>
          </w:p>
        </w:tc>
        <w:tc>
          <w:tcPr>
            <w:tcW w:w="1361" w:type="dxa"/>
          </w:tcPr>
          <w:p w:rsidR="00785C4E" w:rsidRDefault="00785C4E">
            <w:pPr>
              <w:pStyle w:val="ConsPlusNormal"/>
              <w:jc w:val="center"/>
            </w:pPr>
            <w:r>
              <w:t>Ожидаемые сроки принятия (квартал, год)</w:t>
            </w:r>
          </w:p>
        </w:tc>
      </w:tr>
      <w:tr w:rsidR="00785C4E">
        <w:tc>
          <w:tcPr>
            <w:tcW w:w="454" w:type="dxa"/>
          </w:tcPr>
          <w:p w:rsidR="00785C4E" w:rsidRDefault="00785C4E">
            <w:pPr>
              <w:pStyle w:val="ConsPlusNormal"/>
              <w:jc w:val="center"/>
            </w:pPr>
            <w:r>
              <w:t>1</w:t>
            </w:r>
          </w:p>
        </w:tc>
        <w:tc>
          <w:tcPr>
            <w:tcW w:w="1757" w:type="dxa"/>
          </w:tcPr>
          <w:p w:rsidR="00785C4E" w:rsidRDefault="00785C4E">
            <w:pPr>
              <w:pStyle w:val="ConsPlusNormal"/>
              <w:jc w:val="center"/>
            </w:pPr>
            <w:r>
              <w:t>2</w:t>
            </w:r>
          </w:p>
        </w:tc>
        <w:tc>
          <w:tcPr>
            <w:tcW w:w="3742" w:type="dxa"/>
          </w:tcPr>
          <w:p w:rsidR="00785C4E" w:rsidRDefault="00785C4E">
            <w:pPr>
              <w:pStyle w:val="ConsPlusNormal"/>
              <w:jc w:val="center"/>
            </w:pPr>
            <w:r>
              <w:t>3</w:t>
            </w:r>
          </w:p>
        </w:tc>
        <w:tc>
          <w:tcPr>
            <w:tcW w:w="1757" w:type="dxa"/>
          </w:tcPr>
          <w:p w:rsidR="00785C4E" w:rsidRDefault="00785C4E">
            <w:pPr>
              <w:pStyle w:val="ConsPlusNormal"/>
              <w:jc w:val="center"/>
            </w:pPr>
            <w:r>
              <w:t>4</w:t>
            </w:r>
          </w:p>
        </w:tc>
        <w:tc>
          <w:tcPr>
            <w:tcW w:w="1361" w:type="dxa"/>
          </w:tcPr>
          <w:p w:rsidR="00785C4E" w:rsidRDefault="00785C4E">
            <w:pPr>
              <w:pStyle w:val="ConsPlusNormal"/>
              <w:jc w:val="center"/>
            </w:pPr>
            <w:r>
              <w:t>5</w:t>
            </w:r>
          </w:p>
        </w:tc>
      </w:tr>
      <w:tr w:rsidR="00785C4E">
        <w:tc>
          <w:tcPr>
            <w:tcW w:w="454" w:type="dxa"/>
          </w:tcPr>
          <w:p w:rsidR="00785C4E" w:rsidRDefault="00785C4E">
            <w:pPr>
              <w:pStyle w:val="ConsPlusNormal"/>
              <w:jc w:val="center"/>
            </w:pPr>
            <w:r>
              <w:t>1.</w:t>
            </w:r>
          </w:p>
        </w:tc>
        <w:tc>
          <w:tcPr>
            <w:tcW w:w="1757" w:type="dxa"/>
          </w:tcPr>
          <w:p w:rsidR="00785C4E" w:rsidRDefault="00785C4E">
            <w:pPr>
              <w:pStyle w:val="ConsPlusNormal"/>
            </w:pPr>
            <w:r>
              <w:t>Приказ комитета по культуре Ленинградской области</w:t>
            </w:r>
          </w:p>
        </w:tc>
        <w:tc>
          <w:tcPr>
            <w:tcW w:w="3742" w:type="dxa"/>
          </w:tcPr>
          <w:p w:rsidR="00785C4E" w:rsidRDefault="00785C4E">
            <w:pPr>
              <w:pStyle w:val="ConsPlusNormal"/>
            </w:pPr>
            <w:r>
              <w:t>Об утверждении детального плана-графика реализации государственной программы за счет средств областного бюджета на очередной финансовый год</w:t>
            </w:r>
          </w:p>
        </w:tc>
        <w:tc>
          <w:tcPr>
            <w:tcW w:w="1757" w:type="dxa"/>
          </w:tcPr>
          <w:p w:rsidR="00785C4E" w:rsidRDefault="00785C4E">
            <w:pPr>
              <w:pStyle w:val="ConsPlusNormal"/>
            </w:pPr>
            <w:r>
              <w:t>Комитет по культуре Ленинградской области</w:t>
            </w:r>
          </w:p>
        </w:tc>
        <w:tc>
          <w:tcPr>
            <w:tcW w:w="1361" w:type="dxa"/>
          </w:tcPr>
          <w:p w:rsidR="00785C4E" w:rsidRDefault="00785C4E">
            <w:pPr>
              <w:pStyle w:val="ConsPlusNormal"/>
              <w:jc w:val="center"/>
            </w:pPr>
            <w:r>
              <w:t>IV квартал, ежегодно</w:t>
            </w:r>
          </w:p>
        </w:tc>
      </w:tr>
      <w:tr w:rsidR="00785C4E">
        <w:tc>
          <w:tcPr>
            <w:tcW w:w="454" w:type="dxa"/>
          </w:tcPr>
          <w:p w:rsidR="00785C4E" w:rsidRDefault="00785C4E">
            <w:pPr>
              <w:pStyle w:val="ConsPlusNormal"/>
              <w:jc w:val="center"/>
            </w:pPr>
            <w:r>
              <w:t>2.</w:t>
            </w:r>
          </w:p>
        </w:tc>
        <w:tc>
          <w:tcPr>
            <w:tcW w:w="1757" w:type="dxa"/>
          </w:tcPr>
          <w:p w:rsidR="00785C4E" w:rsidRDefault="00785C4E">
            <w:pPr>
              <w:pStyle w:val="ConsPlusNormal"/>
            </w:pPr>
            <w:r>
              <w:t>Постановление Правительства Ленинградской области</w:t>
            </w:r>
          </w:p>
        </w:tc>
        <w:tc>
          <w:tcPr>
            <w:tcW w:w="3742" w:type="dxa"/>
          </w:tcPr>
          <w:p w:rsidR="00785C4E" w:rsidRDefault="00785C4E">
            <w:pPr>
              <w:pStyle w:val="ConsPlusNormal"/>
            </w:pPr>
            <w:r>
              <w:t>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государственной программы</w:t>
            </w:r>
          </w:p>
        </w:tc>
        <w:tc>
          <w:tcPr>
            <w:tcW w:w="1757" w:type="dxa"/>
          </w:tcPr>
          <w:p w:rsidR="00785C4E" w:rsidRDefault="00785C4E">
            <w:pPr>
              <w:pStyle w:val="ConsPlusNormal"/>
            </w:pPr>
            <w:r>
              <w:t>Комитет по культуре Ленинградской области</w:t>
            </w:r>
          </w:p>
        </w:tc>
        <w:tc>
          <w:tcPr>
            <w:tcW w:w="1361" w:type="dxa"/>
          </w:tcPr>
          <w:p w:rsidR="00785C4E" w:rsidRDefault="00785C4E">
            <w:pPr>
              <w:pStyle w:val="ConsPlusNormal"/>
              <w:jc w:val="center"/>
            </w:pPr>
            <w:r>
              <w:t>II квартал, ежегодно</w:t>
            </w:r>
          </w:p>
        </w:tc>
      </w:tr>
      <w:tr w:rsidR="00785C4E">
        <w:tc>
          <w:tcPr>
            <w:tcW w:w="454" w:type="dxa"/>
          </w:tcPr>
          <w:p w:rsidR="00785C4E" w:rsidRDefault="00785C4E">
            <w:pPr>
              <w:pStyle w:val="ConsPlusNormal"/>
              <w:jc w:val="center"/>
            </w:pPr>
            <w:r>
              <w:t>3.</w:t>
            </w:r>
          </w:p>
        </w:tc>
        <w:tc>
          <w:tcPr>
            <w:tcW w:w="1757" w:type="dxa"/>
          </w:tcPr>
          <w:p w:rsidR="00785C4E" w:rsidRDefault="00785C4E">
            <w:pPr>
              <w:pStyle w:val="ConsPlusNormal"/>
            </w:pPr>
            <w:r>
              <w:t>Постановление правительства Ленинградской области</w:t>
            </w:r>
          </w:p>
        </w:tc>
        <w:tc>
          <w:tcPr>
            <w:tcW w:w="3742" w:type="dxa"/>
          </w:tcPr>
          <w:p w:rsidR="00785C4E" w:rsidRDefault="00785C4E">
            <w:pPr>
              <w:pStyle w:val="ConsPlusNormal"/>
            </w:pPr>
            <w:r>
              <w:t>Порядок предоставления субсидий социально ориентированным некоммерческим организациям на поддержку проектов в области культуры и искусства</w:t>
            </w:r>
          </w:p>
        </w:tc>
        <w:tc>
          <w:tcPr>
            <w:tcW w:w="1757" w:type="dxa"/>
          </w:tcPr>
          <w:p w:rsidR="00785C4E" w:rsidRDefault="00785C4E">
            <w:pPr>
              <w:pStyle w:val="ConsPlusNormal"/>
            </w:pPr>
            <w:r>
              <w:t>Комитет по культуре Ленинградской области</w:t>
            </w:r>
          </w:p>
        </w:tc>
        <w:tc>
          <w:tcPr>
            <w:tcW w:w="1361" w:type="dxa"/>
          </w:tcPr>
          <w:p w:rsidR="00785C4E" w:rsidRDefault="00785C4E">
            <w:pPr>
              <w:pStyle w:val="ConsPlusNormal"/>
              <w:jc w:val="center"/>
            </w:pPr>
            <w:r>
              <w:t>IV квартал 2014 года</w:t>
            </w:r>
          </w:p>
        </w:tc>
      </w:tr>
      <w:tr w:rsidR="00785C4E">
        <w:tc>
          <w:tcPr>
            <w:tcW w:w="454" w:type="dxa"/>
          </w:tcPr>
          <w:p w:rsidR="00785C4E" w:rsidRDefault="00785C4E">
            <w:pPr>
              <w:pStyle w:val="ConsPlusNormal"/>
              <w:jc w:val="center"/>
            </w:pPr>
            <w:r>
              <w:t>4.</w:t>
            </w:r>
          </w:p>
        </w:tc>
        <w:tc>
          <w:tcPr>
            <w:tcW w:w="1757" w:type="dxa"/>
          </w:tcPr>
          <w:p w:rsidR="00785C4E" w:rsidRDefault="00785C4E">
            <w:pPr>
              <w:pStyle w:val="ConsPlusNormal"/>
            </w:pPr>
            <w:r>
              <w:t>Постановление правительства Ленинградской области</w:t>
            </w:r>
          </w:p>
        </w:tc>
        <w:tc>
          <w:tcPr>
            <w:tcW w:w="3742" w:type="dxa"/>
          </w:tcPr>
          <w:p w:rsidR="00785C4E" w:rsidRDefault="00785C4E">
            <w:pPr>
              <w:pStyle w:val="ConsPlusNormal"/>
            </w:pPr>
            <w:r>
              <w:t>Порядок предоставления субсидий государственным учреждениям культуры Ленинградской области на реализацию мероприятий по технологическому присоединению к электрическим сетям</w:t>
            </w:r>
          </w:p>
        </w:tc>
        <w:tc>
          <w:tcPr>
            <w:tcW w:w="1757" w:type="dxa"/>
          </w:tcPr>
          <w:p w:rsidR="00785C4E" w:rsidRDefault="00785C4E">
            <w:pPr>
              <w:pStyle w:val="ConsPlusNormal"/>
            </w:pPr>
            <w:r>
              <w:t>Комитет по культуре Ленинградской области</w:t>
            </w:r>
          </w:p>
        </w:tc>
        <w:tc>
          <w:tcPr>
            <w:tcW w:w="1361" w:type="dxa"/>
          </w:tcPr>
          <w:p w:rsidR="00785C4E" w:rsidRDefault="00785C4E">
            <w:pPr>
              <w:pStyle w:val="ConsPlusNormal"/>
              <w:jc w:val="center"/>
            </w:pPr>
            <w:r>
              <w:t>III квартал 2014 года</w:t>
            </w:r>
          </w:p>
        </w:tc>
      </w:tr>
      <w:tr w:rsidR="00785C4E">
        <w:tc>
          <w:tcPr>
            <w:tcW w:w="454" w:type="dxa"/>
          </w:tcPr>
          <w:p w:rsidR="00785C4E" w:rsidRDefault="00785C4E">
            <w:pPr>
              <w:pStyle w:val="ConsPlusNormal"/>
              <w:jc w:val="center"/>
            </w:pPr>
            <w:r>
              <w:t>5.</w:t>
            </w:r>
          </w:p>
        </w:tc>
        <w:tc>
          <w:tcPr>
            <w:tcW w:w="1757" w:type="dxa"/>
          </w:tcPr>
          <w:p w:rsidR="00785C4E" w:rsidRDefault="00785C4E">
            <w:pPr>
              <w:pStyle w:val="ConsPlusNormal"/>
            </w:pPr>
            <w:r>
              <w:t>Приказ комитета по культуре Ленинградской области</w:t>
            </w:r>
          </w:p>
        </w:tc>
        <w:tc>
          <w:tcPr>
            <w:tcW w:w="3742" w:type="dxa"/>
          </w:tcPr>
          <w:p w:rsidR="00785C4E" w:rsidRDefault="00785C4E">
            <w:pPr>
              <w:pStyle w:val="ConsPlusNormal"/>
            </w:pPr>
            <w:r>
              <w:t>Порядок и условия реализации мероприятий государственной программы Ленинградской области "Развитие культуры в Ленинградской области"</w:t>
            </w:r>
          </w:p>
        </w:tc>
        <w:tc>
          <w:tcPr>
            <w:tcW w:w="1757" w:type="dxa"/>
          </w:tcPr>
          <w:p w:rsidR="00785C4E" w:rsidRDefault="00785C4E">
            <w:pPr>
              <w:pStyle w:val="ConsPlusNormal"/>
            </w:pPr>
            <w:r>
              <w:t>Комитет по культуре Ленинградской области</w:t>
            </w:r>
          </w:p>
        </w:tc>
        <w:tc>
          <w:tcPr>
            <w:tcW w:w="1361" w:type="dxa"/>
          </w:tcPr>
          <w:p w:rsidR="00785C4E" w:rsidRDefault="00785C4E">
            <w:pPr>
              <w:pStyle w:val="ConsPlusNormal"/>
              <w:jc w:val="center"/>
            </w:pPr>
            <w:r>
              <w:t>IV квартал 2014 года</w:t>
            </w:r>
          </w:p>
        </w:tc>
      </w:tr>
    </w:tbl>
    <w:p w:rsidR="00785C4E" w:rsidRDefault="00785C4E">
      <w:pPr>
        <w:pStyle w:val="ConsPlusNormal"/>
        <w:jc w:val="right"/>
      </w:pPr>
    </w:p>
    <w:p w:rsidR="00785C4E" w:rsidRDefault="00785C4E">
      <w:pPr>
        <w:pStyle w:val="ConsPlusNormal"/>
        <w:jc w:val="right"/>
        <w:outlineLvl w:val="1"/>
      </w:pPr>
      <w:r>
        <w:t>Таблица 6</w:t>
      </w:r>
    </w:p>
    <w:p w:rsidR="00785C4E" w:rsidRDefault="00785C4E">
      <w:pPr>
        <w:pStyle w:val="ConsPlusNormal"/>
        <w:jc w:val="right"/>
      </w:pPr>
    </w:p>
    <w:p w:rsidR="00785C4E" w:rsidRDefault="00785C4E">
      <w:pPr>
        <w:pStyle w:val="ConsPlusNormal"/>
        <w:jc w:val="center"/>
      </w:pPr>
      <w:bookmarkStart w:id="14" w:name="P4263"/>
      <w:bookmarkEnd w:id="14"/>
      <w:r>
        <w:t>План</w:t>
      </w:r>
    </w:p>
    <w:p w:rsidR="00785C4E" w:rsidRDefault="00785C4E">
      <w:pPr>
        <w:pStyle w:val="ConsPlusNormal"/>
        <w:jc w:val="center"/>
      </w:pPr>
      <w:r>
        <w:t>реализации государственной программы</w:t>
      </w:r>
    </w:p>
    <w:p w:rsidR="00785C4E" w:rsidRDefault="00785C4E">
      <w:pPr>
        <w:pStyle w:val="ConsPlusNormal"/>
        <w:ind w:firstLine="540"/>
        <w:jc w:val="both"/>
      </w:pPr>
    </w:p>
    <w:p w:rsidR="00785C4E" w:rsidRDefault="00785C4E">
      <w:pPr>
        <w:pStyle w:val="ConsPlusNormal"/>
        <w:jc w:val="center"/>
      </w:pPr>
      <w:r>
        <w:t xml:space="preserve">Исключен с 30 декабря 2015 года. - </w:t>
      </w:r>
      <w:hyperlink r:id="rId345" w:history="1">
        <w:r>
          <w:rPr>
            <w:color w:val="0000FF"/>
          </w:rPr>
          <w:t>Постановление</w:t>
        </w:r>
      </w:hyperlink>
    </w:p>
    <w:p w:rsidR="00785C4E" w:rsidRDefault="00785C4E">
      <w:pPr>
        <w:pStyle w:val="ConsPlusNormal"/>
        <w:jc w:val="center"/>
      </w:pPr>
      <w:r>
        <w:t>Правительства Ленинградской области от 30.12.2015 N 548.</w:t>
      </w:r>
    </w:p>
    <w:p w:rsidR="00785C4E" w:rsidRDefault="00785C4E">
      <w:pPr>
        <w:pStyle w:val="ConsPlusNormal"/>
        <w:jc w:val="both"/>
      </w:pPr>
    </w:p>
    <w:p w:rsidR="00785C4E" w:rsidRDefault="00785C4E">
      <w:pPr>
        <w:pStyle w:val="ConsPlusNormal"/>
        <w:jc w:val="right"/>
        <w:outlineLvl w:val="1"/>
      </w:pPr>
      <w:r>
        <w:t>Таблица 6.1</w:t>
      </w:r>
    </w:p>
    <w:p w:rsidR="00785C4E" w:rsidRDefault="00785C4E">
      <w:pPr>
        <w:pStyle w:val="ConsPlusNormal"/>
        <w:jc w:val="both"/>
      </w:pPr>
    </w:p>
    <w:p w:rsidR="00785C4E" w:rsidRDefault="00785C4E">
      <w:pPr>
        <w:pStyle w:val="ConsPlusNormal"/>
        <w:jc w:val="center"/>
      </w:pPr>
      <w:bookmarkStart w:id="15" w:name="P4271"/>
      <w:bookmarkEnd w:id="15"/>
      <w:r>
        <w:t>План</w:t>
      </w:r>
    </w:p>
    <w:p w:rsidR="00785C4E" w:rsidRDefault="00785C4E">
      <w:pPr>
        <w:pStyle w:val="ConsPlusNormal"/>
        <w:jc w:val="center"/>
      </w:pPr>
      <w:r>
        <w:t>реализации государственной программы 2014-2015 гг.</w:t>
      </w:r>
    </w:p>
    <w:p w:rsidR="00785C4E" w:rsidRDefault="00785C4E">
      <w:pPr>
        <w:pStyle w:val="ConsPlusNormal"/>
        <w:jc w:val="center"/>
      </w:pPr>
      <w:r>
        <w:t xml:space="preserve">(введен </w:t>
      </w:r>
      <w:hyperlink r:id="rId346" w:history="1">
        <w:r>
          <w:rPr>
            <w:color w:val="0000FF"/>
          </w:rPr>
          <w:t>Постановлением</w:t>
        </w:r>
      </w:hyperlink>
      <w:r>
        <w:t xml:space="preserve"> Правительства Ленинградской области</w:t>
      </w:r>
    </w:p>
    <w:p w:rsidR="00785C4E" w:rsidRDefault="00785C4E">
      <w:pPr>
        <w:pStyle w:val="ConsPlusNormal"/>
        <w:jc w:val="center"/>
      </w:pPr>
      <w:r>
        <w:t>от 30.12.2015 N 548)</w:t>
      </w:r>
    </w:p>
    <w:p w:rsidR="00785C4E" w:rsidRDefault="00785C4E">
      <w:pPr>
        <w:pStyle w:val="ConsPlusNormal"/>
        <w:jc w:val="both"/>
      </w:pPr>
    </w:p>
    <w:p w:rsidR="00785C4E" w:rsidRDefault="00785C4E">
      <w:pPr>
        <w:sectPr w:rsidR="00785C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304"/>
        <w:gridCol w:w="907"/>
        <w:gridCol w:w="907"/>
        <w:gridCol w:w="737"/>
        <w:gridCol w:w="1304"/>
        <w:gridCol w:w="964"/>
        <w:gridCol w:w="1304"/>
        <w:gridCol w:w="1191"/>
        <w:gridCol w:w="964"/>
      </w:tblGrid>
      <w:tr w:rsidR="00785C4E">
        <w:tc>
          <w:tcPr>
            <w:tcW w:w="4025" w:type="dxa"/>
            <w:vMerge w:val="restart"/>
          </w:tcPr>
          <w:p w:rsidR="00785C4E" w:rsidRDefault="00785C4E">
            <w:pPr>
              <w:pStyle w:val="ConsPlusNormal"/>
              <w:jc w:val="center"/>
            </w:pPr>
            <w:r>
              <w:lastRenderedPageBreak/>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304" w:type="dxa"/>
            <w:vMerge w:val="restart"/>
          </w:tcPr>
          <w:p w:rsidR="00785C4E" w:rsidRDefault="00785C4E">
            <w:pPr>
              <w:pStyle w:val="ConsPlusNormal"/>
              <w:jc w:val="center"/>
            </w:pPr>
            <w:r>
              <w:t>Ответственный исполнитель (ОИВ), соисполнитель, участник</w:t>
            </w:r>
          </w:p>
        </w:tc>
        <w:tc>
          <w:tcPr>
            <w:tcW w:w="1814" w:type="dxa"/>
            <w:gridSpan w:val="2"/>
          </w:tcPr>
          <w:p w:rsidR="00785C4E" w:rsidRDefault="00785C4E">
            <w:pPr>
              <w:pStyle w:val="ConsPlusNormal"/>
              <w:jc w:val="center"/>
            </w:pPr>
            <w:r>
              <w:t>Срок реализации</w:t>
            </w:r>
          </w:p>
        </w:tc>
        <w:tc>
          <w:tcPr>
            <w:tcW w:w="737" w:type="dxa"/>
            <w:vMerge w:val="restart"/>
          </w:tcPr>
          <w:p w:rsidR="00785C4E" w:rsidRDefault="00785C4E">
            <w:pPr>
              <w:pStyle w:val="ConsPlusNormal"/>
              <w:jc w:val="center"/>
            </w:pPr>
            <w:r>
              <w:t>Годы реализации</w:t>
            </w:r>
          </w:p>
        </w:tc>
        <w:tc>
          <w:tcPr>
            <w:tcW w:w="5727" w:type="dxa"/>
            <w:gridSpan w:val="5"/>
          </w:tcPr>
          <w:p w:rsidR="00785C4E" w:rsidRDefault="00785C4E">
            <w:pPr>
              <w:pStyle w:val="ConsPlusNormal"/>
              <w:jc w:val="center"/>
            </w:pPr>
            <w:r>
              <w:t>Оценка расходов (тыс. руб., в ценах соответствующих лет)</w:t>
            </w:r>
          </w:p>
        </w:tc>
      </w:tr>
      <w:tr w:rsidR="00785C4E">
        <w:tc>
          <w:tcPr>
            <w:tcW w:w="4025" w:type="dxa"/>
            <w:vMerge/>
          </w:tcPr>
          <w:p w:rsidR="00785C4E" w:rsidRDefault="00785C4E"/>
        </w:tc>
        <w:tc>
          <w:tcPr>
            <w:tcW w:w="1304" w:type="dxa"/>
            <w:vMerge/>
          </w:tcPr>
          <w:p w:rsidR="00785C4E" w:rsidRDefault="00785C4E"/>
        </w:tc>
        <w:tc>
          <w:tcPr>
            <w:tcW w:w="907" w:type="dxa"/>
          </w:tcPr>
          <w:p w:rsidR="00785C4E" w:rsidRDefault="00785C4E">
            <w:pPr>
              <w:pStyle w:val="ConsPlusNormal"/>
              <w:jc w:val="center"/>
            </w:pPr>
            <w:r>
              <w:t>Начало реализации</w:t>
            </w:r>
          </w:p>
        </w:tc>
        <w:tc>
          <w:tcPr>
            <w:tcW w:w="907" w:type="dxa"/>
          </w:tcPr>
          <w:p w:rsidR="00785C4E" w:rsidRDefault="00785C4E">
            <w:pPr>
              <w:pStyle w:val="ConsPlusNormal"/>
              <w:jc w:val="center"/>
            </w:pPr>
            <w:r>
              <w:t>Конец реализации</w:t>
            </w:r>
          </w:p>
        </w:tc>
        <w:tc>
          <w:tcPr>
            <w:tcW w:w="737" w:type="dxa"/>
            <w:vMerge/>
          </w:tcPr>
          <w:p w:rsidR="00785C4E" w:rsidRDefault="00785C4E"/>
        </w:tc>
        <w:tc>
          <w:tcPr>
            <w:tcW w:w="1304" w:type="dxa"/>
          </w:tcPr>
          <w:p w:rsidR="00785C4E" w:rsidRDefault="00785C4E">
            <w:pPr>
              <w:pStyle w:val="ConsPlusNormal"/>
              <w:jc w:val="center"/>
            </w:pPr>
            <w:r>
              <w:t>Всего</w:t>
            </w:r>
          </w:p>
        </w:tc>
        <w:tc>
          <w:tcPr>
            <w:tcW w:w="964" w:type="dxa"/>
          </w:tcPr>
          <w:p w:rsidR="00785C4E" w:rsidRDefault="00785C4E">
            <w:pPr>
              <w:pStyle w:val="ConsPlusNormal"/>
              <w:jc w:val="center"/>
            </w:pPr>
            <w:r>
              <w:t>Федеральный бюджет</w:t>
            </w:r>
          </w:p>
        </w:tc>
        <w:tc>
          <w:tcPr>
            <w:tcW w:w="1304" w:type="dxa"/>
          </w:tcPr>
          <w:p w:rsidR="00785C4E" w:rsidRDefault="00785C4E">
            <w:pPr>
              <w:pStyle w:val="ConsPlusNormal"/>
              <w:jc w:val="center"/>
            </w:pPr>
            <w:r>
              <w:t>Областной бюджет Ленинградской области</w:t>
            </w:r>
          </w:p>
        </w:tc>
        <w:tc>
          <w:tcPr>
            <w:tcW w:w="1191" w:type="dxa"/>
          </w:tcPr>
          <w:p w:rsidR="00785C4E" w:rsidRDefault="00785C4E">
            <w:pPr>
              <w:pStyle w:val="ConsPlusNormal"/>
              <w:jc w:val="center"/>
            </w:pPr>
            <w:r>
              <w:t>Местные бюджеты Ленинградской области</w:t>
            </w:r>
          </w:p>
        </w:tc>
        <w:tc>
          <w:tcPr>
            <w:tcW w:w="964" w:type="dxa"/>
          </w:tcPr>
          <w:p w:rsidR="00785C4E" w:rsidRDefault="00785C4E">
            <w:pPr>
              <w:pStyle w:val="ConsPlusNormal"/>
              <w:jc w:val="center"/>
            </w:pPr>
            <w:r>
              <w:t>Прочие источники финансирования</w:t>
            </w:r>
          </w:p>
        </w:tc>
      </w:tr>
      <w:tr w:rsidR="00785C4E">
        <w:tc>
          <w:tcPr>
            <w:tcW w:w="4025" w:type="dxa"/>
          </w:tcPr>
          <w:p w:rsidR="00785C4E" w:rsidRDefault="00785C4E">
            <w:pPr>
              <w:pStyle w:val="ConsPlusNormal"/>
              <w:jc w:val="center"/>
            </w:pPr>
            <w:r>
              <w:t>1</w:t>
            </w:r>
          </w:p>
        </w:tc>
        <w:tc>
          <w:tcPr>
            <w:tcW w:w="1304" w:type="dxa"/>
          </w:tcPr>
          <w:p w:rsidR="00785C4E" w:rsidRDefault="00785C4E">
            <w:pPr>
              <w:pStyle w:val="ConsPlusNormal"/>
              <w:jc w:val="center"/>
            </w:pPr>
            <w:r>
              <w:t>2</w:t>
            </w:r>
          </w:p>
        </w:tc>
        <w:tc>
          <w:tcPr>
            <w:tcW w:w="907" w:type="dxa"/>
          </w:tcPr>
          <w:p w:rsidR="00785C4E" w:rsidRDefault="00785C4E">
            <w:pPr>
              <w:pStyle w:val="ConsPlusNormal"/>
              <w:jc w:val="center"/>
            </w:pPr>
            <w:r>
              <w:t>3</w:t>
            </w:r>
          </w:p>
        </w:tc>
        <w:tc>
          <w:tcPr>
            <w:tcW w:w="907" w:type="dxa"/>
          </w:tcPr>
          <w:p w:rsidR="00785C4E" w:rsidRDefault="00785C4E">
            <w:pPr>
              <w:pStyle w:val="ConsPlusNormal"/>
              <w:jc w:val="center"/>
            </w:pPr>
            <w:r>
              <w:t>4</w:t>
            </w:r>
          </w:p>
        </w:tc>
        <w:tc>
          <w:tcPr>
            <w:tcW w:w="737" w:type="dxa"/>
          </w:tcPr>
          <w:p w:rsidR="00785C4E" w:rsidRDefault="00785C4E">
            <w:pPr>
              <w:pStyle w:val="ConsPlusNormal"/>
              <w:jc w:val="center"/>
            </w:pPr>
            <w:r>
              <w:t>5</w:t>
            </w:r>
          </w:p>
        </w:tc>
        <w:tc>
          <w:tcPr>
            <w:tcW w:w="1304" w:type="dxa"/>
          </w:tcPr>
          <w:p w:rsidR="00785C4E" w:rsidRDefault="00785C4E">
            <w:pPr>
              <w:pStyle w:val="ConsPlusNormal"/>
              <w:jc w:val="center"/>
            </w:pPr>
            <w:r>
              <w:t>6</w:t>
            </w:r>
          </w:p>
        </w:tc>
        <w:tc>
          <w:tcPr>
            <w:tcW w:w="964" w:type="dxa"/>
          </w:tcPr>
          <w:p w:rsidR="00785C4E" w:rsidRDefault="00785C4E">
            <w:pPr>
              <w:pStyle w:val="ConsPlusNormal"/>
              <w:jc w:val="center"/>
            </w:pPr>
            <w:r>
              <w:t>7</w:t>
            </w:r>
          </w:p>
        </w:tc>
        <w:tc>
          <w:tcPr>
            <w:tcW w:w="1304" w:type="dxa"/>
          </w:tcPr>
          <w:p w:rsidR="00785C4E" w:rsidRDefault="00785C4E">
            <w:pPr>
              <w:pStyle w:val="ConsPlusNormal"/>
              <w:jc w:val="center"/>
            </w:pPr>
            <w:r>
              <w:t>8</w:t>
            </w:r>
          </w:p>
        </w:tc>
        <w:tc>
          <w:tcPr>
            <w:tcW w:w="1191" w:type="dxa"/>
          </w:tcPr>
          <w:p w:rsidR="00785C4E" w:rsidRDefault="00785C4E">
            <w:pPr>
              <w:pStyle w:val="ConsPlusNormal"/>
              <w:jc w:val="center"/>
            </w:pPr>
            <w:r>
              <w:t>9</w:t>
            </w:r>
          </w:p>
        </w:tc>
        <w:tc>
          <w:tcPr>
            <w:tcW w:w="964" w:type="dxa"/>
          </w:tcPr>
          <w:p w:rsidR="00785C4E" w:rsidRDefault="00785C4E">
            <w:pPr>
              <w:pStyle w:val="ConsPlusNormal"/>
              <w:jc w:val="center"/>
            </w:pPr>
            <w:r>
              <w:t>10</w:t>
            </w:r>
          </w:p>
        </w:tc>
      </w:tr>
      <w:tr w:rsidR="00785C4E">
        <w:tc>
          <w:tcPr>
            <w:tcW w:w="4025" w:type="dxa"/>
          </w:tcPr>
          <w:p w:rsidR="00785C4E" w:rsidRDefault="00785C4E">
            <w:pPr>
              <w:pStyle w:val="ConsPlusNormal"/>
            </w:pPr>
            <w:r>
              <w:t>Государственная программа "Развитие культуры в Ленинградской области"</w:t>
            </w:r>
          </w:p>
        </w:tc>
        <w:tc>
          <w:tcPr>
            <w:tcW w:w="1304" w:type="dxa"/>
            <w:vMerge w:val="restart"/>
          </w:tcPr>
          <w:p w:rsidR="00785C4E" w:rsidRDefault="00785C4E">
            <w:pPr>
              <w:pStyle w:val="ConsPlusNormal"/>
              <w:jc w:val="center"/>
            </w:pPr>
            <w:r>
              <w:t>Комитет по культуре Ленинградской области (далее - 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1515080,23</w:t>
            </w:r>
          </w:p>
        </w:tc>
        <w:tc>
          <w:tcPr>
            <w:tcW w:w="964" w:type="dxa"/>
          </w:tcPr>
          <w:p w:rsidR="00785C4E" w:rsidRDefault="00785C4E">
            <w:pPr>
              <w:pStyle w:val="ConsPlusNormal"/>
              <w:jc w:val="center"/>
            </w:pPr>
            <w:r>
              <w:t>1917,74</w:t>
            </w:r>
          </w:p>
        </w:tc>
        <w:tc>
          <w:tcPr>
            <w:tcW w:w="1304" w:type="dxa"/>
          </w:tcPr>
          <w:p w:rsidR="00785C4E" w:rsidRDefault="00785C4E">
            <w:pPr>
              <w:pStyle w:val="ConsPlusNormal"/>
              <w:jc w:val="center"/>
            </w:pPr>
            <w:r>
              <w:t>1362304,16</w:t>
            </w:r>
          </w:p>
        </w:tc>
        <w:tc>
          <w:tcPr>
            <w:tcW w:w="1191" w:type="dxa"/>
          </w:tcPr>
          <w:p w:rsidR="00785C4E" w:rsidRDefault="00785C4E">
            <w:pPr>
              <w:pStyle w:val="ConsPlusNormal"/>
              <w:jc w:val="center"/>
            </w:pPr>
            <w:r>
              <w:t>144855,53</w:t>
            </w:r>
          </w:p>
        </w:tc>
        <w:tc>
          <w:tcPr>
            <w:tcW w:w="964" w:type="dxa"/>
          </w:tcPr>
          <w:p w:rsidR="00785C4E" w:rsidRDefault="00785C4E">
            <w:pPr>
              <w:pStyle w:val="ConsPlusNormal"/>
              <w:jc w:val="center"/>
            </w:pPr>
            <w:r>
              <w:t>6002,80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504080,38</w:t>
            </w:r>
          </w:p>
        </w:tc>
        <w:tc>
          <w:tcPr>
            <w:tcW w:w="964" w:type="dxa"/>
          </w:tcPr>
          <w:p w:rsidR="00785C4E" w:rsidRDefault="00785C4E">
            <w:pPr>
              <w:pStyle w:val="ConsPlusNormal"/>
              <w:jc w:val="center"/>
            </w:pPr>
            <w:r>
              <w:t>1917,74</w:t>
            </w:r>
          </w:p>
        </w:tc>
        <w:tc>
          <w:tcPr>
            <w:tcW w:w="1304" w:type="dxa"/>
          </w:tcPr>
          <w:p w:rsidR="00785C4E" w:rsidRDefault="00785C4E">
            <w:pPr>
              <w:pStyle w:val="ConsPlusNormal"/>
              <w:jc w:val="center"/>
            </w:pPr>
            <w:r>
              <w:t>357307,11</w:t>
            </w:r>
          </w:p>
        </w:tc>
        <w:tc>
          <w:tcPr>
            <w:tcW w:w="1191" w:type="dxa"/>
          </w:tcPr>
          <w:p w:rsidR="00785C4E" w:rsidRDefault="00785C4E">
            <w:pPr>
              <w:pStyle w:val="ConsPlusNormal"/>
              <w:jc w:val="center"/>
            </w:pPr>
            <w:r>
              <w:t>144855,53</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1682469,72</w:t>
            </w:r>
          </w:p>
        </w:tc>
        <w:tc>
          <w:tcPr>
            <w:tcW w:w="964" w:type="dxa"/>
          </w:tcPr>
          <w:p w:rsidR="00785C4E" w:rsidRDefault="00785C4E">
            <w:pPr>
              <w:pStyle w:val="ConsPlusNormal"/>
              <w:jc w:val="center"/>
            </w:pPr>
            <w:r>
              <w:t>4857,53</w:t>
            </w:r>
          </w:p>
        </w:tc>
        <w:tc>
          <w:tcPr>
            <w:tcW w:w="1304" w:type="dxa"/>
          </w:tcPr>
          <w:p w:rsidR="00785C4E" w:rsidRDefault="00785C4E">
            <w:pPr>
              <w:pStyle w:val="ConsPlusNormal"/>
              <w:jc w:val="center"/>
            </w:pPr>
            <w:r>
              <w:t>1571444,43</w:t>
            </w:r>
          </w:p>
        </w:tc>
        <w:tc>
          <w:tcPr>
            <w:tcW w:w="1191" w:type="dxa"/>
          </w:tcPr>
          <w:p w:rsidR="00785C4E" w:rsidRDefault="00785C4E">
            <w:pPr>
              <w:pStyle w:val="ConsPlusNormal"/>
              <w:jc w:val="center"/>
            </w:pPr>
            <w:r>
              <w:t>106167,75</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506670,18</w:t>
            </w:r>
          </w:p>
        </w:tc>
        <w:tc>
          <w:tcPr>
            <w:tcW w:w="964" w:type="dxa"/>
          </w:tcPr>
          <w:p w:rsidR="00785C4E" w:rsidRDefault="00785C4E">
            <w:pPr>
              <w:pStyle w:val="ConsPlusNormal"/>
              <w:jc w:val="center"/>
            </w:pPr>
            <w:r>
              <w:t>1857,53</w:t>
            </w:r>
          </w:p>
        </w:tc>
        <w:tc>
          <w:tcPr>
            <w:tcW w:w="1304" w:type="dxa"/>
          </w:tcPr>
          <w:p w:rsidR="00785C4E" w:rsidRDefault="00785C4E">
            <w:pPr>
              <w:pStyle w:val="ConsPlusNormal"/>
              <w:jc w:val="center"/>
            </w:pPr>
            <w:r>
              <w:t>398644,90</w:t>
            </w:r>
          </w:p>
        </w:tc>
        <w:tc>
          <w:tcPr>
            <w:tcW w:w="1191" w:type="dxa"/>
          </w:tcPr>
          <w:p w:rsidR="00785C4E" w:rsidRDefault="00785C4E">
            <w:pPr>
              <w:pStyle w:val="ConsPlusNormal"/>
              <w:jc w:val="center"/>
            </w:pPr>
            <w:r>
              <w:t>106167,75</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2014-2015</w:t>
            </w:r>
          </w:p>
        </w:tc>
        <w:tc>
          <w:tcPr>
            <w:tcW w:w="1304" w:type="dxa"/>
          </w:tcPr>
          <w:p w:rsidR="00785C4E" w:rsidRDefault="00785C4E">
            <w:pPr>
              <w:pStyle w:val="ConsPlusNormal"/>
              <w:jc w:val="center"/>
            </w:pPr>
            <w:r>
              <w:t>3197549,95</w:t>
            </w:r>
          </w:p>
        </w:tc>
        <w:tc>
          <w:tcPr>
            <w:tcW w:w="964" w:type="dxa"/>
          </w:tcPr>
          <w:p w:rsidR="00785C4E" w:rsidRDefault="00785C4E">
            <w:pPr>
              <w:pStyle w:val="ConsPlusNormal"/>
              <w:jc w:val="center"/>
            </w:pPr>
            <w:r>
              <w:t>6775,27</w:t>
            </w:r>
          </w:p>
        </w:tc>
        <w:tc>
          <w:tcPr>
            <w:tcW w:w="1304" w:type="dxa"/>
          </w:tcPr>
          <w:p w:rsidR="00785C4E" w:rsidRDefault="00785C4E">
            <w:pPr>
              <w:pStyle w:val="ConsPlusNormal"/>
              <w:jc w:val="center"/>
            </w:pPr>
            <w:r>
              <w:t>2933748,59</w:t>
            </w:r>
          </w:p>
        </w:tc>
        <w:tc>
          <w:tcPr>
            <w:tcW w:w="1191" w:type="dxa"/>
          </w:tcPr>
          <w:p w:rsidR="00785C4E" w:rsidRDefault="00785C4E">
            <w:pPr>
              <w:pStyle w:val="ConsPlusNormal"/>
              <w:jc w:val="center"/>
            </w:pPr>
            <w:r>
              <w:t>251023,28</w:t>
            </w:r>
          </w:p>
        </w:tc>
        <w:tc>
          <w:tcPr>
            <w:tcW w:w="964" w:type="dxa"/>
          </w:tcPr>
          <w:p w:rsidR="00785C4E" w:rsidRDefault="00785C4E">
            <w:pPr>
              <w:pStyle w:val="ConsPlusNormal"/>
              <w:jc w:val="center"/>
            </w:pPr>
            <w:r>
              <w:t>6002,80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2014-2015</w:t>
            </w:r>
          </w:p>
        </w:tc>
        <w:tc>
          <w:tcPr>
            <w:tcW w:w="1304" w:type="dxa"/>
          </w:tcPr>
          <w:p w:rsidR="00785C4E" w:rsidRDefault="00785C4E">
            <w:pPr>
              <w:pStyle w:val="ConsPlusNormal"/>
              <w:jc w:val="center"/>
            </w:pPr>
            <w:r>
              <w:t>1010750,57</w:t>
            </w:r>
          </w:p>
        </w:tc>
        <w:tc>
          <w:tcPr>
            <w:tcW w:w="964" w:type="dxa"/>
          </w:tcPr>
          <w:p w:rsidR="00785C4E" w:rsidRDefault="00785C4E">
            <w:pPr>
              <w:pStyle w:val="ConsPlusNormal"/>
              <w:jc w:val="center"/>
            </w:pPr>
            <w:r>
              <w:t>3775,27</w:t>
            </w:r>
          </w:p>
        </w:tc>
        <w:tc>
          <w:tcPr>
            <w:tcW w:w="1304" w:type="dxa"/>
          </w:tcPr>
          <w:p w:rsidR="00785C4E" w:rsidRDefault="00785C4E">
            <w:pPr>
              <w:pStyle w:val="ConsPlusNormal"/>
              <w:jc w:val="center"/>
            </w:pPr>
            <w:r>
              <w:t>755952,01</w:t>
            </w:r>
          </w:p>
        </w:tc>
        <w:tc>
          <w:tcPr>
            <w:tcW w:w="1191" w:type="dxa"/>
          </w:tcPr>
          <w:p w:rsidR="00785C4E" w:rsidRDefault="00785C4E">
            <w:pPr>
              <w:pStyle w:val="ConsPlusNormal"/>
              <w:jc w:val="center"/>
            </w:pPr>
            <w:r>
              <w:t>251023,28</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Подпрограмма 1 "Развитие профессионального искусства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253465,00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250150,00</w:t>
            </w:r>
          </w:p>
        </w:tc>
        <w:tc>
          <w:tcPr>
            <w:tcW w:w="1191" w:type="dxa"/>
          </w:tcPr>
          <w:p w:rsidR="00785C4E" w:rsidRDefault="00785C4E">
            <w:pPr>
              <w:pStyle w:val="ConsPlusNormal"/>
              <w:jc w:val="center"/>
            </w:pPr>
            <w:r>
              <w:t>3315,00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 xml:space="preserve">в том числе субсидии органам местного </w:t>
            </w:r>
            <w:r>
              <w:lastRenderedPageBreak/>
              <w:t>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9465,00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6150,00</w:t>
            </w:r>
          </w:p>
        </w:tc>
        <w:tc>
          <w:tcPr>
            <w:tcW w:w="1191" w:type="dxa"/>
          </w:tcPr>
          <w:p w:rsidR="00785C4E" w:rsidRDefault="00785C4E">
            <w:pPr>
              <w:pStyle w:val="ConsPlusNormal"/>
              <w:jc w:val="center"/>
            </w:pPr>
            <w:r>
              <w:t>3315,00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253465,00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250150,00</w:t>
            </w:r>
          </w:p>
        </w:tc>
        <w:tc>
          <w:tcPr>
            <w:tcW w:w="1191" w:type="dxa"/>
          </w:tcPr>
          <w:p w:rsidR="00785C4E" w:rsidRDefault="00785C4E">
            <w:pPr>
              <w:pStyle w:val="ConsPlusNormal"/>
              <w:jc w:val="center"/>
            </w:pPr>
            <w:r>
              <w:t>3315,00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9465,00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6150,00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506930,00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500300,00</w:t>
            </w:r>
          </w:p>
        </w:tc>
        <w:tc>
          <w:tcPr>
            <w:tcW w:w="1191" w:type="dxa"/>
          </w:tcPr>
          <w:p w:rsidR="00785C4E" w:rsidRDefault="00785C4E">
            <w:pPr>
              <w:pStyle w:val="ConsPlusNormal"/>
              <w:jc w:val="center"/>
            </w:pPr>
            <w:r>
              <w:t>6630,00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18930,00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12300,00</w:t>
            </w:r>
          </w:p>
        </w:tc>
        <w:tc>
          <w:tcPr>
            <w:tcW w:w="1191" w:type="dxa"/>
          </w:tcPr>
          <w:p w:rsidR="00785C4E" w:rsidRDefault="00785C4E">
            <w:pPr>
              <w:pStyle w:val="ConsPlusNormal"/>
              <w:jc w:val="center"/>
            </w:pPr>
            <w:r>
              <w:t>6630,00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1 "Развитие исполнительских искусств"</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24000,00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21000,00</w:t>
            </w:r>
          </w:p>
        </w:tc>
        <w:tc>
          <w:tcPr>
            <w:tcW w:w="1191" w:type="dxa"/>
          </w:tcPr>
          <w:p w:rsidR="00785C4E" w:rsidRDefault="00785C4E">
            <w:pPr>
              <w:pStyle w:val="ConsPlusNormal"/>
              <w:jc w:val="center"/>
            </w:pPr>
            <w:r>
              <w:t>3000,00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6000,00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3000,00</w:t>
            </w:r>
          </w:p>
        </w:tc>
        <w:tc>
          <w:tcPr>
            <w:tcW w:w="1191" w:type="dxa"/>
          </w:tcPr>
          <w:p w:rsidR="00785C4E" w:rsidRDefault="00785C4E">
            <w:pPr>
              <w:pStyle w:val="ConsPlusNormal"/>
              <w:jc w:val="center"/>
            </w:pPr>
            <w:r>
              <w:t>3000,00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24000,00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21000,00</w:t>
            </w:r>
          </w:p>
        </w:tc>
        <w:tc>
          <w:tcPr>
            <w:tcW w:w="1191" w:type="dxa"/>
          </w:tcPr>
          <w:p w:rsidR="00785C4E" w:rsidRDefault="00785C4E">
            <w:pPr>
              <w:pStyle w:val="ConsPlusNormal"/>
              <w:jc w:val="center"/>
            </w:pPr>
            <w:r>
              <w:t>3000,00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6000,00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3000,00</w:t>
            </w:r>
          </w:p>
        </w:tc>
        <w:tc>
          <w:tcPr>
            <w:tcW w:w="1191" w:type="dxa"/>
          </w:tcPr>
          <w:p w:rsidR="00785C4E" w:rsidRDefault="00785C4E">
            <w:pPr>
              <w:pStyle w:val="ConsPlusNormal"/>
              <w:jc w:val="center"/>
            </w:pPr>
            <w:r>
              <w:t>3000,00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48000,00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42000,00</w:t>
            </w:r>
          </w:p>
        </w:tc>
        <w:tc>
          <w:tcPr>
            <w:tcW w:w="1191" w:type="dxa"/>
          </w:tcPr>
          <w:p w:rsidR="00785C4E" w:rsidRDefault="00785C4E">
            <w:pPr>
              <w:pStyle w:val="ConsPlusNormal"/>
              <w:jc w:val="center"/>
            </w:pPr>
            <w:r>
              <w:t>6000,00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12000,00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6000,00</w:t>
            </w:r>
          </w:p>
        </w:tc>
        <w:tc>
          <w:tcPr>
            <w:tcW w:w="1191" w:type="dxa"/>
          </w:tcPr>
          <w:p w:rsidR="00785C4E" w:rsidRDefault="00785C4E">
            <w:pPr>
              <w:pStyle w:val="ConsPlusNormal"/>
              <w:jc w:val="center"/>
            </w:pPr>
            <w:r>
              <w:t>6000,00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2 "Обеспечение деятельности государственных театров и концертной организации"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225300,00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225300,00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225300,00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225300,00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450600,00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450600,00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Основное мероприятие 3 "Поддержка театральных, музыкальных и кинофестивалей"</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4165,00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3850,00</w:t>
            </w:r>
          </w:p>
        </w:tc>
        <w:tc>
          <w:tcPr>
            <w:tcW w:w="1191" w:type="dxa"/>
          </w:tcPr>
          <w:p w:rsidR="00785C4E" w:rsidRDefault="00785C4E">
            <w:pPr>
              <w:pStyle w:val="ConsPlusNormal"/>
              <w:jc w:val="center"/>
            </w:pPr>
            <w:r>
              <w:t>315,00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3465,00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3150,00</w:t>
            </w:r>
          </w:p>
        </w:tc>
        <w:tc>
          <w:tcPr>
            <w:tcW w:w="1191" w:type="dxa"/>
          </w:tcPr>
          <w:p w:rsidR="00785C4E" w:rsidRDefault="00785C4E">
            <w:pPr>
              <w:pStyle w:val="ConsPlusNormal"/>
              <w:jc w:val="center"/>
            </w:pPr>
            <w:r>
              <w:t>315,00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4165,00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3850,00</w:t>
            </w:r>
          </w:p>
        </w:tc>
        <w:tc>
          <w:tcPr>
            <w:tcW w:w="1191" w:type="dxa"/>
          </w:tcPr>
          <w:p w:rsidR="00785C4E" w:rsidRDefault="00785C4E">
            <w:pPr>
              <w:pStyle w:val="ConsPlusNormal"/>
              <w:jc w:val="center"/>
            </w:pPr>
            <w:r>
              <w:t>315,00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3465,00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3150,00</w:t>
            </w:r>
          </w:p>
        </w:tc>
        <w:tc>
          <w:tcPr>
            <w:tcW w:w="1191" w:type="dxa"/>
          </w:tcPr>
          <w:p w:rsidR="00785C4E" w:rsidRDefault="00785C4E">
            <w:pPr>
              <w:pStyle w:val="ConsPlusNormal"/>
              <w:jc w:val="center"/>
            </w:pPr>
            <w:r>
              <w:t>315,00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8330,00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7700,00</w:t>
            </w:r>
          </w:p>
        </w:tc>
        <w:tc>
          <w:tcPr>
            <w:tcW w:w="1191" w:type="dxa"/>
          </w:tcPr>
          <w:p w:rsidR="00785C4E" w:rsidRDefault="00785C4E">
            <w:pPr>
              <w:pStyle w:val="ConsPlusNormal"/>
              <w:jc w:val="center"/>
            </w:pPr>
            <w:r>
              <w:t>630,00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6930,00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6300,00</w:t>
            </w:r>
          </w:p>
        </w:tc>
        <w:tc>
          <w:tcPr>
            <w:tcW w:w="1191" w:type="dxa"/>
          </w:tcPr>
          <w:p w:rsidR="00785C4E" w:rsidRDefault="00785C4E">
            <w:pPr>
              <w:pStyle w:val="ConsPlusNormal"/>
              <w:jc w:val="center"/>
            </w:pPr>
            <w:r>
              <w:t>630,00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Подпрограмма 2 "Сохранение и охрана культурного и исторического наследия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276672,20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276672,20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320897,64</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320897,64</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597569,84</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597569,84</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1 "Сохранение объектов культурного наследия"</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234794,80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234794,80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289104,34</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289104,34</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523899,14</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523899,14</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2 "Государственная охрана объектов культурного наследия"</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41877,40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41877,40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31793,30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31793,30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73670,70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73670,70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Подпрограмма 3 "Обеспечение доступа жителей Ленинградской области к культурным ценностям"</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317270,72</w:t>
            </w:r>
          </w:p>
        </w:tc>
        <w:tc>
          <w:tcPr>
            <w:tcW w:w="964" w:type="dxa"/>
          </w:tcPr>
          <w:p w:rsidR="00785C4E" w:rsidRDefault="00785C4E">
            <w:pPr>
              <w:pStyle w:val="ConsPlusNormal"/>
              <w:jc w:val="center"/>
            </w:pPr>
            <w:r>
              <w:t>943,84</w:t>
            </w:r>
          </w:p>
        </w:tc>
        <w:tc>
          <w:tcPr>
            <w:tcW w:w="1304" w:type="dxa"/>
          </w:tcPr>
          <w:p w:rsidR="00785C4E" w:rsidRDefault="00785C4E">
            <w:pPr>
              <w:pStyle w:val="ConsPlusNormal"/>
              <w:jc w:val="center"/>
            </w:pPr>
            <w:r>
              <w:t>314960,00</w:t>
            </w:r>
          </w:p>
        </w:tc>
        <w:tc>
          <w:tcPr>
            <w:tcW w:w="1191" w:type="dxa"/>
          </w:tcPr>
          <w:p w:rsidR="00785C4E" w:rsidRDefault="00785C4E">
            <w:pPr>
              <w:pStyle w:val="ConsPlusNormal"/>
              <w:jc w:val="center"/>
            </w:pPr>
            <w:r>
              <w:t>1366,88</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9036,02</w:t>
            </w:r>
          </w:p>
        </w:tc>
        <w:tc>
          <w:tcPr>
            <w:tcW w:w="964" w:type="dxa"/>
          </w:tcPr>
          <w:p w:rsidR="00785C4E" w:rsidRDefault="00785C4E">
            <w:pPr>
              <w:pStyle w:val="ConsPlusNormal"/>
              <w:jc w:val="center"/>
            </w:pPr>
            <w:r>
              <w:t>943,84</w:t>
            </w:r>
          </w:p>
        </w:tc>
        <w:tc>
          <w:tcPr>
            <w:tcW w:w="1304" w:type="dxa"/>
          </w:tcPr>
          <w:p w:rsidR="00785C4E" w:rsidRDefault="00785C4E">
            <w:pPr>
              <w:pStyle w:val="ConsPlusNormal"/>
              <w:jc w:val="center"/>
            </w:pPr>
            <w:r>
              <w:t>6725,30</w:t>
            </w:r>
          </w:p>
        </w:tc>
        <w:tc>
          <w:tcPr>
            <w:tcW w:w="1191" w:type="dxa"/>
          </w:tcPr>
          <w:p w:rsidR="00785C4E" w:rsidRDefault="00785C4E">
            <w:pPr>
              <w:pStyle w:val="ConsPlusNormal"/>
              <w:jc w:val="center"/>
            </w:pPr>
            <w:r>
              <w:t>1366,88</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325030,20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324880,20</w:t>
            </w:r>
          </w:p>
        </w:tc>
        <w:tc>
          <w:tcPr>
            <w:tcW w:w="1191" w:type="dxa"/>
          </w:tcPr>
          <w:p w:rsidR="00785C4E" w:rsidRDefault="00785C4E">
            <w:pPr>
              <w:pStyle w:val="ConsPlusNormal"/>
              <w:jc w:val="center"/>
            </w:pPr>
            <w:r>
              <w:t>150,00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1650,00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1500,00</w:t>
            </w:r>
          </w:p>
        </w:tc>
        <w:tc>
          <w:tcPr>
            <w:tcW w:w="1191" w:type="dxa"/>
          </w:tcPr>
          <w:p w:rsidR="00785C4E" w:rsidRDefault="00785C4E">
            <w:pPr>
              <w:pStyle w:val="ConsPlusNormal"/>
              <w:jc w:val="center"/>
            </w:pPr>
            <w:r>
              <w:t>150,00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642300,92</w:t>
            </w:r>
          </w:p>
        </w:tc>
        <w:tc>
          <w:tcPr>
            <w:tcW w:w="964" w:type="dxa"/>
          </w:tcPr>
          <w:p w:rsidR="00785C4E" w:rsidRDefault="00785C4E">
            <w:pPr>
              <w:pStyle w:val="ConsPlusNormal"/>
              <w:jc w:val="center"/>
            </w:pPr>
            <w:r>
              <w:t>943,84</w:t>
            </w:r>
          </w:p>
        </w:tc>
        <w:tc>
          <w:tcPr>
            <w:tcW w:w="1304" w:type="dxa"/>
          </w:tcPr>
          <w:p w:rsidR="00785C4E" w:rsidRDefault="00785C4E">
            <w:pPr>
              <w:pStyle w:val="ConsPlusNormal"/>
              <w:jc w:val="center"/>
            </w:pPr>
            <w:r>
              <w:t>639840,20</w:t>
            </w:r>
          </w:p>
        </w:tc>
        <w:tc>
          <w:tcPr>
            <w:tcW w:w="1191" w:type="dxa"/>
          </w:tcPr>
          <w:p w:rsidR="00785C4E" w:rsidRDefault="00785C4E">
            <w:pPr>
              <w:pStyle w:val="ConsPlusNormal"/>
              <w:jc w:val="center"/>
            </w:pPr>
            <w:r>
              <w:t>1516,88</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10686,02</w:t>
            </w:r>
          </w:p>
        </w:tc>
        <w:tc>
          <w:tcPr>
            <w:tcW w:w="964" w:type="dxa"/>
          </w:tcPr>
          <w:p w:rsidR="00785C4E" w:rsidRDefault="00785C4E">
            <w:pPr>
              <w:pStyle w:val="ConsPlusNormal"/>
              <w:jc w:val="center"/>
            </w:pPr>
            <w:r>
              <w:t>943,84</w:t>
            </w:r>
          </w:p>
        </w:tc>
        <w:tc>
          <w:tcPr>
            <w:tcW w:w="1304" w:type="dxa"/>
          </w:tcPr>
          <w:p w:rsidR="00785C4E" w:rsidRDefault="00785C4E">
            <w:pPr>
              <w:pStyle w:val="ConsPlusNormal"/>
              <w:jc w:val="center"/>
            </w:pPr>
            <w:r>
              <w:t>8225,30</w:t>
            </w:r>
          </w:p>
        </w:tc>
        <w:tc>
          <w:tcPr>
            <w:tcW w:w="1191" w:type="dxa"/>
          </w:tcPr>
          <w:p w:rsidR="00785C4E" w:rsidRDefault="00785C4E">
            <w:pPr>
              <w:pStyle w:val="ConsPlusNormal"/>
              <w:jc w:val="center"/>
            </w:pPr>
            <w:r>
              <w:t>1516,88</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1 "Обеспечение сохранности и развития музейного фонда"</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6882,40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6882,40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9382,40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9382,40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2 "Обеспечение деятельности государственных музеев"</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241150,00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241150,00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264836,90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264836,90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505986,90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505986,90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3 "Развитие и модернизация библиотек"</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8186,02</w:t>
            </w:r>
          </w:p>
        </w:tc>
        <w:tc>
          <w:tcPr>
            <w:tcW w:w="964" w:type="dxa"/>
          </w:tcPr>
          <w:p w:rsidR="00785C4E" w:rsidRDefault="00785C4E">
            <w:pPr>
              <w:pStyle w:val="ConsPlusNormal"/>
              <w:jc w:val="center"/>
            </w:pPr>
            <w:r>
              <w:t>943,84</w:t>
            </w:r>
          </w:p>
        </w:tc>
        <w:tc>
          <w:tcPr>
            <w:tcW w:w="1304" w:type="dxa"/>
          </w:tcPr>
          <w:p w:rsidR="00785C4E" w:rsidRDefault="00785C4E">
            <w:pPr>
              <w:pStyle w:val="ConsPlusNormal"/>
              <w:jc w:val="center"/>
            </w:pPr>
            <w:r>
              <w:t>6775,30</w:t>
            </w:r>
          </w:p>
        </w:tc>
        <w:tc>
          <w:tcPr>
            <w:tcW w:w="1191" w:type="dxa"/>
          </w:tcPr>
          <w:p w:rsidR="00785C4E" w:rsidRDefault="00785C4E">
            <w:pPr>
              <w:pStyle w:val="ConsPlusNormal"/>
              <w:jc w:val="center"/>
            </w:pPr>
            <w:r>
              <w:t>466,88</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5136,02</w:t>
            </w:r>
          </w:p>
        </w:tc>
        <w:tc>
          <w:tcPr>
            <w:tcW w:w="964" w:type="dxa"/>
          </w:tcPr>
          <w:p w:rsidR="00785C4E" w:rsidRDefault="00785C4E">
            <w:pPr>
              <w:pStyle w:val="ConsPlusNormal"/>
              <w:jc w:val="center"/>
            </w:pPr>
            <w:r>
              <w:t>943,84</w:t>
            </w:r>
          </w:p>
        </w:tc>
        <w:tc>
          <w:tcPr>
            <w:tcW w:w="1304" w:type="dxa"/>
          </w:tcPr>
          <w:p w:rsidR="00785C4E" w:rsidRDefault="00785C4E">
            <w:pPr>
              <w:pStyle w:val="ConsPlusNormal"/>
              <w:jc w:val="center"/>
            </w:pPr>
            <w:r>
              <w:t>3725,30</w:t>
            </w:r>
          </w:p>
        </w:tc>
        <w:tc>
          <w:tcPr>
            <w:tcW w:w="1191" w:type="dxa"/>
          </w:tcPr>
          <w:p w:rsidR="00785C4E" w:rsidRDefault="00785C4E">
            <w:pPr>
              <w:pStyle w:val="ConsPlusNormal"/>
              <w:jc w:val="center"/>
            </w:pPr>
            <w:r>
              <w:t>466,88</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5425,30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5275,30</w:t>
            </w:r>
          </w:p>
        </w:tc>
        <w:tc>
          <w:tcPr>
            <w:tcW w:w="1191" w:type="dxa"/>
          </w:tcPr>
          <w:p w:rsidR="00785C4E" w:rsidRDefault="00785C4E">
            <w:pPr>
              <w:pStyle w:val="ConsPlusNormal"/>
              <w:jc w:val="center"/>
            </w:pPr>
            <w:r>
              <w:t>150,00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1650,00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1500,00</w:t>
            </w:r>
          </w:p>
        </w:tc>
        <w:tc>
          <w:tcPr>
            <w:tcW w:w="1191" w:type="dxa"/>
          </w:tcPr>
          <w:p w:rsidR="00785C4E" w:rsidRDefault="00785C4E">
            <w:pPr>
              <w:pStyle w:val="ConsPlusNormal"/>
              <w:jc w:val="center"/>
            </w:pPr>
            <w:r>
              <w:t>150,00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13611,32</w:t>
            </w:r>
          </w:p>
        </w:tc>
        <w:tc>
          <w:tcPr>
            <w:tcW w:w="964" w:type="dxa"/>
          </w:tcPr>
          <w:p w:rsidR="00785C4E" w:rsidRDefault="00785C4E">
            <w:pPr>
              <w:pStyle w:val="ConsPlusNormal"/>
              <w:jc w:val="center"/>
            </w:pPr>
            <w:r>
              <w:t>943,84</w:t>
            </w:r>
          </w:p>
        </w:tc>
        <w:tc>
          <w:tcPr>
            <w:tcW w:w="1304" w:type="dxa"/>
          </w:tcPr>
          <w:p w:rsidR="00785C4E" w:rsidRDefault="00785C4E">
            <w:pPr>
              <w:pStyle w:val="ConsPlusNormal"/>
              <w:jc w:val="center"/>
            </w:pPr>
            <w:r>
              <w:t>12050,60</w:t>
            </w:r>
          </w:p>
        </w:tc>
        <w:tc>
          <w:tcPr>
            <w:tcW w:w="1191" w:type="dxa"/>
          </w:tcPr>
          <w:p w:rsidR="00785C4E" w:rsidRDefault="00785C4E">
            <w:pPr>
              <w:pStyle w:val="ConsPlusNormal"/>
              <w:jc w:val="center"/>
            </w:pPr>
            <w:r>
              <w:t>616,88</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6786,02</w:t>
            </w:r>
          </w:p>
        </w:tc>
        <w:tc>
          <w:tcPr>
            <w:tcW w:w="964" w:type="dxa"/>
          </w:tcPr>
          <w:p w:rsidR="00785C4E" w:rsidRDefault="00785C4E">
            <w:pPr>
              <w:pStyle w:val="ConsPlusNormal"/>
              <w:jc w:val="center"/>
            </w:pPr>
            <w:r>
              <w:t>943,84</w:t>
            </w:r>
          </w:p>
        </w:tc>
        <w:tc>
          <w:tcPr>
            <w:tcW w:w="1304" w:type="dxa"/>
          </w:tcPr>
          <w:p w:rsidR="00785C4E" w:rsidRDefault="00785C4E">
            <w:pPr>
              <w:pStyle w:val="ConsPlusNormal"/>
              <w:jc w:val="center"/>
            </w:pPr>
            <w:r>
              <w:t>5225,30</w:t>
            </w:r>
          </w:p>
        </w:tc>
        <w:tc>
          <w:tcPr>
            <w:tcW w:w="1191" w:type="dxa"/>
          </w:tcPr>
          <w:p w:rsidR="00785C4E" w:rsidRDefault="00785C4E">
            <w:pPr>
              <w:pStyle w:val="ConsPlusNormal"/>
              <w:jc w:val="center"/>
            </w:pPr>
            <w:r>
              <w:t>616,88</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4 "Обеспечение деятельности государственных библиотек"</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48407,30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48407,30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50768,00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50768,00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99175,30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99175,30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5 "Господдержка предприятий кинематографии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2245,00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2245,00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3745,00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3745,00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6 "Организация выставок музейных коллекций для жителей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2014</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3900,00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3000,00</w:t>
            </w:r>
          </w:p>
        </w:tc>
        <w:tc>
          <w:tcPr>
            <w:tcW w:w="1191" w:type="dxa"/>
          </w:tcPr>
          <w:p w:rsidR="00785C4E" w:rsidRDefault="00785C4E">
            <w:pPr>
              <w:pStyle w:val="ConsPlusNormal"/>
              <w:jc w:val="center"/>
            </w:pPr>
            <w:r>
              <w:t>900,00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3900,00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3000,00</w:t>
            </w:r>
          </w:p>
        </w:tc>
        <w:tc>
          <w:tcPr>
            <w:tcW w:w="1191" w:type="dxa"/>
          </w:tcPr>
          <w:p w:rsidR="00785C4E" w:rsidRDefault="00785C4E">
            <w:pPr>
              <w:pStyle w:val="ConsPlusNormal"/>
              <w:jc w:val="center"/>
            </w:pPr>
            <w:r>
              <w:t>900,00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3900,00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3000,00</w:t>
            </w:r>
          </w:p>
        </w:tc>
        <w:tc>
          <w:tcPr>
            <w:tcW w:w="1191" w:type="dxa"/>
          </w:tcPr>
          <w:p w:rsidR="00785C4E" w:rsidRDefault="00785C4E">
            <w:pPr>
              <w:pStyle w:val="ConsPlusNormal"/>
              <w:jc w:val="center"/>
            </w:pPr>
            <w:r>
              <w:t>900,00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 xml:space="preserve">Основное мероприятие 7 "Подготовка технической документации и </w:t>
            </w:r>
            <w:r>
              <w:lastRenderedPageBreak/>
              <w:t>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c>
          <w:tcPr>
            <w:tcW w:w="1304" w:type="dxa"/>
            <w:vMerge w:val="restart"/>
          </w:tcPr>
          <w:p w:rsidR="00785C4E" w:rsidRDefault="00785C4E">
            <w:pPr>
              <w:pStyle w:val="ConsPlusNormal"/>
              <w:jc w:val="center"/>
            </w:pPr>
            <w:r>
              <w:lastRenderedPageBreak/>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2014</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6500,00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6500,00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Подпрограмма 4 "Сохранение и развитие народной культуры и самодеятельного творчества"</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2015</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42279,49</w:t>
            </w:r>
          </w:p>
        </w:tc>
        <w:tc>
          <w:tcPr>
            <w:tcW w:w="964" w:type="dxa"/>
          </w:tcPr>
          <w:p w:rsidR="00785C4E" w:rsidRDefault="00785C4E">
            <w:pPr>
              <w:pStyle w:val="ConsPlusNormal"/>
              <w:jc w:val="center"/>
            </w:pPr>
            <w:r>
              <w:t>850,00</w:t>
            </w:r>
          </w:p>
        </w:tc>
        <w:tc>
          <w:tcPr>
            <w:tcW w:w="1304" w:type="dxa"/>
          </w:tcPr>
          <w:p w:rsidR="00785C4E" w:rsidRDefault="00785C4E">
            <w:pPr>
              <w:pStyle w:val="ConsPlusNormal"/>
              <w:jc w:val="center"/>
            </w:pPr>
            <w:r>
              <w:t>40954,99</w:t>
            </w:r>
          </w:p>
        </w:tc>
        <w:tc>
          <w:tcPr>
            <w:tcW w:w="1191" w:type="dxa"/>
          </w:tcPr>
          <w:p w:rsidR="00785C4E" w:rsidRDefault="00785C4E">
            <w:pPr>
              <w:pStyle w:val="ConsPlusNormal"/>
              <w:jc w:val="center"/>
            </w:pPr>
            <w:r>
              <w:t>474,50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11939,50</w:t>
            </w:r>
          </w:p>
        </w:tc>
        <w:tc>
          <w:tcPr>
            <w:tcW w:w="964" w:type="dxa"/>
          </w:tcPr>
          <w:p w:rsidR="00785C4E" w:rsidRDefault="00785C4E">
            <w:pPr>
              <w:pStyle w:val="ConsPlusNormal"/>
              <w:jc w:val="center"/>
            </w:pPr>
            <w:r>
              <w:t>850,00</w:t>
            </w:r>
          </w:p>
        </w:tc>
        <w:tc>
          <w:tcPr>
            <w:tcW w:w="1304" w:type="dxa"/>
          </w:tcPr>
          <w:p w:rsidR="00785C4E" w:rsidRDefault="00785C4E">
            <w:pPr>
              <w:pStyle w:val="ConsPlusNormal"/>
              <w:jc w:val="center"/>
            </w:pPr>
            <w:r>
              <w:t>10615,00</w:t>
            </w:r>
          </w:p>
        </w:tc>
        <w:tc>
          <w:tcPr>
            <w:tcW w:w="1191" w:type="dxa"/>
          </w:tcPr>
          <w:p w:rsidR="00785C4E" w:rsidRDefault="00785C4E">
            <w:pPr>
              <w:pStyle w:val="ConsPlusNormal"/>
              <w:jc w:val="center"/>
            </w:pPr>
            <w:r>
              <w:t>474,50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86192,40</w:t>
            </w:r>
          </w:p>
        </w:tc>
        <w:tc>
          <w:tcPr>
            <w:tcW w:w="964" w:type="dxa"/>
          </w:tcPr>
          <w:p w:rsidR="00785C4E" w:rsidRDefault="00785C4E">
            <w:pPr>
              <w:pStyle w:val="ConsPlusNormal"/>
              <w:jc w:val="center"/>
            </w:pPr>
            <w:r>
              <w:t>900,00</w:t>
            </w:r>
          </w:p>
        </w:tc>
        <w:tc>
          <w:tcPr>
            <w:tcW w:w="1304" w:type="dxa"/>
          </w:tcPr>
          <w:p w:rsidR="00785C4E" w:rsidRDefault="00785C4E">
            <w:pPr>
              <w:pStyle w:val="ConsPlusNormal"/>
              <w:jc w:val="center"/>
            </w:pPr>
            <w:r>
              <w:t>84598,80</w:t>
            </w:r>
          </w:p>
        </w:tc>
        <w:tc>
          <w:tcPr>
            <w:tcW w:w="1191" w:type="dxa"/>
          </w:tcPr>
          <w:p w:rsidR="00785C4E" w:rsidRDefault="00785C4E">
            <w:pPr>
              <w:pStyle w:val="ConsPlusNormal"/>
              <w:jc w:val="center"/>
            </w:pPr>
            <w:r>
              <w:t>693,60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12808,60</w:t>
            </w:r>
          </w:p>
        </w:tc>
        <w:tc>
          <w:tcPr>
            <w:tcW w:w="964" w:type="dxa"/>
          </w:tcPr>
          <w:p w:rsidR="00785C4E" w:rsidRDefault="00785C4E">
            <w:pPr>
              <w:pStyle w:val="ConsPlusNormal"/>
              <w:jc w:val="center"/>
            </w:pPr>
            <w:r>
              <w:t>900,00</w:t>
            </w:r>
          </w:p>
        </w:tc>
        <w:tc>
          <w:tcPr>
            <w:tcW w:w="1304" w:type="dxa"/>
          </w:tcPr>
          <w:p w:rsidR="00785C4E" w:rsidRDefault="00785C4E">
            <w:pPr>
              <w:pStyle w:val="ConsPlusNormal"/>
              <w:jc w:val="center"/>
            </w:pPr>
            <w:r>
              <w:t>11215,00</w:t>
            </w:r>
          </w:p>
        </w:tc>
        <w:tc>
          <w:tcPr>
            <w:tcW w:w="1191" w:type="dxa"/>
          </w:tcPr>
          <w:p w:rsidR="00785C4E" w:rsidRDefault="00785C4E">
            <w:pPr>
              <w:pStyle w:val="ConsPlusNormal"/>
              <w:jc w:val="center"/>
            </w:pPr>
            <w:r>
              <w:t>693,60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128471,89</w:t>
            </w:r>
          </w:p>
        </w:tc>
        <w:tc>
          <w:tcPr>
            <w:tcW w:w="964" w:type="dxa"/>
          </w:tcPr>
          <w:p w:rsidR="00785C4E" w:rsidRDefault="00785C4E">
            <w:pPr>
              <w:pStyle w:val="ConsPlusNormal"/>
              <w:jc w:val="center"/>
            </w:pPr>
            <w:r>
              <w:t>1750,00</w:t>
            </w:r>
          </w:p>
        </w:tc>
        <w:tc>
          <w:tcPr>
            <w:tcW w:w="1304" w:type="dxa"/>
          </w:tcPr>
          <w:p w:rsidR="00785C4E" w:rsidRDefault="00785C4E">
            <w:pPr>
              <w:pStyle w:val="ConsPlusNormal"/>
              <w:jc w:val="center"/>
            </w:pPr>
            <w:r>
              <w:t>125553,79</w:t>
            </w:r>
          </w:p>
        </w:tc>
        <w:tc>
          <w:tcPr>
            <w:tcW w:w="1191" w:type="dxa"/>
          </w:tcPr>
          <w:p w:rsidR="00785C4E" w:rsidRDefault="00785C4E">
            <w:pPr>
              <w:pStyle w:val="ConsPlusNormal"/>
              <w:jc w:val="center"/>
            </w:pPr>
            <w:r>
              <w:t>1168,10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24748,10</w:t>
            </w:r>
          </w:p>
        </w:tc>
        <w:tc>
          <w:tcPr>
            <w:tcW w:w="964" w:type="dxa"/>
          </w:tcPr>
          <w:p w:rsidR="00785C4E" w:rsidRDefault="00785C4E">
            <w:pPr>
              <w:pStyle w:val="ConsPlusNormal"/>
              <w:jc w:val="center"/>
            </w:pPr>
            <w:r>
              <w:t>1750,00</w:t>
            </w:r>
          </w:p>
        </w:tc>
        <w:tc>
          <w:tcPr>
            <w:tcW w:w="1304" w:type="dxa"/>
          </w:tcPr>
          <w:p w:rsidR="00785C4E" w:rsidRDefault="00785C4E">
            <w:pPr>
              <w:pStyle w:val="ConsPlusNormal"/>
              <w:jc w:val="center"/>
            </w:pPr>
            <w:r>
              <w:t>21830,00</w:t>
            </w:r>
          </w:p>
        </w:tc>
        <w:tc>
          <w:tcPr>
            <w:tcW w:w="1191" w:type="dxa"/>
          </w:tcPr>
          <w:p w:rsidR="00785C4E" w:rsidRDefault="00785C4E">
            <w:pPr>
              <w:pStyle w:val="ConsPlusNormal"/>
              <w:jc w:val="center"/>
            </w:pPr>
            <w:r>
              <w:t>1168,10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1 "Поддержка декоративно-прикладного искусства и народных художественных промыслов"</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1416,30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1333,00</w:t>
            </w:r>
          </w:p>
        </w:tc>
        <w:tc>
          <w:tcPr>
            <w:tcW w:w="1191" w:type="dxa"/>
          </w:tcPr>
          <w:p w:rsidR="00785C4E" w:rsidRDefault="00785C4E">
            <w:pPr>
              <w:pStyle w:val="ConsPlusNormal"/>
              <w:jc w:val="center"/>
            </w:pPr>
            <w:r>
              <w:t>83,30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916,30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833,00</w:t>
            </w:r>
          </w:p>
        </w:tc>
        <w:tc>
          <w:tcPr>
            <w:tcW w:w="1191" w:type="dxa"/>
          </w:tcPr>
          <w:p w:rsidR="00785C4E" w:rsidRDefault="00785C4E">
            <w:pPr>
              <w:pStyle w:val="ConsPlusNormal"/>
              <w:jc w:val="center"/>
            </w:pPr>
            <w:r>
              <w:t>83,30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1916,30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1833,00</w:t>
            </w:r>
          </w:p>
        </w:tc>
        <w:tc>
          <w:tcPr>
            <w:tcW w:w="1191" w:type="dxa"/>
          </w:tcPr>
          <w:p w:rsidR="00785C4E" w:rsidRDefault="00785C4E">
            <w:pPr>
              <w:pStyle w:val="ConsPlusNormal"/>
              <w:jc w:val="center"/>
            </w:pPr>
            <w:r>
              <w:t>83,30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916,30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833,00</w:t>
            </w:r>
          </w:p>
        </w:tc>
        <w:tc>
          <w:tcPr>
            <w:tcW w:w="1191" w:type="dxa"/>
          </w:tcPr>
          <w:p w:rsidR="00785C4E" w:rsidRDefault="00785C4E">
            <w:pPr>
              <w:pStyle w:val="ConsPlusNormal"/>
              <w:jc w:val="center"/>
            </w:pPr>
            <w:r>
              <w:t>83,30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2 "Поддержка творческих проектов в области культуры и искусств"</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29913,99</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29589,99</w:t>
            </w:r>
          </w:p>
        </w:tc>
        <w:tc>
          <w:tcPr>
            <w:tcW w:w="1191" w:type="dxa"/>
          </w:tcPr>
          <w:p w:rsidR="00785C4E" w:rsidRDefault="00785C4E">
            <w:pPr>
              <w:pStyle w:val="ConsPlusNormal"/>
              <w:jc w:val="center"/>
            </w:pPr>
            <w:r>
              <w:t>324,00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5044,00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4720,00</w:t>
            </w:r>
          </w:p>
        </w:tc>
        <w:tc>
          <w:tcPr>
            <w:tcW w:w="1191" w:type="dxa"/>
          </w:tcPr>
          <w:p w:rsidR="00785C4E" w:rsidRDefault="00785C4E">
            <w:pPr>
              <w:pStyle w:val="ConsPlusNormal"/>
              <w:jc w:val="center"/>
            </w:pPr>
            <w:r>
              <w:t>324,00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35550,00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35550,00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65463,99</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65139,99</w:t>
            </w:r>
          </w:p>
        </w:tc>
        <w:tc>
          <w:tcPr>
            <w:tcW w:w="1191" w:type="dxa"/>
          </w:tcPr>
          <w:p w:rsidR="00785C4E" w:rsidRDefault="00785C4E">
            <w:pPr>
              <w:pStyle w:val="ConsPlusNormal"/>
              <w:jc w:val="center"/>
            </w:pPr>
            <w:r>
              <w:t>324,00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5044,00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4720,00</w:t>
            </w:r>
          </w:p>
        </w:tc>
        <w:tc>
          <w:tcPr>
            <w:tcW w:w="1191" w:type="dxa"/>
          </w:tcPr>
          <w:p w:rsidR="00785C4E" w:rsidRDefault="00785C4E">
            <w:pPr>
              <w:pStyle w:val="ConsPlusNormal"/>
              <w:jc w:val="center"/>
            </w:pPr>
            <w:r>
              <w:t>324,00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3 "Поддержка дополнительного образования в сфере культуры"</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3799,20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3732,00</w:t>
            </w:r>
          </w:p>
        </w:tc>
        <w:tc>
          <w:tcPr>
            <w:tcW w:w="1191" w:type="dxa"/>
          </w:tcPr>
          <w:p w:rsidR="00785C4E" w:rsidRDefault="00785C4E">
            <w:pPr>
              <w:pStyle w:val="ConsPlusNormal"/>
              <w:jc w:val="center"/>
            </w:pPr>
            <w:r>
              <w:t>67,20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939,20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872,00</w:t>
            </w:r>
          </w:p>
        </w:tc>
        <w:tc>
          <w:tcPr>
            <w:tcW w:w="1191" w:type="dxa"/>
          </w:tcPr>
          <w:p w:rsidR="00785C4E" w:rsidRDefault="00785C4E">
            <w:pPr>
              <w:pStyle w:val="ConsPlusNormal"/>
              <w:jc w:val="center"/>
            </w:pPr>
            <w:r>
              <w:t>67,20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4299,20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4232,00</w:t>
            </w:r>
          </w:p>
        </w:tc>
        <w:tc>
          <w:tcPr>
            <w:tcW w:w="1191" w:type="dxa"/>
          </w:tcPr>
          <w:p w:rsidR="00785C4E" w:rsidRDefault="00785C4E">
            <w:pPr>
              <w:pStyle w:val="ConsPlusNormal"/>
              <w:jc w:val="center"/>
            </w:pPr>
            <w:r>
              <w:t>67,20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939,20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872,00</w:t>
            </w:r>
          </w:p>
        </w:tc>
        <w:tc>
          <w:tcPr>
            <w:tcW w:w="1191" w:type="dxa"/>
          </w:tcPr>
          <w:p w:rsidR="00785C4E" w:rsidRDefault="00785C4E">
            <w:pPr>
              <w:pStyle w:val="ConsPlusNormal"/>
              <w:jc w:val="center"/>
            </w:pPr>
            <w:r>
              <w:t>67,20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4 "Проведение конкурсов в сфере культуры и искусства"</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5150,00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5150,00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4190,00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4190,00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5350,00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5350,00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4280,00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4280,00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10500,00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10500,00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8470,00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8470,00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5 "Поддержка талантливой молодежи (вручение премии Губернатора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150,00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150,00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150,00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150,00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6 "Государственная поддержка муниципальных учреждений культуры"</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400,00</w:t>
            </w:r>
          </w:p>
        </w:tc>
        <w:tc>
          <w:tcPr>
            <w:tcW w:w="964" w:type="dxa"/>
          </w:tcPr>
          <w:p w:rsidR="00785C4E" w:rsidRDefault="00785C4E">
            <w:pPr>
              <w:pStyle w:val="ConsPlusNormal"/>
              <w:jc w:val="center"/>
            </w:pPr>
            <w:r>
              <w:t>400,00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400,00</w:t>
            </w:r>
          </w:p>
        </w:tc>
        <w:tc>
          <w:tcPr>
            <w:tcW w:w="964" w:type="dxa"/>
          </w:tcPr>
          <w:p w:rsidR="00785C4E" w:rsidRDefault="00785C4E">
            <w:pPr>
              <w:pStyle w:val="ConsPlusNormal"/>
              <w:jc w:val="center"/>
            </w:pPr>
            <w:r>
              <w:t>400,00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400,00</w:t>
            </w:r>
          </w:p>
        </w:tc>
        <w:tc>
          <w:tcPr>
            <w:tcW w:w="964" w:type="dxa"/>
          </w:tcPr>
          <w:p w:rsidR="00785C4E" w:rsidRDefault="00785C4E">
            <w:pPr>
              <w:pStyle w:val="ConsPlusNormal"/>
              <w:jc w:val="center"/>
            </w:pPr>
            <w:r>
              <w:t>400,00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400,00</w:t>
            </w:r>
          </w:p>
        </w:tc>
        <w:tc>
          <w:tcPr>
            <w:tcW w:w="964" w:type="dxa"/>
          </w:tcPr>
          <w:p w:rsidR="00785C4E" w:rsidRDefault="00785C4E">
            <w:pPr>
              <w:pStyle w:val="ConsPlusNormal"/>
              <w:jc w:val="center"/>
            </w:pPr>
            <w:r>
              <w:t>400,00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800,00</w:t>
            </w:r>
          </w:p>
        </w:tc>
        <w:tc>
          <w:tcPr>
            <w:tcW w:w="964" w:type="dxa"/>
          </w:tcPr>
          <w:p w:rsidR="00785C4E" w:rsidRDefault="00785C4E">
            <w:pPr>
              <w:pStyle w:val="ConsPlusNormal"/>
              <w:jc w:val="center"/>
            </w:pPr>
            <w:r>
              <w:t>800,00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800,00</w:t>
            </w:r>
          </w:p>
        </w:tc>
        <w:tc>
          <w:tcPr>
            <w:tcW w:w="964" w:type="dxa"/>
          </w:tcPr>
          <w:p w:rsidR="00785C4E" w:rsidRDefault="00785C4E">
            <w:pPr>
              <w:pStyle w:val="ConsPlusNormal"/>
              <w:jc w:val="center"/>
            </w:pPr>
            <w:r>
              <w:t>800,00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7 "Государственная поддержка лучших работников муниципальных учреждений культуры, находящихся на территориях сельских поселений"</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450,00</w:t>
            </w:r>
          </w:p>
        </w:tc>
        <w:tc>
          <w:tcPr>
            <w:tcW w:w="964" w:type="dxa"/>
          </w:tcPr>
          <w:p w:rsidR="00785C4E" w:rsidRDefault="00785C4E">
            <w:pPr>
              <w:pStyle w:val="ConsPlusNormal"/>
              <w:jc w:val="center"/>
            </w:pPr>
            <w:r>
              <w:t>450,00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450,00</w:t>
            </w:r>
          </w:p>
        </w:tc>
        <w:tc>
          <w:tcPr>
            <w:tcW w:w="964" w:type="dxa"/>
          </w:tcPr>
          <w:p w:rsidR="00785C4E" w:rsidRDefault="00785C4E">
            <w:pPr>
              <w:pStyle w:val="ConsPlusNormal"/>
              <w:jc w:val="center"/>
            </w:pPr>
            <w:r>
              <w:t>450,00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500,00</w:t>
            </w:r>
          </w:p>
        </w:tc>
        <w:tc>
          <w:tcPr>
            <w:tcW w:w="964" w:type="dxa"/>
          </w:tcPr>
          <w:p w:rsidR="00785C4E" w:rsidRDefault="00785C4E">
            <w:pPr>
              <w:pStyle w:val="ConsPlusNormal"/>
              <w:jc w:val="center"/>
            </w:pPr>
            <w:r>
              <w:t>500,00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500,00</w:t>
            </w:r>
          </w:p>
        </w:tc>
        <w:tc>
          <w:tcPr>
            <w:tcW w:w="964" w:type="dxa"/>
          </w:tcPr>
          <w:p w:rsidR="00785C4E" w:rsidRDefault="00785C4E">
            <w:pPr>
              <w:pStyle w:val="ConsPlusNormal"/>
              <w:jc w:val="center"/>
            </w:pPr>
            <w:r>
              <w:t>500,00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950,00</w:t>
            </w:r>
          </w:p>
        </w:tc>
        <w:tc>
          <w:tcPr>
            <w:tcW w:w="964" w:type="dxa"/>
          </w:tcPr>
          <w:p w:rsidR="00785C4E" w:rsidRDefault="00785C4E">
            <w:pPr>
              <w:pStyle w:val="ConsPlusNormal"/>
              <w:jc w:val="center"/>
            </w:pPr>
            <w:r>
              <w:t>950,00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950,00</w:t>
            </w:r>
          </w:p>
        </w:tc>
        <w:tc>
          <w:tcPr>
            <w:tcW w:w="964" w:type="dxa"/>
          </w:tcPr>
          <w:p w:rsidR="00785C4E" w:rsidRDefault="00785C4E">
            <w:pPr>
              <w:pStyle w:val="ConsPlusNormal"/>
              <w:jc w:val="center"/>
            </w:pPr>
            <w:r>
              <w:t>950,00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8 "Государственная поддержка (грант) больших, средних и малых городов - центров культуры и туризма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2014</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1000,00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1000,00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9 "Обеспечение деятельности государственных учреждений культуры"</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35613,80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35613,80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35613,80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35613,80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10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7628,60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6935,00</w:t>
            </w:r>
          </w:p>
        </w:tc>
        <w:tc>
          <w:tcPr>
            <w:tcW w:w="1191" w:type="dxa"/>
          </w:tcPr>
          <w:p w:rsidR="00785C4E" w:rsidRDefault="00785C4E">
            <w:pPr>
              <w:pStyle w:val="ConsPlusNormal"/>
              <w:jc w:val="center"/>
            </w:pPr>
            <w:r>
              <w:t>693,60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7628,60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6935,00</w:t>
            </w:r>
          </w:p>
        </w:tc>
        <w:tc>
          <w:tcPr>
            <w:tcW w:w="1191" w:type="dxa"/>
          </w:tcPr>
          <w:p w:rsidR="00785C4E" w:rsidRDefault="00785C4E">
            <w:pPr>
              <w:pStyle w:val="ConsPlusNormal"/>
              <w:jc w:val="center"/>
            </w:pPr>
            <w:r>
              <w:t>693,60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7628,60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6935,00</w:t>
            </w:r>
          </w:p>
        </w:tc>
        <w:tc>
          <w:tcPr>
            <w:tcW w:w="1191" w:type="dxa"/>
          </w:tcPr>
          <w:p w:rsidR="00785C4E" w:rsidRDefault="00785C4E">
            <w:pPr>
              <w:pStyle w:val="ConsPlusNormal"/>
              <w:jc w:val="center"/>
            </w:pPr>
            <w:r>
              <w:t>693,60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7628,60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6935,00</w:t>
            </w:r>
          </w:p>
        </w:tc>
        <w:tc>
          <w:tcPr>
            <w:tcW w:w="1191" w:type="dxa"/>
          </w:tcPr>
          <w:p w:rsidR="00785C4E" w:rsidRDefault="00785C4E">
            <w:pPr>
              <w:pStyle w:val="ConsPlusNormal"/>
              <w:jc w:val="center"/>
            </w:pPr>
            <w:r>
              <w:t>693,60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Подпрограмма 5 "Обеспечение условий реализации государственной программы"</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625392,82</w:t>
            </w:r>
          </w:p>
        </w:tc>
        <w:tc>
          <w:tcPr>
            <w:tcW w:w="964" w:type="dxa"/>
          </w:tcPr>
          <w:p w:rsidR="00785C4E" w:rsidRDefault="00785C4E">
            <w:pPr>
              <w:pStyle w:val="ConsPlusNormal"/>
              <w:jc w:val="center"/>
            </w:pPr>
            <w:r>
              <w:t>123,90</w:t>
            </w:r>
          </w:p>
        </w:tc>
        <w:tc>
          <w:tcPr>
            <w:tcW w:w="1304" w:type="dxa"/>
          </w:tcPr>
          <w:p w:rsidR="00785C4E" w:rsidRDefault="00785C4E">
            <w:pPr>
              <w:pStyle w:val="ConsPlusNormal"/>
              <w:jc w:val="center"/>
            </w:pPr>
            <w:r>
              <w:t>479566,97</w:t>
            </w:r>
          </w:p>
        </w:tc>
        <w:tc>
          <w:tcPr>
            <w:tcW w:w="1191" w:type="dxa"/>
          </w:tcPr>
          <w:p w:rsidR="00785C4E" w:rsidRDefault="00785C4E">
            <w:pPr>
              <w:pStyle w:val="ConsPlusNormal"/>
              <w:jc w:val="center"/>
            </w:pPr>
            <w:r>
              <w:t>139699,15</w:t>
            </w:r>
          </w:p>
        </w:tc>
        <w:tc>
          <w:tcPr>
            <w:tcW w:w="964" w:type="dxa"/>
          </w:tcPr>
          <w:p w:rsidR="00785C4E" w:rsidRDefault="00785C4E">
            <w:pPr>
              <w:pStyle w:val="ConsPlusNormal"/>
              <w:jc w:val="center"/>
            </w:pPr>
            <w:r>
              <w:t>6002,80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473639,86</w:t>
            </w:r>
          </w:p>
        </w:tc>
        <w:tc>
          <w:tcPr>
            <w:tcW w:w="964" w:type="dxa"/>
          </w:tcPr>
          <w:p w:rsidR="00785C4E" w:rsidRDefault="00785C4E">
            <w:pPr>
              <w:pStyle w:val="ConsPlusNormal"/>
              <w:jc w:val="center"/>
            </w:pPr>
            <w:r>
              <w:t>123,90</w:t>
            </w:r>
          </w:p>
        </w:tc>
        <w:tc>
          <w:tcPr>
            <w:tcW w:w="1304" w:type="dxa"/>
          </w:tcPr>
          <w:p w:rsidR="00785C4E" w:rsidRDefault="00785C4E">
            <w:pPr>
              <w:pStyle w:val="ConsPlusNormal"/>
              <w:jc w:val="center"/>
            </w:pPr>
            <w:r>
              <w:t>333816,81</w:t>
            </w:r>
          </w:p>
        </w:tc>
        <w:tc>
          <w:tcPr>
            <w:tcW w:w="1191" w:type="dxa"/>
          </w:tcPr>
          <w:p w:rsidR="00785C4E" w:rsidRDefault="00785C4E">
            <w:pPr>
              <w:pStyle w:val="ConsPlusNormal"/>
              <w:jc w:val="center"/>
            </w:pPr>
            <w:r>
              <w:t>139699,15</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655031,28</w:t>
            </w:r>
          </w:p>
        </w:tc>
        <w:tc>
          <w:tcPr>
            <w:tcW w:w="964" w:type="dxa"/>
          </w:tcPr>
          <w:p w:rsidR="00785C4E" w:rsidRDefault="00785C4E">
            <w:pPr>
              <w:pStyle w:val="ConsPlusNormal"/>
              <w:jc w:val="center"/>
            </w:pPr>
            <w:r>
              <w:t>3957,53</w:t>
            </w:r>
          </w:p>
        </w:tc>
        <w:tc>
          <w:tcPr>
            <w:tcW w:w="1304" w:type="dxa"/>
          </w:tcPr>
          <w:p w:rsidR="00785C4E" w:rsidRDefault="00785C4E">
            <w:pPr>
              <w:pStyle w:val="ConsPlusNormal"/>
              <w:jc w:val="center"/>
            </w:pPr>
            <w:r>
              <w:t>549064,59</w:t>
            </w:r>
          </w:p>
        </w:tc>
        <w:tc>
          <w:tcPr>
            <w:tcW w:w="1191" w:type="dxa"/>
          </w:tcPr>
          <w:p w:rsidR="00785C4E" w:rsidRDefault="00785C4E">
            <w:pPr>
              <w:pStyle w:val="ConsPlusNormal"/>
              <w:jc w:val="center"/>
            </w:pPr>
            <w:r>
              <w:t>102009,15</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482746,58</w:t>
            </w:r>
          </w:p>
        </w:tc>
        <w:tc>
          <w:tcPr>
            <w:tcW w:w="964" w:type="dxa"/>
          </w:tcPr>
          <w:p w:rsidR="00785C4E" w:rsidRDefault="00785C4E">
            <w:pPr>
              <w:pStyle w:val="ConsPlusNormal"/>
              <w:jc w:val="center"/>
            </w:pPr>
            <w:r>
              <w:t>957,53</w:t>
            </w:r>
          </w:p>
        </w:tc>
        <w:tc>
          <w:tcPr>
            <w:tcW w:w="1304" w:type="dxa"/>
          </w:tcPr>
          <w:p w:rsidR="00785C4E" w:rsidRDefault="00785C4E">
            <w:pPr>
              <w:pStyle w:val="ConsPlusNormal"/>
              <w:jc w:val="center"/>
            </w:pPr>
            <w:r>
              <w:t>379779,90</w:t>
            </w:r>
          </w:p>
        </w:tc>
        <w:tc>
          <w:tcPr>
            <w:tcW w:w="1191" w:type="dxa"/>
          </w:tcPr>
          <w:p w:rsidR="00785C4E" w:rsidRDefault="00785C4E">
            <w:pPr>
              <w:pStyle w:val="ConsPlusNormal"/>
              <w:jc w:val="center"/>
            </w:pPr>
            <w:r>
              <w:t>102009,15</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1280424,10</w:t>
            </w:r>
          </w:p>
        </w:tc>
        <w:tc>
          <w:tcPr>
            <w:tcW w:w="964" w:type="dxa"/>
          </w:tcPr>
          <w:p w:rsidR="00785C4E" w:rsidRDefault="00785C4E">
            <w:pPr>
              <w:pStyle w:val="ConsPlusNormal"/>
              <w:jc w:val="center"/>
            </w:pPr>
            <w:r>
              <w:t>4081,43</w:t>
            </w:r>
          </w:p>
        </w:tc>
        <w:tc>
          <w:tcPr>
            <w:tcW w:w="1304" w:type="dxa"/>
          </w:tcPr>
          <w:p w:rsidR="00785C4E" w:rsidRDefault="00785C4E">
            <w:pPr>
              <w:pStyle w:val="ConsPlusNormal"/>
              <w:jc w:val="center"/>
            </w:pPr>
            <w:r>
              <w:t>1028631,56</w:t>
            </w:r>
          </w:p>
        </w:tc>
        <w:tc>
          <w:tcPr>
            <w:tcW w:w="1191" w:type="dxa"/>
          </w:tcPr>
          <w:p w:rsidR="00785C4E" w:rsidRDefault="00785C4E">
            <w:pPr>
              <w:pStyle w:val="ConsPlusNormal"/>
              <w:jc w:val="center"/>
            </w:pPr>
            <w:r>
              <w:t>241708,30</w:t>
            </w:r>
          </w:p>
        </w:tc>
        <w:tc>
          <w:tcPr>
            <w:tcW w:w="964" w:type="dxa"/>
          </w:tcPr>
          <w:p w:rsidR="00785C4E" w:rsidRDefault="00785C4E">
            <w:pPr>
              <w:pStyle w:val="ConsPlusNormal"/>
              <w:jc w:val="center"/>
            </w:pPr>
            <w:r>
              <w:t>6002,80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956386,44</w:t>
            </w:r>
          </w:p>
        </w:tc>
        <w:tc>
          <w:tcPr>
            <w:tcW w:w="964" w:type="dxa"/>
          </w:tcPr>
          <w:p w:rsidR="00785C4E" w:rsidRDefault="00785C4E">
            <w:pPr>
              <w:pStyle w:val="ConsPlusNormal"/>
              <w:jc w:val="center"/>
            </w:pPr>
            <w:r>
              <w:t>1081,43</w:t>
            </w:r>
          </w:p>
        </w:tc>
        <w:tc>
          <w:tcPr>
            <w:tcW w:w="1304" w:type="dxa"/>
          </w:tcPr>
          <w:p w:rsidR="00785C4E" w:rsidRDefault="00785C4E">
            <w:pPr>
              <w:pStyle w:val="ConsPlusNormal"/>
              <w:jc w:val="center"/>
            </w:pPr>
            <w:r>
              <w:t>713596,71</w:t>
            </w:r>
          </w:p>
        </w:tc>
        <w:tc>
          <w:tcPr>
            <w:tcW w:w="1191" w:type="dxa"/>
          </w:tcPr>
          <w:p w:rsidR="00785C4E" w:rsidRDefault="00785C4E">
            <w:pPr>
              <w:pStyle w:val="ConsPlusNormal"/>
              <w:jc w:val="center"/>
            </w:pPr>
            <w:r>
              <w:t>241708,30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1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239867,56</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100350,41</w:t>
            </w:r>
          </w:p>
        </w:tc>
        <w:tc>
          <w:tcPr>
            <w:tcW w:w="1191" w:type="dxa"/>
          </w:tcPr>
          <w:p w:rsidR="00785C4E" w:rsidRDefault="00785C4E">
            <w:pPr>
              <w:pStyle w:val="ConsPlusNormal"/>
              <w:jc w:val="center"/>
            </w:pPr>
            <w:r>
              <w:t>139517,15</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239867,56</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100350,41</w:t>
            </w:r>
          </w:p>
        </w:tc>
        <w:tc>
          <w:tcPr>
            <w:tcW w:w="1191" w:type="dxa"/>
          </w:tcPr>
          <w:p w:rsidR="00785C4E" w:rsidRDefault="00785C4E">
            <w:pPr>
              <w:pStyle w:val="ConsPlusNormal"/>
              <w:jc w:val="center"/>
            </w:pPr>
            <w:r>
              <w:t>139517,15</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154795,80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70000,00</w:t>
            </w:r>
          </w:p>
        </w:tc>
        <w:tc>
          <w:tcPr>
            <w:tcW w:w="1191" w:type="dxa"/>
          </w:tcPr>
          <w:p w:rsidR="00785C4E" w:rsidRDefault="00785C4E">
            <w:pPr>
              <w:pStyle w:val="ConsPlusNormal"/>
              <w:jc w:val="center"/>
            </w:pPr>
            <w:r>
              <w:t>84795,80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154795,80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70000,00</w:t>
            </w:r>
          </w:p>
        </w:tc>
        <w:tc>
          <w:tcPr>
            <w:tcW w:w="1191" w:type="dxa"/>
          </w:tcPr>
          <w:p w:rsidR="00785C4E" w:rsidRDefault="00785C4E">
            <w:pPr>
              <w:pStyle w:val="ConsPlusNormal"/>
              <w:jc w:val="center"/>
            </w:pPr>
            <w:r>
              <w:t>84795,80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394663,36</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170350,41</w:t>
            </w:r>
          </w:p>
        </w:tc>
        <w:tc>
          <w:tcPr>
            <w:tcW w:w="1191" w:type="dxa"/>
          </w:tcPr>
          <w:p w:rsidR="00785C4E" w:rsidRDefault="00785C4E">
            <w:pPr>
              <w:pStyle w:val="ConsPlusNormal"/>
              <w:jc w:val="center"/>
            </w:pPr>
            <w:r>
              <w:t>224312,95</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394663,36</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170350,41</w:t>
            </w:r>
          </w:p>
        </w:tc>
        <w:tc>
          <w:tcPr>
            <w:tcW w:w="1191" w:type="dxa"/>
          </w:tcPr>
          <w:p w:rsidR="00785C4E" w:rsidRDefault="00785C4E">
            <w:pPr>
              <w:pStyle w:val="ConsPlusNormal"/>
              <w:jc w:val="center"/>
            </w:pPr>
            <w:r>
              <w:t>224312,95</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lastRenderedPageBreak/>
              <w:t>Основное мероприятие 2 "Укрепление материально-технической базы учреждений подведомственных комитету по культуре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26497,16</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26497,16</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17000,00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17000,00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43497,16</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43497,16</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3 "Обеспечение стимулирующих выплат работникам муниципальных учреждений культуры"</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227146,40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227146,40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227146,40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227146,40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224839,90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224839,90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224839,90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224839,90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451986,30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451986,30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451986,30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451986,30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4 "Комплектование книжных фондов библиотек муниципальных образований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5043,60</w:t>
            </w:r>
          </w:p>
        </w:tc>
        <w:tc>
          <w:tcPr>
            <w:tcW w:w="964" w:type="dxa"/>
          </w:tcPr>
          <w:p w:rsidR="00785C4E" w:rsidRDefault="00785C4E">
            <w:pPr>
              <w:pStyle w:val="ConsPlusNormal"/>
              <w:jc w:val="center"/>
            </w:pPr>
            <w:r>
              <w:t>543,60</w:t>
            </w:r>
          </w:p>
        </w:tc>
        <w:tc>
          <w:tcPr>
            <w:tcW w:w="1304" w:type="dxa"/>
          </w:tcPr>
          <w:p w:rsidR="00785C4E" w:rsidRDefault="00785C4E">
            <w:pPr>
              <w:pStyle w:val="ConsPlusNormal"/>
              <w:jc w:val="center"/>
            </w:pPr>
            <w:r>
              <w:t>4500,00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5043,60</w:t>
            </w:r>
          </w:p>
        </w:tc>
        <w:tc>
          <w:tcPr>
            <w:tcW w:w="964" w:type="dxa"/>
          </w:tcPr>
          <w:p w:rsidR="00785C4E" w:rsidRDefault="00785C4E">
            <w:pPr>
              <w:pStyle w:val="ConsPlusNormal"/>
              <w:jc w:val="center"/>
            </w:pPr>
            <w:r>
              <w:t>543,60</w:t>
            </w:r>
          </w:p>
        </w:tc>
        <w:tc>
          <w:tcPr>
            <w:tcW w:w="1304" w:type="dxa"/>
          </w:tcPr>
          <w:p w:rsidR="00785C4E" w:rsidRDefault="00785C4E">
            <w:pPr>
              <w:pStyle w:val="ConsPlusNormal"/>
              <w:jc w:val="center"/>
            </w:pPr>
            <w:r>
              <w:t>4500,00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9543,60</w:t>
            </w:r>
          </w:p>
        </w:tc>
        <w:tc>
          <w:tcPr>
            <w:tcW w:w="964" w:type="dxa"/>
          </w:tcPr>
          <w:p w:rsidR="00785C4E" w:rsidRDefault="00785C4E">
            <w:pPr>
              <w:pStyle w:val="ConsPlusNormal"/>
              <w:jc w:val="center"/>
            </w:pPr>
            <w:r>
              <w:t>543,60</w:t>
            </w:r>
          </w:p>
        </w:tc>
        <w:tc>
          <w:tcPr>
            <w:tcW w:w="1304" w:type="dxa"/>
          </w:tcPr>
          <w:p w:rsidR="00785C4E" w:rsidRDefault="00785C4E">
            <w:pPr>
              <w:pStyle w:val="ConsPlusNormal"/>
              <w:jc w:val="center"/>
            </w:pPr>
            <w:r>
              <w:t>9000,00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9543,60</w:t>
            </w:r>
          </w:p>
        </w:tc>
        <w:tc>
          <w:tcPr>
            <w:tcW w:w="964" w:type="dxa"/>
          </w:tcPr>
          <w:p w:rsidR="00785C4E" w:rsidRDefault="00785C4E">
            <w:pPr>
              <w:pStyle w:val="ConsPlusNormal"/>
              <w:jc w:val="center"/>
            </w:pPr>
            <w:r>
              <w:t>543,60</w:t>
            </w:r>
          </w:p>
        </w:tc>
        <w:tc>
          <w:tcPr>
            <w:tcW w:w="1304" w:type="dxa"/>
          </w:tcPr>
          <w:p w:rsidR="00785C4E" w:rsidRDefault="00785C4E">
            <w:pPr>
              <w:pStyle w:val="ConsPlusNormal"/>
              <w:jc w:val="center"/>
            </w:pPr>
            <w:r>
              <w:t>9000,00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5 "Повышение квалификации и переподготовка работников в сфере культуры"</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1500,00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1800,00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1800,00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3300,00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3300,00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6 "Информатизация и модернизация отрасли "Культура"</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3410,90</w:t>
            </w:r>
          </w:p>
        </w:tc>
        <w:tc>
          <w:tcPr>
            <w:tcW w:w="964" w:type="dxa"/>
          </w:tcPr>
          <w:p w:rsidR="00785C4E" w:rsidRDefault="00785C4E">
            <w:pPr>
              <w:pStyle w:val="ConsPlusNormal"/>
              <w:jc w:val="center"/>
            </w:pPr>
            <w:r>
              <w:t>123,90</w:t>
            </w:r>
          </w:p>
        </w:tc>
        <w:tc>
          <w:tcPr>
            <w:tcW w:w="1304" w:type="dxa"/>
          </w:tcPr>
          <w:p w:rsidR="00785C4E" w:rsidRDefault="00785C4E">
            <w:pPr>
              <w:pStyle w:val="ConsPlusNormal"/>
              <w:jc w:val="center"/>
            </w:pPr>
            <w:r>
              <w:t>3105,00</w:t>
            </w:r>
          </w:p>
        </w:tc>
        <w:tc>
          <w:tcPr>
            <w:tcW w:w="1191" w:type="dxa"/>
          </w:tcPr>
          <w:p w:rsidR="00785C4E" w:rsidRDefault="00785C4E">
            <w:pPr>
              <w:pStyle w:val="ConsPlusNormal"/>
              <w:jc w:val="center"/>
            </w:pPr>
            <w:r>
              <w:t>182,00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2125,90</w:t>
            </w:r>
          </w:p>
        </w:tc>
        <w:tc>
          <w:tcPr>
            <w:tcW w:w="964" w:type="dxa"/>
          </w:tcPr>
          <w:p w:rsidR="00785C4E" w:rsidRDefault="00785C4E">
            <w:pPr>
              <w:pStyle w:val="ConsPlusNormal"/>
              <w:jc w:val="center"/>
            </w:pPr>
            <w:r>
              <w:t>123,90</w:t>
            </w:r>
          </w:p>
        </w:tc>
        <w:tc>
          <w:tcPr>
            <w:tcW w:w="1304" w:type="dxa"/>
          </w:tcPr>
          <w:p w:rsidR="00785C4E" w:rsidRDefault="00785C4E">
            <w:pPr>
              <w:pStyle w:val="ConsPlusNormal"/>
              <w:jc w:val="center"/>
            </w:pPr>
            <w:r>
              <w:t>1820,00</w:t>
            </w:r>
          </w:p>
        </w:tc>
        <w:tc>
          <w:tcPr>
            <w:tcW w:w="1191" w:type="dxa"/>
          </w:tcPr>
          <w:p w:rsidR="00785C4E" w:rsidRDefault="00785C4E">
            <w:pPr>
              <w:pStyle w:val="ConsPlusNormal"/>
              <w:jc w:val="center"/>
            </w:pPr>
            <w:r>
              <w:t>182,00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всего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913,93</w:t>
            </w:r>
          </w:p>
        </w:tc>
        <w:tc>
          <w:tcPr>
            <w:tcW w:w="964" w:type="dxa"/>
          </w:tcPr>
          <w:p w:rsidR="00785C4E" w:rsidRDefault="00785C4E">
            <w:pPr>
              <w:pStyle w:val="ConsPlusNormal"/>
              <w:jc w:val="center"/>
            </w:pPr>
            <w:r>
              <w:t>413,93</w:t>
            </w:r>
          </w:p>
        </w:tc>
        <w:tc>
          <w:tcPr>
            <w:tcW w:w="1304" w:type="dxa"/>
          </w:tcPr>
          <w:p w:rsidR="00785C4E" w:rsidRDefault="00785C4E">
            <w:pPr>
              <w:pStyle w:val="ConsPlusNormal"/>
              <w:jc w:val="center"/>
            </w:pPr>
            <w:r>
              <w:t>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913,93</w:t>
            </w:r>
          </w:p>
        </w:tc>
        <w:tc>
          <w:tcPr>
            <w:tcW w:w="964" w:type="dxa"/>
          </w:tcPr>
          <w:p w:rsidR="00785C4E" w:rsidRDefault="00785C4E">
            <w:pPr>
              <w:pStyle w:val="ConsPlusNormal"/>
              <w:jc w:val="center"/>
            </w:pPr>
            <w:r>
              <w:t>413,93</w:t>
            </w:r>
          </w:p>
        </w:tc>
        <w:tc>
          <w:tcPr>
            <w:tcW w:w="1304" w:type="dxa"/>
          </w:tcPr>
          <w:p w:rsidR="00785C4E" w:rsidRDefault="00785C4E">
            <w:pPr>
              <w:pStyle w:val="ConsPlusNormal"/>
              <w:jc w:val="center"/>
            </w:pPr>
            <w:r>
              <w:t>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4324,83</w:t>
            </w:r>
          </w:p>
        </w:tc>
        <w:tc>
          <w:tcPr>
            <w:tcW w:w="964" w:type="dxa"/>
          </w:tcPr>
          <w:p w:rsidR="00785C4E" w:rsidRDefault="00785C4E">
            <w:pPr>
              <w:pStyle w:val="ConsPlusNormal"/>
              <w:jc w:val="center"/>
            </w:pPr>
            <w:r>
              <w:t>537,83</w:t>
            </w:r>
          </w:p>
        </w:tc>
        <w:tc>
          <w:tcPr>
            <w:tcW w:w="1304" w:type="dxa"/>
          </w:tcPr>
          <w:p w:rsidR="00785C4E" w:rsidRDefault="00785C4E">
            <w:pPr>
              <w:pStyle w:val="ConsPlusNormal"/>
              <w:jc w:val="center"/>
            </w:pPr>
            <w:r>
              <w:t>3605,00</w:t>
            </w:r>
          </w:p>
        </w:tc>
        <w:tc>
          <w:tcPr>
            <w:tcW w:w="1191" w:type="dxa"/>
          </w:tcPr>
          <w:p w:rsidR="00785C4E" w:rsidRDefault="00785C4E">
            <w:pPr>
              <w:pStyle w:val="ConsPlusNormal"/>
              <w:jc w:val="center"/>
            </w:pPr>
            <w:r>
              <w:t>182,00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3039,83</w:t>
            </w:r>
          </w:p>
        </w:tc>
        <w:tc>
          <w:tcPr>
            <w:tcW w:w="964" w:type="dxa"/>
          </w:tcPr>
          <w:p w:rsidR="00785C4E" w:rsidRDefault="00785C4E">
            <w:pPr>
              <w:pStyle w:val="ConsPlusNormal"/>
              <w:jc w:val="center"/>
            </w:pPr>
            <w:r>
              <w:t>537,83</w:t>
            </w:r>
          </w:p>
        </w:tc>
        <w:tc>
          <w:tcPr>
            <w:tcW w:w="1304" w:type="dxa"/>
          </w:tcPr>
          <w:p w:rsidR="00785C4E" w:rsidRDefault="00785C4E">
            <w:pPr>
              <w:pStyle w:val="ConsPlusNormal"/>
              <w:jc w:val="center"/>
            </w:pPr>
            <w:r>
              <w:t>2320,00</w:t>
            </w:r>
          </w:p>
        </w:tc>
        <w:tc>
          <w:tcPr>
            <w:tcW w:w="1191" w:type="dxa"/>
          </w:tcPr>
          <w:p w:rsidR="00785C4E" w:rsidRDefault="00785C4E">
            <w:pPr>
              <w:pStyle w:val="ConsPlusNormal"/>
              <w:jc w:val="center"/>
            </w:pPr>
            <w:r>
              <w:t>182,00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 xml:space="preserve">Основное мероприятие 7 "Подготовка и </w:t>
            </w:r>
            <w:r>
              <w:lastRenderedPageBreak/>
              <w:t>проведение торжественных мероприятий, посвященных значимым событиям истории России и Ленинградской области"</w:t>
            </w:r>
          </w:p>
        </w:tc>
        <w:tc>
          <w:tcPr>
            <w:tcW w:w="1304" w:type="dxa"/>
            <w:vMerge w:val="restart"/>
          </w:tcPr>
          <w:p w:rsidR="00785C4E" w:rsidRDefault="00785C4E">
            <w:pPr>
              <w:pStyle w:val="ConsPlusNormal"/>
              <w:jc w:val="center"/>
            </w:pPr>
            <w:r>
              <w:lastRenderedPageBreak/>
              <w:t xml:space="preserve">Управление </w:t>
            </w:r>
            <w:r>
              <w:lastRenderedPageBreak/>
              <w:t>делами правительства Ленинградской области</w:t>
            </w:r>
          </w:p>
        </w:tc>
        <w:tc>
          <w:tcPr>
            <w:tcW w:w="907" w:type="dxa"/>
            <w:vMerge w:val="restart"/>
          </w:tcPr>
          <w:p w:rsidR="00785C4E" w:rsidRDefault="00785C4E">
            <w:pPr>
              <w:pStyle w:val="ConsPlusNormal"/>
              <w:jc w:val="center"/>
            </w:pPr>
            <w:r>
              <w:lastRenderedPageBreak/>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1600,00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1600,00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1637,00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1637,00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3237,00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3237,00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8 "Обеспечение деятельности государственных учреждений культуры"</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20000,00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20000,00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20000,00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20000,00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9 "Иные областные мероприятия в сфере культуры организационного характера"</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1960,00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1960,00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2066,00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2066,00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4026,00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4026,00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10 "Технологическое присоединение к электрическим сетям государственных учреждений культуры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55908,00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55908,00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29770,69</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29770,69</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tcPr>
          <w:p w:rsidR="00785C4E" w:rsidRDefault="00785C4E">
            <w:pPr>
              <w:pStyle w:val="ConsPlusNormal"/>
            </w:pPr>
          </w:p>
        </w:tc>
        <w:tc>
          <w:tcPr>
            <w:tcW w:w="907" w:type="dxa"/>
          </w:tcPr>
          <w:p w:rsidR="00785C4E" w:rsidRDefault="00785C4E">
            <w:pPr>
              <w:pStyle w:val="ConsPlusNormal"/>
            </w:pPr>
          </w:p>
        </w:tc>
        <w:tc>
          <w:tcPr>
            <w:tcW w:w="907" w:type="dxa"/>
          </w:tcPr>
          <w:p w:rsidR="00785C4E" w:rsidRDefault="00785C4E">
            <w:pPr>
              <w:pStyle w:val="ConsPlusNormal"/>
            </w:pPr>
          </w:p>
        </w:tc>
        <w:tc>
          <w:tcPr>
            <w:tcW w:w="737" w:type="dxa"/>
          </w:tcPr>
          <w:p w:rsidR="00785C4E" w:rsidRDefault="00785C4E">
            <w:pPr>
              <w:pStyle w:val="ConsPlusNormal"/>
            </w:pPr>
          </w:p>
        </w:tc>
        <w:tc>
          <w:tcPr>
            <w:tcW w:w="1304" w:type="dxa"/>
          </w:tcPr>
          <w:p w:rsidR="00785C4E" w:rsidRDefault="00785C4E">
            <w:pPr>
              <w:pStyle w:val="ConsPlusNormal"/>
              <w:jc w:val="center"/>
            </w:pPr>
            <w:r>
              <w:t>85678,69</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85678,69</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w:t>
            </w:r>
          </w:p>
        </w:tc>
        <w:tc>
          <w:tcPr>
            <w:tcW w:w="1304" w:type="dxa"/>
          </w:tcPr>
          <w:p w:rsidR="00785C4E" w:rsidRDefault="00785C4E">
            <w:pPr>
              <w:pStyle w:val="ConsPlusNormal"/>
            </w:pPr>
          </w:p>
        </w:tc>
        <w:tc>
          <w:tcPr>
            <w:tcW w:w="907" w:type="dxa"/>
          </w:tcPr>
          <w:p w:rsidR="00785C4E" w:rsidRDefault="00785C4E">
            <w:pPr>
              <w:pStyle w:val="ConsPlusNormal"/>
            </w:pPr>
          </w:p>
        </w:tc>
        <w:tc>
          <w:tcPr>
            <w:tcW w:w="907" w:type="dxa"/>
          </w:tcPr>
          <w:p w:rsidR="00785C4E" w:rsidRDefault="00785C4E">
            <w:pPr>
              <w:pStyle w:val="ConsPlusNormal"/>
            </w:pP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vMerge w:val="restart"/>
          </w:tcPr>
          <w:p w:rsidR="00785C4E" w:rsidRDefault="00785C4E">
            <w:pPr>
              <w:pStyle w:val="ConsPlusNormal"/>
            </w:pPr>
            <w:r>
              <w:t>ГБУК ЛО "Музейное агентство" ММЦ "Рождествено"</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44656,05</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44656,05</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29770,69</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29770,69</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ГБУК ЛО "ГИАПМЗ "Парк Монрепо"</w:t>
            </w:r>
          </w:p>
        </w:tc>
        <w:tc>
          <w:tcPr>
            <w:tcW w:w="1304" w:type="dxa"/>
          </w:tcPr>
          <w:p w:rsidR="00785C4E" w:rsidRDefault="00785C4E">
            <w:pPr>
              <w:pStyle w:val="ConsPlusNormal"/>
              <w:jc w:val="center"/>
            </w:pPr>
            <w:r>
              <w:t>Комитет</w:t>
            </w:r>
          </w:p>
        </w:tc>
        <w:tc>
          <w:tcPr>
            <w:tcW w:w="907" w:type="dxa"/>
          </w:tcPr>
          <w:p w:rsidR="00785C4E" w:rsidRDefault="00785C4E">
            <w:pPr>
              <w:pStyle w:val="ConsPlusNormal"/>
              <w:jc w:val="center"/>
            </w:pPr>
            <w:r>
              <w:t>2014</w:t>
            </w:r>
          </w:p>
        </w:tc>
        <w:tc>
          <w:tcPr>
            <w:tcW w:w="907" w:type="dxa"/>
          </w:tcPr>
          <w:p w:rsidR="00785C4E" w:rsidRDefault="00785C4E">
            <w:pPr>
              <w:pStyle w:val="ConsPlusNormal"/>
              <w:jc w:val="center"/>
            </w:pPr>
            <w:r>
              <w:t>2014</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2758,08</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2758,08</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 xml:space="preserve">Основное мероприятие 11 "Реализация </w:t>
            </w:r>
            <w:r>
              <w:lastRenderedPageBreak/>
              <w:t>мероприятий программы приграничного сотрудничества"</w:t>
            </w:r>
          </w:p>
        </w:tc>
        <w:tc>
          <w:tcPr>
            <w:tcW w:w="1304" w:type="dxa"/>
            <w:vMerge w:val="restart"/>
          </w:tcPr>
          <w:p w:rsidR="00785C4E" w:rsidRDefault="00785C4E">
            <w:pPr>
              <w:pStyle w:val="ConsPlusNormal"/>
              <w:jc w:val="center"/>
            </w:pPr>
            <w:r>
              <w:lastRenderedPageBreak/>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2014</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6002,80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6002,80</w:t>
            </w:r>
          </w:p>
        </w:tc>
      </w:tr>
      <w:tr w:rsidR="00785C4E">
        <w:tc>
          <w:tcPr>
            <w:tcW w:w="4025" w:type="dxa"/>
          </w:tcPr>
          <w:p w:rsidR="00785C4E" w:rsidRDefault="00785C4E">
            <w:pPr>
              <w:pStyle w:val="ConsPlusNormal"/>
            </w:pPr>
            <w:r>
              <w:lastRenderedPageBreak/>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6002,80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6002,80</w:t>
            </w:r>
          </w:p>
        </w:tc>
      </w:tr>
      <w:tr w:rsidR="00785C4E">
        <w:tc>
          <w:tcPr>
            <w:tcW w:w="4025" w:type="dxa"/>
            <w:vMerge w:val="restart"/>
          </w:tcPr>
          <w:p w:rsidR="00785C4E" w:rsidRDefault="00785C4E">
            <w:pPr>
              <w:pStyle w:val="ConsPlusNormal"/>
            </w:pPr>
            <w:r>
              <w:t>Основное мероприятие 12 "Организация и проведение научных, маркетинговых исследований, информационно-статистических исследований в сфере культуры и туризма"</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3300,00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3300,00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tcPr>
          <w:p w:rsidR="00785C4E" w:rsidRDefault="00785C4E">
            <w:pPr>
              <w:pStyle w:val="ConsPlusNormal"/>
            </w:pPr>
          </w:p>
        </w:tc>
        <w:tc>
          <w:tcPr>
            <w:tcW w:w="907" w:type="dxa"/>
          </w:tcPr>
          <w:p w:rsidR="00785C4E" w:rsidRDefault="00785C4E">
            <w:pPr>
              <w:pStyle w:val="ConsPlusNormal"/>
            </w:pPr>
          </w:p>
        </w:tc>
        <w:tc>
          <w:tcPr>
            <w:tcW w:w="907" w:type="dxa"/>
          </w:tcPr>
          <w:p w:rsidR="00785C4E" w:rsidRDefault="00785C4E">
            <w:pPr>
              <w:pStyle w:val="ConsPlusNormal"/>
            </w:pPr>
          </w:p>
        </w:tc>
        <w:tc>
          <w:tcPr>
            <w:tcW w:w="737" w:type="dxa"/>
          </w:tcPr>
          <w:p w:rsidR="00785C4E" w:rsidRDefault="00785C4E">
            <w:pPr>
              <w:pStyle w:val="ConsPlusNormal"/>
            </w:pPr>
          </w:p>
        </w:tc>
        <w:tc>
          <w:tcPr>
            <w:tcW w:w="1304" w:type="dxa"/>
          </w:tcPr>
          <w:p w:rsidR="00785C4E" w:rsidRDefault="00785C4E">
            <w:pPr>
              <w:pStyle w:val="ConsPlusNormal"/>
              <w:jc w:val="center"/>
            </w:pPr>
            <w:r>
              <w:t>3300,00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3300,00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13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304" w:type="dxa"/>
            <w:vMerge w:val="restart"/>
          </w:tcPr>
          <w:p w:rsidR="00785C4E" w:rsidRDefault="00785C4E">
            <w:pPr>
              <w:pStyle w:val="ConsPlusNormal"/>
              <w:jc w:val="center"/>
            </w:pPr>
            <w:r>
              <w:t>Комитет, комитет по строительству Ленинградской области</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37000,00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37000,00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43711,00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43711,00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tcPr>
          <w:p w:rsidR="00785C4E" w:rsidRDefault="00785C4E">
            <w:pPr>
              <w:pStyle w:val="ConsPlusNormal"/>
            </w:pPr>
          </w:p>
        </w:tc>
        <w:tc>
          <w:tcPr>
            <w:tcW w:w="907" w:type="dxa"/>
          </w:tcPr>
          <w:p w:rsidR="00785C4E" w:rsidRDefault="00785C4E">
            <w:pPr>
              <w:pStyle w:val="ConsPlusNormal"/>
            </w:pPr>
          </w:p>
        </w:tc>
        <w:tc>
          <w:tcPr>
            <w:tcW w:w="907" w:type="dxa"/>
          </w:tcPr>
          <w:p w:rsidR="00785C4E" w:rsidRDefault="00785C4E">
            <w:pPr>
              <w:pStyle w:val="ConsPlusNormal"/>
            </w:pPr>
          </w:p>
        </w:tc>
        <w:tc>
          <w:tcPr>
            <w:tcW w:w="737" w:type="dxa"/>
          </w:tcPr>
          <w:p w:rsidR="00785C4E" w:rsidRDefault="00785C4E">
            <w:pPr>
              <w:pStyle w:val="ConsPlusNormal"/>
            </w:pPr>
          </w:p>
        </w:tc>
        <w:tc>
          <w:tcPr>
            <w:tcW w:w="1304" w:type="dxa"/>
          </w:tcPr>
          <w:p w:rsidR="00785C4E" w:rsidRDefault="00785C4E">
            <w:pPr>
              <w:pStyle w:val="ConsPlusNormal"/>
              <w:jc w:val="center"/>
            </w:pPr>
            <w:r>
              <w:t>80711,00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80711,00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w:t>
            </w:r>
          </w:p>
        </w:tc>
        <w:tc>
          <w:tcPr>
            <w:tcW w:w="1304" w:type="dxa"/>
          </w:tcPr>
          <w:p w:rsidR="00785C4E" w:rsidRDefault="00785C4E">
            <w:pPr>
              <w:pStyle w:val="ConsPlusNormal"/>
            </w:pPr>
          </w:p>
        </w:tc>
        <w:tc>
          <w:tcPr>
            <w:tcW w:w="907" w:type="dxa"/>
          </w:tcPr>
          <w:p w:rsidR="00785C4E" w:rsidRDefault="00785C4E">
            <w:pPr>
              <w:pStyle w:val="ConsPlusNormal"/>
            </w:pPr>
          </w:p>
        </w:tc>
        <w:tc>
          <w:tcPr>
            <w:tcW w:w="907" w:type="dxa"/>
          </w:tcPr>
          <w:p w:rsidR="00785C4E" w:rsidRDefault="00785C4E">
            <w:pPr>
              <w:pStyle w:val="ConsPlusNormal"/>
            </w:pP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vMerge w:val="restart"/>
          </w:tcPr>
          <w:p w:rsidR="00785C4E" w:rsidRDefault="00785C4E">
            <w:pPr>
              <w:pStyle w:val="ConsPlusNormal"/>
            </w:pPr>
            <w:r>
              <w:t>ГОБУ СПО "Ленинградский областной колледж культуры и искусства"</w:t>
            </w:r>
          </w:p>
        </w:tc>
        <w:tc>
          <w:tcPr>
            <w:tcW w:w="1304" w:type="dxa"/>
            <w:vMerge w:val="restart"/>
          </w:tcPr>
          <w:p w:rsidR="00785C4E" w:rsidRDefault="00785C4E">
            <w:pPr>
              <w:pStyle w:val="ConsPlusNormal"/>
              <w:jc w:val="center"/>
            </w:pPr>
            <w:r>
              <w:t>Комитет, комитет по строительству Ленинградской области</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37000,00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37000,00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43711,00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43711,00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w:t>
            </w:r>
          </w:p>
        </w:tc>
        <w:tc>
          <w:tcPr>
            <w:tcW w:w="1304" w:type="dxa"/>
          </w:tcPr>
          <w:p w:rsidR="00785C4E" w:rsidRDefault="00785C4E">
            <w:pPr>
              <w:pStyle w:val="ConsPlusNormal"/>
            </w:pPr>
          </w:p>
        </w:tc>
        <w:tc>
          <w:tcPr>
            <w:tcW w:w="907" w:type="dxa"/>
          </w:tcPr>
          <w:p w:rsidR="00785C4E" w:rsidRDefault="00785C4E">
            <w:pPr>
              <w:pStyle w:val="ConsPlusNormal"/>
            </w:pPr>
          </w:p>
        </w:tc>
        <w:tc>
          <w:tcPr>
            <w:tcW w:w="907" w:type="dxa"/>
          </w:tcPr>
          <w:p w:rsidR="00785C4E" w:rsidRDefault="00785C4E">
            <w:pPr>
              <w:pStyle w:val="ConsPlusNormal"/>
            </w:pP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vMerge w:val="restart"/>
          </w:tcPr>
          <w:p w:rsidR="00785C4E" w:rsidRDefault="00785C4E">
            <w:pPr>
              <w:pStyle w:val="ConsPlusNormal"/>
            </w:pPr>
          </w:p>
        </w:tc>
        <w:tc>
          <w:tcPr>
            <w:tcW w:w="1304" w:type="dxa"/>
            <w:vMerge w:val="restart"/>
          </w:tcPr>
          <w:p w:rsidR="00785C4E" w:rsidRDefault="00785C4E">
            <w:pPr>
              <w:pStyle w:val="ConsPlusNormal"/>
              <w:jc w:val="center"/>
            </w:pPr>
            <w:r>
              <w:t>Комитет по строительст</w:t>
            </w:r>
            <w:r>
              <w:lastRenderedPageBreak/>
              <w:t>ву Ленинградской области</w:t>
            </w:r>
          </w:p>
        </w:tc>
        <w:tc>
          <w:tcPr>
            <w:tcW w:w="907" w:type="dxa"/>
            <w:vMerge w:val="restart"/>
          </w:tcPr>
          <w:p w:rsidR="00785C4E" w:rsidRDefault="00785C4E">
            <w:pPr>
              <w:pStyle w:val="ConsPlusNormal"/>
              <w:jc w:val="center"/>
            </w:pPr>
            <w:r>
              <w:lastRenderedPageBreak/>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37000,00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37000,00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28272,00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28272,00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p>
        </w:tc>
        <w:tc>
          <w:tcPr>
            <w:tcW w:w="1304" w:type="dxa"/>
          </w:tcPr>
          <w:p w:rsidR="00785C4E" w:rsidRDefault="00785C4E">
            <w:pPr>
              <w:pStyle w:val="ConsPlusNormal"/>
              <w:jc w:val="center"/>
            </w:pPr>
            <w:r>
              <w:t>Комитет</w:t>
            </w:r>
          </w:p>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15439,00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15439,00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14 "Строительство и реконструкция объектов культуры в городских поселениях, находящихся в собственности муниципальных образований Ленинградской области"</w:t>
            </w:r>
          </w:p>
        </w:tc>
        <w:tc>
          <w:tcPr>
            <w:tcW w:w="1304" w:type="dxa"/>
            <w:vMerge w:val="restart"/>
          </w:tcPr>
          <w:p w:rsidR="00785C4E" w:rsidRDefault="00785C4E">
            <w:pPr>
              <w:pStyle w:val="ConsPlusNormal"/>
              <w:jc w:val="center"/>
            </w:pPr>
            <w:r>
              <w:t>Комитет по строительству Ленинградской области</w:t>
            </w:r>
          </w:p>
        </w:tc>
        <w:tc>
          <w:tcPr>
            <w:tcW w:w="907" w:type="dxa"/>
            <w:vMerge w:val="restart"/>
          </w:tcPr>
          <w:p w:rsidR="00785C4E" w:rsidRDefault="00785C4E">
            <w:pPr>
              <w:pStyle w:val="ConsPlusNormal"/>
              <w:jc w:val="center"/>
            </w:pPr>
            <w:r>
              <w:t>2015</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97153,35</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79940,00</w:t>
            </w:r>
          </w:p>
        </w:tc>
        <w:tc>
          <w:tcPr>
            <w:tcW w:w="1191" w:type="dxa"/>
          </w:tcPr>
          <w:p w:rsidR="00785C4E" w:rsidRDefault="00785C4E">
            <w:pPr>
              <w:pStyle w:val="ConsPlusNormal"/>
              <w:jc w:val="center"/>
            </w:pPr>
            <w:r>
              <w:t>17213,35</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97153,35</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79940,00</w:t>
            </w:r>
          </w:p>
        </w:tc>
        <w:tc>
          <w:tcPr>
            <w:tcW w:w="1191" w:type="dxa"/>
          </w:tcPr>
          <w:p w:rsidR="00785C4E" w:rsidRDefault="00785C4E">
            <w:pPr>
              <w:pStyle w:val="ConsPlusNormal"/>
              <w:jc w:val="center"/>
            </w:pPr>
            <w:r>
              <w:t>17213,35</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 субсидии органам местного самоуправления</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97153,35</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79940,00</w:t>
            </w:r>
          </w:p>
        </w:tc>
        <w:tc>
          <w:tcPr>
            <w:tcW w:w="1191" w:type="dxa"/>
          </w:tcPr>
          <w:p w:rsidR="00785C4E" w:rsidRDefault="00785C4E">
            <w:pPr>
              <w:pStyle w:val="ConsPlusNormal"/>
              <w:jc w:val="center"/>
            </w:pPr>
            <w:r>
              <w:t>17213,35</w:t>
            </w:r>
          </w:p>
        </w:tc>
        <w:tc>
          <w:tcPr>
            <w:tcW w:w="964" w:type="dxa"/>
          </w:tcPr>
          <w:p w:rsidR="00785C4E" w:rsidRDefault="00785C4E">
            <w:pPr>
              <w:pStyle w:val="ConsPlusNormal"/>
              <w:jc w:val="center"/>
            </w:pPr>
            <w:r>
              <w:t>0,00</w:t>
            </w:r>
          </w:p>
        </w:tc>
      </w:tr>
      <w:tr w:rsidR="00785C4E">
        <w:tc>
          <w:tcPr>
            <w:tcW w:w="4025" w:type="dxa"/>
            <w:vMerge w:val="restart"/>
          </w:tcPr>
          <w:p w:rsidR="00785C4E" w:rsidRDefault="00785C4E">
            <w:pPr>
              <w:pStyle w:val="ConsPlusNormal"/>
            </w:pPr>
            <w:r>
              <w:t>Основное мероприятие 15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vMerge/>
          </w:tcPr>
          <w:p w:rsidR="00785C4E" w:rsidRDefault="00785C4E"/>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3000,00</w:t>
            </w:r>
          </w:p>
        </w:tc>
        <w:tc>
          <w:tcPr>
            <w:tcW w:w="964" w:type="dxa"/>
          </w:tcPr>
          <w:p w:rsidR="00785C4E" w:rsidRDefault="00785C4E">
            <w:pPr>
              <w:pStyle w:val="ConsPlusNormal"/>
              <w:jc w:val="center"/>
            </w:pPr>
            <w:r>
              <w:t>3000,00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3000,00</w:t>
            </w:r>
          </w:p>
        </w:tc>
        <w:tc>
          <w:tcPr>
            <w:tcW w:w="964" w:type="dxa"/>
          </w:tcPr>
          <w:p w:rsidR="00785C4E" w:rsidRDefault="00785C4E">
            <w:pPr>
              <w:pStyle w:val="ConsPlusNormal"/>
              <w:jc w:val="center"/>
            </w:pPr>
            <w:r>
              <w:t>3000,00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16 "Государственная поддержка (грант) комплексного развития региональных и муниципальных учреждений культуры"</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2014</w:t>
            </w:r>
          </w:p>
        </w:tc>
        <w:tc>
          <w:tcPr>
            <w:tcW w:w="907" w:type="dxa"/>
            <w:vMerge w:val="restart"/>
          </w:tcPr>
          <w:p w:rsidR="00785C4E" w:rsidRDefault="00785C4E">
            <w:pPr>
              <w:pStyle w:val="ConsPlusNormal"/>
              <w:jc w:val="center"/>
            </w:pPr>
            <w:r>
              <w:t>2014</w:t>
            </w:r>
          </w:p>
        </w:tc>
        <w:tc>
          <w:tcPr>
            <w:tcW w:w="737" w:type="dxa"/>
          </w:tcPr>
          <w:p w:rsidR="00785C4E" w:rsidRDefault="00785C4E">
            <w:pPr>
              <w:pStyle w:val="ConsPlusNormal"/>
              <w:jc w:val="center"/>
            </w:pPr>
            <w:r>
              <w:t>2014</w:t>
            </w:r>
          </w:p>
        </w:tc>
        <w:tc>
          <w:tcPr>
            <w:tcW w:w="1304"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 xml:space="preserve">Основное мероприятие 17 </w:t>
            </w:r>
            <w:r>
              <w:lastRenderedPageBreak/>
              <w:t>"Строительство и реконструкция объектов культуры, находящихся в собственности Ленинградской области"</w:t>
            </w:r>
          </w:p>
        </w:tc>
        <w:tc>
          <w:tcPr>
            <w:tcW w:w="1304" w:type="dxa"/>
          </w:tcPr>
          <w:p w:rsidR="00785C4E" w:rsidRDefault="00785C4E">
            <w:pPr>
              <w:pStyle w:val="ConsPlusNormal"/>
              <w:jc w:val="center"/>
            </w:pPr>
            <w:r>
              <w:lastRenderedPageBreak/>
              <w:t xml:space="preserve">Комитет по </w:t>
            </w:r>
            <w:r>
              <w:lastRenderedPageBreak/>
              <w:t>строительству Ленинградской области</w:t>
            </w:r>
          </w:p>
        </w:tc>
        <w:tc>
          <w:tcPr>
            <w:tcW w:w="907" w:type="dxa"/>
          </w:tcPr>
          <w:p w:rsidR="00785C4E" w:rsidRDefault="00785C4E">
            <w:pPr>
              <w:pStyle w:val="ConsPlusNormal"/>
              <w:jc w:val="center"/>
            </w:pPr>
            <w:r>
              <w:lastRenderedPageBreak/>
              <w:t>2015</w:t>
            </w:r>
          </w:p>
        </w:tc>
        <w:tc>
          <w:tcPr>
            <w:tcW w:w="907" w:type="dxa"/>
          </w:tcPr>
          <w:p w:rsidR="00785C4E" w:rsidRDefault="00785C4E">
            <w:pPr>
              <w:pStyle w:val="ConsPlusNormal"/>
              <w:jc w:val="center"/>
            </w:pPr>
            <w:r>
              <w:t>2015</w:t>
            </w:r>
          </w:p>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70000,00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70000,00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Итого:</w:t>
            </w:r>
          </w:p>
        </w:tc>
        <w:tc>
          <w:tcPr>
            <w:tcW w:w="1304" w:type="dxa"/>
          </w:tcPr>
          <w:p w:rsidR="00785C4E" w:rsidRDefault="00785C4E">
            <w:pPr>
              <w:pStyle w:val="ConsPlusNormal"/>
            </w:pPr>
          </w:p>
        </w:tc>
        <w:tc>
          <w:tcPr>
            <w:tcW w:w="907" w:type="dxa"/>
          </w:tcPr>
          <w:p w:rsidR="00785C4E" w:rsidRDefault="00785C4E">
            <w:pPr>
              <w:pStyle w:val="ConsPlusNormal"/>
            </w:pPr>
          </w:p>
        </w:tc>
        <w:tc>
          <w:tcPr>
            <w:tcW w:w="907" w:type="dxa"/>
          </w:tcPr>
          <w:p w:rsidR="00785C4E" w:rsidRDefault="00785C4E">
            <w:pPr>
              <w:pStyle w:val="ConsPlusNormal"/>
            </w:pPr>
          </w:p>
        </w:tc>
        <w:tc>
          <w:tcPr>
            <w:tcW w:w="737" w:type="dxa"/>
          </w:tcPr>
          <w:p w:rsidR="00785C4E" w:rsidRDefault="00785C4E">
            <w:pPr>
              <w:pStyle w:val="ConsPlusNormal"/>
            </w:pPr>
          </w:p>
        </w:tc>
        <w:tc>
          <w:tcPr>
            <w:tcW w:w="1304" w:type="dxa"/>
          </w:tcPr>
          <w:p w:rsidR="00785C4E" w:rsidRDefault="00785C4E">
            <w:pPr>
              <w:pStyle w:val="ConsPlusNormal"/>
              <w:jc w:val="center"/>
            </w:pPr>
            <w:r>
              <w:t>70000,00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70000,00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в том числе:</w:t>
            </w:r>
          </w:p>
        </w:tc>
        <w:tc>
          <w:tcPr>
            <w:tcW w:w="1304" w:type="dxa"/>
          </w:tcPr>
          <w:p w:rsidR="00785C4E" w:rsidRDefault="00785C4E">
            <w:pPr>
              <w:pStyle w:val="ConsPlusNormal"/>
            </w:pPr>
          </w:p>
        </w:tc>
        <w:tc>
          <w:tcPr>
            <w:tcW w:w="907" w:type="dxa"/>
          </w:tcPr>
          <w:p w:rsidR="00785C4E" w:rsidRDefault="00785C4E">
            <w:pPr>
              <w:pStyle w:val="ConsPlusNormal"/>
            </w:pPr>
          </w:p>
        </w:tc>
        <w:tc>
          <w:tcPr>
            <w:tcW w:w="907" w:type="dxa"/>
          </w:tcPr>
          <w:p w:rsidR="00785C4E" w:rsidRDefault="00785C4E">
            <w:pPr>
              <w:pStyle w:val="ConsPlusNormal"/>
            </w:pPr>
          </w:p>
        </w:tc>
        <w:tc>
          <w:tcPr>
            <w:tcW w:w="737" w:type="dxa"/>
          </w:tcPr>
          <w:p w:rsidR="00785C4E" w:rsidRDefault="00785C4E">
            <w:pPr>
              <w:pStyle w:val="ConsPlusNormal"/>
            </w:pPr>
          </w:p>
        </w:tc>
        <w:tc>
          <w:tcPr>
            <w:tcW w:w="1304" w:type="dxa"/>
          </w:tcPr>
          <w:p w:rsidR="00785C4E" w:rsidRDefault="00785C4E">
            <w:pPr>
              <w:pStyle w:val="ConsPlusNormal"/>
            </w:pPr>
          </w:p>
        </w:tc>
        <w:tc>
          <w:tcPr>
            <w:tcW w:w="964" w:type="dxa"/>
          </w:tcPr>
          <w:p w:rsidR="00785C4E" w:rsidRDefault="00785C4E">
            <w:pPr>
              <w:pStyle w:val="ConsPlusNormal"/>
            </w:pPr>
          </w:p>
        </w:tc>
        <w:tc>
          <w:tcPr>
            <w:tcW w:w="1304" w:type="dxa"/>
          </w:tcPr>
          <w:p w:rsidR="00785C4E" w:rsidRDefault="00785C4E">
            <w:pPr>
              <w:pStyle w:val="ConsPlusNormal"/>
            </w:pPr>
          </w:p>
        </w:tc>
        <w:tc>
          <w:tcPr>
            <w:tcW w:w="1191" w:type="dxa"/>
          </w:tcPr>
          <w:p w:rsidR="00785C4E" w:rsidRDefault="00785C4E">
            <w:pPr>
              <w:pStyle w:val="ConsPlusNormal"/>
            </w:pPr>
          </w:p>
        </w:tc>
        <w:tc>
          <w:tcPr>
            <w:tcW w:w="964" w:type="dxa"/>
          </w:tcPr>
          <w:p w:rsidR="00785C4E" w:rsidRDefault="00785C4E">
            <w:pPr>
              <w:pStyle w:val="ConsPlusNormal"/>
            </w:pPr>
          </w:p>
        </w:tc>
      </w:tr>
      <w:tr w:rsidR="00785C4E">
        <w:tc>
          <w:tcPr>
            <w:tcW w:w="4025" w:type="dxa"/>
          </w:tcPr>
          <w:p w:rsidR="00785C4E" w:rsidRDefault="00785C4E">
            <w:pPr>
              <w:pStyle w:val="ConsPlusNormal"/>
            </w:pPr>
            <w:r>
              <w:t>Строительство экспозиционно-выставочного павильона "Прорыв" в комплексе музея-заповедника "Прорыв блокады Ленинграда, в т.ч. разработка стадии "Рабочая документация"</w:t>
            </w:r>
          </w:p>
        </w:tc>
        <w:tc>
          <w:tcPr>
            <w:tcW w:w="1304" w:type="dxa"/>
          </w:tcPr>
          <w:p w:rsidR="00785C4E" w:rsidRDefault="00785C4E">
            <w:pPr>
              <w:pStyle w:val="ConsPlusNormal"/>
              <w:jc w:val="center"/>
            </w:pPr>
            <w:r>
              <w:t>Комитет</w:t>
            </w:r>
          </w:p>
        </w:tc>
        <w:tc>
          <w:tcPr>
            <w:tcW w:w="907" w:type="dxa"/>
          </w:tcPr>
          <w:p w:rsidR="00785C4E" w:rsidRDefault="00785C4E">
            <w:pPr>
              <w:pStyle w:val="ConsPlusNormal"/>
              <w:jc w:val="center"/>
            </w:pPr>
            <w:r>
              <w:t>2015</w:t>
            </w:r>
          </w:p>
        </w:tc>
        <w:tc>
          <w:tcPr>
            <w:tcW w:w="907" w:type="dxa"/>
          </w:tcPr>
          <w:p w:rsidR="00785C4E" w:rsidRDefault="00785C4E">
            <w:pPr>
              <w:pStyle w:val="ConsPlusNormal"/>
              <w:jc w:val="center"/>
            </w:pPr>
            <w:r>
              <w:t>2015</w:t>
            </w:r>
          </w:p>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70000,00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70000,00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Подпрограмма 6 "Развитие внутреннего и въездного туризма в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2015</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41853,20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41853,20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41853,20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41853,20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1 "Обеспечение деятельности государственного бюджетного учреждения Ленинградской области "Информационно-туристский центр"</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2015</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4467,80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4467,80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4467,80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4467,80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2 "Содействие созданию и развитию объектов туристской инфраструктуры и сервиса на территории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2015</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8500,00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8500,00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8500,00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8500,00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lastRenderedPageBreak/>
              <w:t>Основное мероприятие 3 "Продвижение туристских возможностей Ленинградской области на внутреннем и международном рынках"</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2015</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25185,40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25185,40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25185,40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25185,40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Основное мероприятие 4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tc>
        <w:tc>
          <w:tcPr>
            <w:tcW w:w="1304" w:type="dxa"/>
            <w:vMerge w:val="restart"/>
          </w:tcPr>
          <w:p w:rsidR="00785C4E" w:rsidRDefault="00785C4E">
            <w:pPr>
              <w:pStyle w:val="ConsPlusNormal"/>
              <w:jc w:val="center"/>
            </w:pPr>
            <w:r>
              <w:t>Комитет</w:t>
            </w:r>
          </w:p>
        </w:tc>
        <w:tc>
          <w:tcPr>
            <w:tcW w:w="907" w:type="dxa"/>
            <w:vMerge w:val="restart"/>
          </w:tcPr>
          <w:p w:rsidR="00785C4E" w:rsidRDefault="00785C4E">
            <w:pPr>
              <w:pStyle w:val="ConsPlusNormal"/>
              <w:jc w:val="center"/>
            </w:pPr>
            <w:r>
              <w:t>2015</w:t>
            </w:r>
          </w:p>
        </w:tc>
        <w:tc>
          <w:tcPr>
            <w:tcW w:w="907" w:type="dxa"/>
            <w:vMerge w:val="restart"/>
          </w:tcPr>
          <w:p w:rsidR="00785C4E" w:rsidRDefault="00785C4E">
            <w:pPr>
              <w:pStyle w:val="ConsPlusNormal"/>
              <w:jc w:val="center"/>
            </w:pPr>
            <w:r>
              <w:t>2015</w:t>
            </w:r>
          </w:p>
        </w:tc>
        <w:tc>
          <w:tcPr>
            <w:tcW w:w="737" w:type="dxa"/>
          </w:tcPr>
          <w:p w:rsidR="00785C4E" w:rsidRDefault="00785C4E">
            <w:pPr>
              <w:pStyle w:val="ConsPlusNormal"/>
              <w:jc w:val="center"/>
            </w:pPr>
            <w:r>
              <w:t>2015</w:t>
            </w:r>
          </w:p>
        </w:tc>
        <w:tc>
          <w:tcPr>
            <w:tcW w:w="1304" w:type="dxa"/>
          </w:tcPr>
          <w:p w:rsidR="00785C4E" w:rsidRDefault="00785C4E">
            <w:pPr>
              <w:pStyle w:val="ConsPlusNormal"/>
              <w:jc w:val="center"/>
            </w:pPr>
            <w:r>
              <w:t>3700,00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3700,00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r w:rsidR="00785C4E">
        <w:tc>
          <w:tcPr>
            <w:tcW w:w="4025" w:type="dxa"/>
          </w:tcPr>
          <w:p w:rsidR="00785C4E" w:rsidRDefault="00785C4E">
            <w:pPr>
              <w:pStyle w:val="ConsPlusNormal"/>
            </w:pPr>
            <w:r>
              <w:t>Итого:</w:t>
            </w:r>
          </w:p>
        </w:tc>
        <w:tc>
          <w:tcPr>
            <w:tcW w:w="1304" w:type="dxa"/>
            <w:vMerge/>
          </w:tcPr>
          <w:p w:rsidR="00785C4E" w:rsidRDefault="00785C4E"/>
        </w:tc>
        <w:tc>
          <w:tcPr>
            <w:tcW w:w="907" w:type="dxa"/>
            <w:vMerge/>
          </w:tcPr>
          <w:p w:rsidR="00785C4E" w:rsidRDefault="00785C4E"/>
        </w:tc>
        <w:tc>
          <w:tcPr>
            <w:tcW w:w="907" w:type="dxa"/>
            <w:vMerge/>
          </w:tcPr>
          <w:p w:rsidR="00785C4E" w:rsidRDefault="00785C4E"/>
        </w:tc>
        <w:tc>
          <w:tcPr>
            <w:tcW w:w="737" w:type="dxa"/>
          </w:tcPr>
          <w:p w:rsidR="00785C4E" w:rsidRDefault="00785C4E">
            <w:pPr>
              <w:pStyle w:val="ConsPlusNormal"/>
            </w:pPr>
          </w:p>
        </w:tc>
        <w:tc>
          <w:tcPr>
            <w:tcW w:w="1304" w:type="dxa"/>
          </w:tcPr>
          <w:p w:rsidR="00785C4E" w:rsidRDefault="00785C4E">
            <w:pPr>
              <w:pStyle w:val="ConsPlusNormal"/>
              <w:jc w:val="center"/>
            </w:pPr>
            <w:r>
              <w:t>3700,00</w:t>
            </w:r>
          </w:p>
        </w:tc>
        <w:tc>
          <w:tcPr>
            <w:tcW w:w="964" w:type="dxa"/>
          </w:tcPr>
          <w:p w:rsidR="00785C4E" w:rsidRDefault="00785C4E">
            <w:pPr>
              <w:pStyle w:val="ConsPlusNormal"/>
              <w:jc w:val="center"/>
            </w:pPr>
            <w:r>
              <w:t>0,00</w:t>
            </w:r>
          </w:p>
        </w:tc>
        <w:tc>
          <w:tcPr>
            <w:tcW w:w="1304" w:type="dxa"/>
          </w:tcPr>
          <w:p w:rsidR="00785C4E" w:rsidRDefault="00785C4E">
            <w:pPr>
              <w:pStyle w:val="ConsPlusNormal"/>
              <w:jc w:val="center"/>
            </w:pPr>
            <w:r>
              <w:t>3700,00</w:t>
            </w:r>
          </w:p>
        </w:tc>
        <w:tc>
          <w:tcPr>
            <w:tcW w:w="1191" w:type="dxa"/>
          </w:tcPr>
          <w:p w:rsidR="00785C4E" w:rsidRDefault="00785C4E">
            <w:pPr>
              <w:pStyle w:val="ConsPlusNormal"/>
              <w:jc w:val="center"/>
            </w:pPr>
            <w:r>
              <w:t>0,00</w:t>
            </w:r>
          </w:p>
        </w:tc>
        <w:tc>
          <w:tcPr>
            <w:tcW w:w="964" w:type="dxa"/>
          </w:tcPr>
          <w:p w:rsidR="00785C4E" w:rsidRDefault="00785C4E">
            <w:pPr>
              <w:pStyle w:val="ConsPlusNormal"/>
              <w:jc w:val="center"/>
            </w:pPr>
            <w:r>
              <w:t>0,00</w:t>
            </w:r>
          </w:p>
        </w:tc>
      </w:tr>
    </w:tbl>
    <w:p w:rsidR="00785C4E" w:rsidRDefault="00785C4E">
      <w:pPr>
        <w:sectPr w:rsidR="00785C4E">
          <w:pgSz w:w="16838" w:h="11905" w:orient="landscape"/>
          <w:pgMar w:top="1701" w:right="1134" w:bottom="850" w:left="1134" w:header="0" w:footer="0" w:gutter="0"/>
          <w:cols w:space="720"/>
        </w:sectPr>
      </w:pPr>
    </w:p>
    <w:p w:rsidR="00785C4E" w:rsidRDefault="00785C4E">
      <w:pPr>
        <w:pStyle w:val="ConsPlusNormal"/>
        <w:jc w:val="right"/>
      </w:pPr>
    </w:p>
    <w:p w:rsidR="00785C4E" w:rsidRDefault="00785C4E">
      <w:pPr>
        <w:pStyle w:val="ConsPlusNormal"/>
        <w:jc w:val="right"/>
        <w:outlineLvl w:val="1"/>
      </w:pPr>
      <w:r>
        <w:t>Таблица 6.2</w:t>
      </w:r>
    </w:p>
    <w:p w:rsidR="00785C4E" w:rsidRDefault="00785C4E">
      <w:pPr>
        <w:pStyle w:val="ConsPlusNormal"/>
        <w:jc w:val="both"/>
      </w:pPr>
    </w:p>
    <w:p w:rsidR="00785C4E" w:rsidRDefault="00785C4E">
      <w:pPr>
        <w:pStyle w:val="ConsPlusNormal"/>
        <w:jc w:val="center"/>
      </w:pPr>
      <w:bookmarkStart w:id="16" w:name="P6050"/>
      <w:bookmarkEnd w:id="16"/>
      <w:r>
        <w:t>План реализации государственной программы</w:t>
      </w:r>
    </w:p>
    <w:p w:rsidR="00785C4E" w:rsidRDefault="00785C4E">
      <w:pPr>
        <w:pStyle w:val="ConsPlusNormal"/>
        <w:jc w:val="center"/>
      </w:pPr>
      <w:r>
        <w:t>Ленинградской области "Развитие культуры</w:t>
      </w:r>
    </w:p>
    <w:p w:rsidR="00785C4E" w:rsidRDefault="00785C4E">
      <w:pPr>
        <w:pStyle w:val="ConsPlusNormal"/>
        <w:jc w:val="center"/>
      </w:pPr>
      <w:r>
        <w:t>в Ленинградской области" на 2016-2019 годы</w:t>
      </w:r>
    </w:p>
    <w:p w:rsidR="00785C4E" w:rsidRDefault="00785C4E">
      <w:pPr>
        <w:pStyle w:val="ConsPlusNormal"/>
        <w:jc w:val="center"/>
      </w:pPr>
      <w:r>
        <w:t xml:space="preserve">(в ред. </w:t>
      </w:r>
      <w:hyperlink r:id="rId347" w:history="1">
        <w:r>
          <w:rPr>
            <w:color w:val="0000FF"/>
          </w:rPr>
          <w:t>Постановления</w:t>
        </w:r>
      </w:hyperlink>
      <w:r>
        <w:t xml:space="preserve"> Правительства Ленинградской области</w:t>
      </w:r>
    </w:p>
    <w:p w:rsidR="00785C4E" w:rsidRDefault="00785C4E">
      <w:pPr>
        <w:pStyle w:val="ConsPlusNormal"/>
        <w:jc w:val="center"/>
      </w:pPr>
      <w:r>
        <w:t>от 29.11.2017 N 504)</w:t>
      </w:r>
    </w:p>
    <w:p w:rsidR="00785C4E" w:rsidRDefault="00785C4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098"/>
        <w:gridCol w:w="1309"/>
        <w:gridCol w:w="1309"/>
        <w:gridCol w:w="737"/>
        <w:gridCol w:w="1417"/>
        <w:gridCol w:w="1077"/>
        <w:gridCol w:w="1417"/>
        <w:gridCol w:w="1304"/>
        <w:gridCol w:w="1361"/>
      </w:tblGrid>
      <w:tr w:rsidR="00785C4E">
        <w:tc>
          <w:tcPr>
            <w:tcW w:w="3118" w:type="dxa"/>
            <w:vMerge w:val="restart"/>
          </w:tcPr>
          <w:p w:rsidR="00785C4E" w:rsidRDefault="00785C4E">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098" w:type="dxa"/>
            <w:vMerge w:val="restart"/>
          </w:tcPr>
          <w:p w:rsidR="00785C4E" w:rsidRDefault="00785C4E">
            <w:pPr>
              <w:pStyle w:val="ConsPlusNormal"/>
              <w:jc w:val="center"/>
            </w:pPr>
            <w:r>
              <w:t>Ответственный исполнитель (ОИВ), соисполнитель, участник</w:t>
            </w:r>
          </w:p>
        </w:tc>
        <w:tc>
          <w:tcPr>
            <w:tcW w:w="2618" w:type="dxa"/>
            <w:gridSpan w:val="2"/>
          </w:tcPr>
          <w:p w:rsidR="00785C4E" w:rsidRDefault="00785C4E">
            <w:pPr>
              <w:pStyle w:val="ConsPlusNormal"/>
              <w:jc w:val="center"/>
            </w:pPr>
            <w:r>
              <w:t>Срок реализации</w:t>
            </w:r>
          </w:p>
        </w:tc>
        <w:tc>
          <w:tcPr>
            <w:tcW w:w="737" w:type="dxa"/>
            <w:vMerge w:val="restart"/>
          </w:tcPr>
          <w:p w:rsidR="00785C4E" w:rsidRDefault="00785C4E">
            <w:pPr>
              <w:pStyle w:val="ConsPlusNormal"/>
              <w:jc w:val="center"/>
            </w:pPr>
            <w:r>
              <w:t>Годы реализации</w:t>
            </w:r>
          </w:p>
        </w:tc>
        <w:tc>
          <w:tcPr>
            <w:tcW w:w="6576" w:type="dxa"/>
            <w:gridSpan w:val="5"/>
          </w:tcPr>
          <w:p w:rsidR="00785C4E" w:rsidRDefault="00785C4E">
            <w:pPr>
              <w:pStyle w:val="ConsPlusNormal"/>
              <w:jc w:val="center"/>
            </w:pPr>
            <w:r>
              <w:t>Оценка расходов (тыс. руб. в ценах соответствующих лет)</w:t>
            </w:r>
          </w:p>
        </w:tc>
      </w:tr>
      <w:tr w:rsidR="00785C4E">
        <w:tc>
          <w:tcPr>
            <w:tcW w:w="3118" w:type="dxa"/>
            <w:vMerge/>
          </w:tcPr>
          <w:p w:rsidR="00785C4E" w:rsidRDefault="00785C4E"/>
        </w:tc>
        <w:tc>
          <w:tcPr>
            <w:tcW w:w="2098" w:type="dxa"/>
            <w:vMerge/>
          </w:tcPr>
          <w:p w:rsidR="00785C4E" w:rsidRDefault="00785C4E"/>
        </w:tc>
        <w:tc>
          <w:tcPr>
            <w:tcW w:w="1309" w:type="dxa"/>
          </w:tcPr>
          <w:p w:rsidR="00785C4E" w:rsidRDefault="00785C4E">
            <w:pPr>
              <w:pStyle w:val="ConsPlusNormal"/>
              <w:jc w:val="center"/>
            </w:pPr>
            <w:r>
              <w:t>начало реализации</w:t>
            </w:r>
          </w:p>
        </w:tc>
        <w:tc>
          <w:tcPr>
            <w:tcW w:w="1309" w:type="dxa"/>
          </w:tcPr>
          <w:p w:rsidR="00785C4E" w:rsidRDefault="00785C4E">
            <w:pPr>
              <w:pStyle w:val="ConsPlusNormal"/>
              <w:jc w:val="center"/>
            </w:pPr>
            <w:r>
              <w:t>окончание реализации</w:t>
            </w:r>
          </w:p>
        </w:tc>
        <w:tc>
          <w:tcPr>
            <w:tcW w:w="737" w:type="dxa"/>
            <w:vMerge/>
          </w:tcPr>
          <w:p w:rsidR="00785C4E" w:rsidRDefault="00785C4E"/>
        </w:tc>
        <w:tc>
          <w:tcPr>
            <w:tcW w:w="1417" w:type="dxa"/>
          </w:tcPr>
          <w:p w:rsidR="00785C4E" w:rsidRDefault="00785C4E">
            <w:pPr>
              <w:pStyle w:val="ConsPlusNormal"/>
              <w:jc w:val="center"/>
            </w:pPr>
            <w:r>
              <w:t>всего</w:t>
            </w:r>
          </w:p>
        </w:tc>
        <w:tc>
          <w:tcPr>
            <w:tcW w:w="1077" w:type="dxa"/>
          </w:tcPr>
          <w:p w:rsidR="00785C4E" w:rsidRDefault="00785C4E">
            <w:pPr>
              <w:pStyle w:val="ConsPlusNormal"/>
              <w:jc w:val="center"/>
            </w:pPr>
            <w:r>
              <w:t>федеральный бюджет</w:t>
            </w:r>
          </w:p>
        </w:tc>
        <w:tc>
          <w:tcPr>
            <w:tcW w:w="1417" w:type="dxa"/>
          </w:tcPr>
          <w:p w:rsidR="00785C4E" w:rsidRDefault="00785C4E">
            <w:pPr>
              <w:pStyle w:val="ConsPlusNormal"/>
              <w:jc w:val="center"/>
            </w:pPr>
            <w:r>
              <w:t>областной бюджет</w:t>
            </w:r>
          </w:p>
        </w:tc>
        <w:tc>
          <w:tcPr>
            <w:tcW w:w="1304" w:type="dxa"/>
          </w:tcPr>
          <w:p w:rsidR="00785C4E" w:rsidRDefault="00785C4E">
            <w:pPr>
              <w:pStyle w:val="ConsPlusNormal"/>
              <w:jc w:val="center"/>
            </w:pPr>
            <w:r>
              <w:t>местные бюджеты</w:t>
            </w:r>
          </w:p>
        </w:tc>
        <w:tc>
          <w:tcPr>
            <w:tcW w:w="1361" w:type="dxa"/>
          </w:tcPr>
          <w:p w:rsidR="00785C4E" w:rsidRDefault="00785C4E">
            <w:pPr>
              <w:pStyle w:val="ConsPlusNormal"/>
              <w:jc w:val="center"/>
            </w:pPr>
            <w:r>
              <w:t>прочие источники финансирования</w:t>
            </w:r>
          </w:p>
        </w:tc>
      </w:tr>
      <w:tr w:rsidR="00785C4E">
        <w:tc>
          <w:tcPr>
            <w:tcW w:w="3118" w:type="dxa"/>
          </w:tcPr>
          <w:p w:rsidR="00785C4E" w:rsidRDefault="00785C4E">
            <w:pPr>
              <w:pStyle w:val="ConsPlusNormal"/>
              <w:jc w:val="center"/>
            </w:pPr>
            <w:r>
              <w:t>1</w:t>
            </w:r>
          </w:p>
        </w:tc>
        <w:tc>
          <w:tcPr>
            <w:tcW w:w="2098" w:type="dxa"/>
          </w:tcPr>
          <w:p w:rsidR="00785C4E" w:rsidRDefault="00785C4E">
            <w:pPr>
              <w:pStyle w:val="ConsPlusNormal"/>
              <w:jc w:val="center"/>
            </w:pPr>
            <w:r>
              <w:t>2</w:t>
            </w:r>
          </w:p>
        </w:tc>
        <w:tc>
          <w:tcPr>
            <w:tcW w:w="1309" w:type="dxa"/>
          </w:tcPr>
          <w:p w:rsidR="00785C4E" w:rsidRDefault="00785C4E">
            <w:pPr>
              <w:pStyle w:val="ConsPlusNormal"/>
              <w:jc w:val="center"/>
            </w:pPr>
            <w:r>
              <w:t>3</w:t>
            </w:r>
          </w:p>
        </w:tc>
        <w:tc>
          <w:tcPr>
            <w:tcW w:w="1309" w:type="dxa"/>
          </w:tcPr>
          <w:p w:rsidR="00785C4E" w:rsidRDefault="00785C4E">
            <w:pPr>
              <w:pStyle w:val="ConsPlusNormal"/>
              <w:jc w:val="center"/>
            </w:pPr>
            <w:r>
              <w:t>4</w:t>
            </w:r>
          </w:p>
        </w:tc>
        <w:tc>
          <w:tcPr>
            <w:tcW w:w="737" w:type="dxa"/>
          </w:tcPr>
          <w:p w:rsidR="00785C4E" w:rsidRDefault="00785C4E">
            <w:pPr>
              <w:pStyle w:val="ConsPlusNormal"/>
              <w:jc w:val="center"/>
            </w:pPr>
            <w:r>
              <w:t>5</w:t>
            </w:r>
          </w:p>
        </w:tc>
        <w:tc>
          <w:tcPr>
            <w:tcW w:w="1417" w:type="dxa"/>
          </w:tcPr>
          <w:p w:rsidR="00785C4E" w:rsidRDefault="00785C4E">
            <w:pPr>
              <w:pStyle w:val="ConsPlusNormal"/>
              <w:jc w:val="center"/>
            </w:pPr>
            <w:r>
              <w:t>6</w:t>
            </w:r>
          </w:p>
        </w:tc>
        <w:tc>
          <w:tcPr>
            <w:tcW w:w="1077" w:type="dxa"/>
          </w:tcPr>
          <w:p w:rsidR="00785C4E" w:rsidRDefault="00785C4E">
            <w:pPr>
              <w:pStyle w:val="ConsPlusNormal"/>
              <w:jc w:val="center"/>
            </w:pPr>
            <w:r>
              <w:t>7</w:t>
            </w:r>
          </w:p>
        </w:tc>
        <w:tc>
          <w:tcPr>
            <w:tcW w:w="1417" w:type="dxa"/>
          </w:tcPr>
          <w:p w:rsidR="00785C4E" w:rsidRDefault="00785C4E">
            <w:pPr>
              <w:pStyle w:val="ConsPlusNormal"/>
              <w:jc w:val="center"/>
            </w:pPr>
            <w:r>
              <w:t>8</w:t>
            </w:r>
          </w:p>
        </w:tc>
        <w:tc>
          <w:tcPr>
            <w:tcW w:w="1304" w:type="dxa"/>
          </w:tcPr>
          <w:p w:rsidR="00785C4E" w:rsidRDefault="00785C4E">
            <w:pPr>
              <w:pStyle w:val="ConsPlusNormal"/>
              <w:jc w:val="center"/>
            </w:pPr>
            <w:r>
              <w:t>9</w:t>
            </w:r>
          </w:p>
        </w:tc>
        <w:tc>
          <w:tcPr>
            <w:tcW w:w="1361" w:type="dxa"/>
          </w:tcPr>
          <w:p w:rsidR="00785C4E" w:rsidRDefault="00785C4E">
            <w:pPr>
              <w:pStyle w:val="ConsPlusNormal"/>
              <w:jc w:val="center"/>
            </w:pPr>
            <w:r>
              <w:t>10</w:t>
            </w:r>
          </w:p>
        </w:tc>
      </w:tr>
      <w:tr w:rsidR="00785C4E">
        <w:tc>
          <w:tcPr>
            <w:tcW w:w="3118" w:type="dxa"/>
            <w:vMerge w:val="restart"/>
            <w:tcBorders>
              <w:bottom w:val="nil"/>
            </w:tcBorders>
          </w:tcPr>
          <w:p w:rsidR="00785C4E" w:rsidRDefault="00785C4E">
            <w:pPr>
              <w:pStyle w:val="ConsPlusNormal"/>
            </w:pPr>
            <w:r>
              <w:t>Государственная программа Ленинградской области "Развитие культуры в Ленинградской области"</w:t>
            </w:r>
          </w:p>
        </w:tc>
        <w:tc>
          <w:tcPr>
            <w:tcW w:w="2098" w:type="dxa"/>
            <w:vMerge w:val="restart"/>
            <w:tcBorders>
              <w:bottom w:val="nil"/>
            </w:tcBorders>
          </w:tcPr>
          <w:p w:rsidR="00785C4E" w:rsidRDefault="00785C4E">
            <w:pPr>
              <w:pStyle w:val="ConsPlusNormal"/>
              <w:jc w:val="center"/>
            </w:pPr>
            <w:r>
              <w:t>Комитет по культуре Ленинградской области (далее - Комитет)</w:t>
            </w:r>
          </w:p>
        </w:tc>
        <w:tc>
          <w:tcPr>
            <w:tcW w:w="1309" w:type="dxa"/>
            <w:vMerge w:val="restart"/>
            <w:tcBorders>
              <w:bottom w:val="nil"/>
            </w:tcBorders>
          </w:tcPr>
          <w:p w:rsidR="00785C4E" w:rsidRDefault="00785C4E">
            <w:pPr>
              <w:pStyle w:val="ConsPlusNormal"/>
              <w:jc w:val="center"/>
            </w:pPr>
            <w:r>
              <w:t>01.01.2014</w:t>
            </w:r>
          </w:p>
        </w:tc>
        <w:tc>
          <w:tcPr>
            <w:tcW w:w="1309" w:type="dxa"/>
            <w:vMerge w:val="restart"/>
            <w:tcBorders>
              <w:bottom w:val="nil"/>
            </w:tcBorders>
          </w:tcPr>
          <w:p w:rsidR="00785C4E" w:rsidRDefault="00785C4E">
            <w:pPr>
              <w:pStyle w:val="ConsPlusNormal"/>
              <w:jc w:val="center"/>
            </w:pPr>
            <w:r>
              <w:t>31.12.2019</w:t>
            </w:r>
          </w:p>
        </w:tc>
        <w:tc>
          <w:tcPr>
            <w:tcW w:w="737" w:type="dxa"/>
          </w:tcPr>
          <w:p w:rsidR="00785C4E" w:rsidRDefault="00785C4E">
            <w:pPr>
              <w:pStyle w:val="ConsPlusNormal"/>
              <w:jc w:val="center"/>
            </w:pPr>
            <w:r>
              <w:t>2014</w:t>
            </w:r>
          </w:p>
        </w:tc>
        <w:tc>
          <w:tcPr>
            <w:tcW w:w="1417" w:type="dxa"/>
          </w:tcPr>
          <w:p w:rsidR="00785C4E" w:rsidRDefault="00785C4E">
            <w:pPr>
              <w:pStyle w:val="ConsPlusNormal"/>
              <w:jc w:val="center"/>
            </w:pPr>
            <w:r>
              <w:t>1515080,23</w:t>
            </w:r>
          </w:p>
        </w:tc>
        <w:tc>
          <w:tcPr>
            <w:tcW w:w="1077" w:type="dxa"/>
          </w:tcPr>
          <w:p w:rsidR="00785C4E" w:rsidRDefault="00785C4E">
            <w:pPr>
              <w:pStyle w:val="ConsPlusNormal"/>
              <w:jc w:val="center"/>
            </w:pPr>
            <w:r>
              <w:t>1917,74</w:t>
            </w:r>
          </w:p>
        </w:tc>
        <w:tc>
          <w:tcPr>
            <w:tcW w:w="1417" w:type="dxa"/>
          </w:tcPr>
          <w:p w:rsidR="00785C4E" w:rsidRDefault="00785C4E">
            <w:pPr>
              <w:pStyle w:val="ConsPlusNormal"/>
              <w:jc w:val="center"/>
            </w:pPr>
            <w:r>
              <w:t>1362304,16</w:t>
            </w:r>
          </w:p>
        </w:tc>
        <w:tc>
          <w:tcPr>
            <w:tcW w:w="1304" w:type="dxa"/>
          </w:tcPr>
          <w:p w:rsidR="00785C4E" w:rsidRDefault="00785C4E">
            <w:pPr>
              <w:pStyle w:val="ConsPlusNormal"/>
              <w:jc w:val="center"/>
            </w:pPr>
            <w:r>
              <w:t>144855,53</w:t>
            </w:r>
          </w:p>
        </w:tc>
        <w:tc>
          <w:tcPr>
            <w:tcW w:w="1361" w:type="dxa"/>
          </w:tcPr>
          <w:p w:rsidR="00785C4E" w:rsidRDefault="00785C4E">
            <w:pPr>
              <w:pStyle w:val="ConsPlusNormal"/>
              <w:jc w:val="center"/>
            </w:pPr>
            <w:r>
              <w:t>6002,80</w:t>
            </w:r>
          </w:p>
        </w:tc>
      </w:tr>
      <w:tr w:rsidR="00785C4E">
        <w:tc>
          <w:tcPr>
            <w:tcW w:w="3118" w:type="dxa"/>
            <w:vMerge/>
            <w:tcBorders>
              <w:bottom w:val="nil"/>
            </w:tcBorders>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2015</w:t>
            </w:r>
          </w:p>
        </w:tc>
        <w:tc>
          <w:tcPr>
            <w:tcW w:w="1417" w:type="dxa"/>
          </w:tcPr>
          <w:p w:rsidR="00785C4E" w:rsidRDefault="00785C4E">
            <w:pPr>
              <w:pStyle w:val="ConsPlusNormal"/>
              <w:jc w:val="center"/>
            </w:pPr>
            <w:r>
              <w:t>1682469,72</w:t>
            </w:r>
          </w:p>
        </w:tc>
        <w:tc>
          <w:tcPr>
            <w:tcW w:w="1077" w:type="dxa"/>
          </w:tcPr>
          <w:p w:rsidR="00785C4E" w:rsidRDefault="00785C4E">
            <w:pPr>
              <w:pStyle w:val="ConsPlusNormal"/>
              <w:jc w:val="center"/>
            </w:pPr>
            <w:r>
              <w:t>4857,53</w:t>
            </w:r>
          </w:p>
        </w:tc>
        <w:tc>
          <w:tcPr>
            <w:tcW w:w="1417" w:type="dxa"/>
          </w:tcPr>
          <w:p w:rsidR="00785C4E" w:rsidRDefault="00785C4E">
            <w:pPr>
              <w:pStyle w:val="ConsPlusNormal"/>
              <w:jc w:val="center"/>
            </w:pPr>
            <w:r>
              <w:t>1571444,43</w:t>
            </w:r>
          </w:p>
        </w:tc>
        <w:tc>
          <w:tcPr>
            <w:tcW w:w="1304" w:type="dxa"/>
          </w:tcPr>
          <w:p w:rsidR="00785C4E" w:rsidRDefault="00785C4E">
            <w:pPr>
              <w:pStyle w:val="ConsPlusNormal"/>
              <w:jc w:val="center"/>
            </w:pPr>
            <w:r>
              <w:t>106167,75</w:t>
            </w:r>
          </w:p>
        </w:tc>
        <w:tc>
          <w:tcPr>
            <w:tcW w:w="1361" w:type="dxa"/>
          </w:tcPr>
          <w:p w:rsidR="00785C4E" w:rsidRDefault="00785C4E">
            <w:pPr>
              <w:pStyle w:val="ConsPlusNormal"/>
            </w:pPr>
          </w:p>
        </w:tc>
      </w:tr>
      <w:tr w:rsidR="00785C4E">
        <w:tc>
          <w:tcPr>
            <w:tcW w:w="3118" w:type="dxa"/>
            <w:vMerge/>
            <w:tcBorders>
              <w:bottom w:val="nil"/>
            </w:tcBorders>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2191237,27</w:t>
            </w:r>
          </w:p>
        </w:tc>
        <w:tc>
          <w:tcPr>
            <w:tcW w:w="1077" w:type="dxa"/>
          </w:tcPr>
          <w:p w:rsidR="00785C4E" w:rsidRDefault="00785C4E">
            <w:pPr>
              <w:pStyle w:val="ConsPlusNormal"/>
              <w:jc w:val="center"/>
            </w:pPr>
            <w:r>
              <w:t>1854,00</w:t>
            </w:r>
          </w:p>
        </w:tc>
        <w:tc>
          <w:tcPr>
            <w:tcW w:w="1417" w:type="dxa"/>
          </w:tcPr>
          <w:p w:rsidR="00785C4E" w:rsidRDefault="00785C4E">
            <w:pPr>
              <w:pStyle w:val="ConsPlusNormal"/>
              <w:jc w:val="center"/>
            </w:pPr>
            <w:r>
              <w:t>1795075,87</w:t>
            </w:r>
          </w:p>
        </w:tc>
        <w:tc>
          <w:tcPr>
            <w:tcW w:w="1304" w:type="dxa"/>
          </w:tcPr>
          <w:p w:rsidR="00785C4E" w:rsidRDefault="00785C4E">
            <w:pPr>
              <w:pStyle w:val="ConsPlusNormal"/>
              <w:jc w:val="center"/>
            </w:pPr>
            <w:r>
              <w:t>390307,40</w:t>
            </w:r>
          </w:p>
        </w:tc>
        <w:tc>
          <w:tcPr>
            <w:tcW w:w="1361" w:type="dxa"/>
          </w:tcPr>
          <w:p w:rsidR="00785C4E" w:rsidRDefault="00785C4E">
            <w:pPr>
              <w:pStyle w:val="ConsPlusNormal"/>
              <w:jc w:val="center"/>
            </w:pPr>
            <w:r>
              <w:t>4000,00</w:t>
            </w:r>
          </w:p>
        </w:tc>
      </w:tr>
      <w:tr w:rsidR="00785C4E">
        <w:tc>
          <w:tcPr>
            <w:tcW w:w="3118" w:type="dxa"/>
            <w:vMerge/>
            <w:tcBorders>
              <w:bottom w:val="nil"/>
            </w:tcBorders>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4799249,33</w:t>
            </w:r>
          </w:p>
        </w:tc>
        <w:tc>
          <w:tcPr>
            <w:tcW w:w="1077" w:type="dxa"/>
          </w:tcPr>
          <w:p w:rsidR="00785C4E" w:rsidRDefault="00785C4E">
            <w:pPr>
              <w:pStyle w:val="ConsPlusNormal"/>
              <w:jc w:val="center"/>
            </w:pPr>
            <w:r>
              <w:t>8440,10</w:t>
            </w:r>
          </w:p>
        </w:tc>
        <w:tc>
          <w:tcPr>
            <w:tcW w:w="1417" w:type="dxa"/>
          </w:tcPr>
          <w:p w:rsidR="00785C4E" w:rsidRDefault="00785C4E">
            <w:pPr>
              <w:pStyle w:val="ConsPlusNormal"/>
              <w:jc w:val="center"/>
            </w:pPr>
            <w:r>
              <w:t>2543947,76</w:t>
            </w:r>
          </w:p>
        </w:tc>
        <w:tc>
          <w:tcPr>
            <w:tcW w:w="1304" w:type="dxa"/>
          </w:tcPr>
          <w:p w:rsidR="00785C4E" w:rsidRDefault="00785C4E">
            <w:pPr>
              <w:pStyle w:val="ConsPlusNormal"/>
              <w:jc w:val="center"/>
            </w:pPr>
            <w:r>
              <w:t>540861,47</w:t>
            </w:r>
          </w:p>
        </w:tc>
        <w:tc>
          <w:tcPr>
            <w:tcW w:w="1361" w:type="dxa"/>
          </w:tcPr>
          <w:p w:rsidR="00785C4E" w:rsidRDefault="00785C4E">
            <w:pPr>
              <w:pStyle w:val="ConsPlusNormal"/>
              <w:jc w:val="center"/>
            </w:pPr>
            <w:r>
              <w:t>1706000,00</w:t>
            </w:r>
          </w:p>
        </w:tc>
      </w:tr>
      <w:tr w:rsidR="00785C4E">
        <w:tc>
          <w:tcPr>
            <w:tcW w:w="3118" w:type="dxa"/>
            <w:vMerge/>
            <w:tcBorders>
              <w:bottom w:val="nil"/>
            </w:tcBorders>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3547040,51</w:t>
            </w:r>
          </w:p>
        </w:tc>
        <w:tc>
          <w:tcPr>
            <w:tcW w:w="1077" w:type="dxa"/>
          </w:tcPr>
          <w:p w:rsidR="00785C4E" w:rsidRDefault="00785C4E">
            <w:pPr>
              <w:pStyle w:val="ConsPlusNormal"/>
            </w:pPr>
          </w:p>
        </w:tc>
        <w:tc>
          <w:tcPr>
            <w:tcW w:w="1417" w:type="dxa"/>
          </w:tcPr>
          <w:p w:rsidR="00785C4E" w:rsidRDefault="00785C4E">
            <w:pPr>
              <w:pStyle w:val="ConsPlusNormal"/>
              <w:jc w:val="center"/>
            </w:pPr>
            <w:r>
              <w:t>2673262,46</w:t>
            </w:r>
          </w:p>
        </w:tc>
        <w:tc>
          <w:tcPr>
            <w:tcW w:w="1304" w:type="dxa"/>
          </w:tcPr>
          <w:p w:rsidR="00785C4E" w:rsidRDefault="00785C4E">
            <w:pPr>
              <w:pStyle w:val="ConsPlusNormal"/>
              <w:jc w:val="center"/>
            </w:pPr>
            <w:r>
              <w:t>683778,05</w:t>
            </w:r>
          </w:p>
        </w:tc>
        <w:tc>
          <w:tcPr>
            <w:tcW w:w="1361" w:type="dxa"/>
          </w:tcPr>
          <w:p w:rsidR="00785C4E" w:rsidRDefault="00785C4E">
            <w:pPr>
              <w:pStyle w:val="ConsPlusNormal"/>
              <w:jc w:val="center"/>
            </w:pPr>
            <w:r>
              <w:t>190000,00</w:t>
            </w:r>
          </w:p>
        </w:tc>
      </w:tr>
      <w:tr w:rsidR="00785C4E">
        <w:tc>
          <w:tcPr>
            <w:tcW w:w="3118" w:type="dxa"/>
            <w:vMerge/>
            <w:tcBorders>
              <w:bottom w:val="nil"/>
            </w:tcBorders>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2779392,61</w:t>
            </w:r>
          </w:p>
        </w:tc>
        <w:tc>
          <w:tcPr>
            <w:tcW w:w="1077" w:type="dxa"/>
          </w:tcPr>
          <w:p w:rsidR="00785C4E" w:rsidRDefault="00785C4E">
            <w:pPr>
              <w:pStyle w:val="ConsPlusNormal"/>
            </w:pPr>
          </w:p>
        </w:tc>
        <w:tc>
          <w:tcPr>
            <w:tcW w:w="1417" w:type="dxa"/>
          </w:tcPr>
          <w:p w:rsidR="00785C4E" w:rsidRDefault="00785C4E">
            <w:pPr>
              <w:pStyle w:val="ConsPlusNormal"/>
              <w:jc w:val="center"/>
            </w:pPr>
            <w:r>
              <w:t>2183041,56</w:t>
            </w:r>
          </w:p>
        </w:tc>
        <w:tc>
          <w:tcPr>
            <w:tcW w:w="1304" w:type="dxa"/>
          </w:tcPr>
          <w:p w:rsidR="00785C4E" w:rsidRDefault="00785C4E">
            <w:pPr>
              <w:pStyle w:val="ConsPlusNormal"/>
              <w:jc w:val="center"/>
            </w:pPr>
            <w:r>
              <w:t>596351,05</w:t>
            </w:r>
          </w:p>
        </w:tc>
        <w:tc>
          <w:tcPr>
            <w:tcW w:w="1361" w:type="dxa"/>
          </w:tcPr>
          <w:p w:rsidR="00785C4E" w:rsidRDefault="00785C4E">
            <w:pPr>
              <w:pStyle w:val="ConsPlusNormal"/>
            </w:pPr>
          </w:p>
        </w:tc>
      </w:tr>
      <w:tr w:rsidR="00785C4E">
        <w:tblPrEx>
          <w:tblBorders>
            <w:insideH w:val="nil"/>
          </w:tblBorders>
        </w:tblPrEx>
        <w:tc>
          <w:tcPr>
            <w:tcW w:w="3118" w:type="dxa"/>
            <w:vMerge/>
            <w:tcBorders>
              <w:bottom w:val="nil"/>
            </w:tcBorders>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Borders>
              <w:bottom w:val="nil"/>
            </w:tcBorders>
          </w:tcPr>
          <w:p w:rsidR="00785C4E" w:rsidRDefault="00785C4E">
            <w:pPr>
              <w:pStyle w:val="ConsPlusNormal"/>
              <w:jc w:val="center"/>
            </w:pPr>
            <w:r>
              <w:t>2014-2019</w:t>
            </w:r>
          </w:p>
        </w:tc>
        <w:tc>
          <w:tcPr>
            <w:tcW w:w="1417" w:type="dxa"/>
            <w:tcBorders>
              <w:bottom w:val="nil"/>
            </w:tcBorders>
          </w:tcPr>
          <w:p w:rsidR="00785C4E" w:rsidRDefault="00785C4E">
            <w:pPr>
              <w:pStyle w:val="ConsPlusNormal"/>
              <w:jc w:val="center"/>
            </w:pPr>
            <w:r>
              <w:t>16514469,66</w:t>
            </w:r>
          </w:p>
        </w:tc>
        <w:tc>
          <w:tcPr>
            <w:tcW w:w="1077" w:type="dxa"/>
            <w:tcBorders>
              <w:bottom w:val="nil"/>
            </w:tcBorders>
          </w:tcPr>
          <w:p w:rsidR="00785C4E" w:rsidRDefault="00785C4E">
            <w:pPr>
              <w:pStyle w:val="ConsPlusNormal"/>
              <w:jc w:val="center"/>
            </w:pPr>
            <w:r>
              <w:t>17069,37</w:t>
            </w:r>
          </w:p>
        </w:tc>
        <w:tc>
          <w:tcPr>
            <w:tcW w:w="1417" w:type="dxa"/>
            <w:tcBorders>
              <w:bottom w:val="nil"/>
            </w:tcBorders>
          </w:tcPr>
          <w:p w:rsidR="00785C4E" w:rsidRDefault="00785C4E">
            <w:pPr>
              <w:pStyle w:val="ConsPlusNormal"/>
              <w:jc w:val="center"/>
            </w:pPr>
            <w:r>
              <w:t>12129076,24</w:t>
            </w:r>
          </w:p>
        </w:tc>
        <w:tc>
          <w:tcPr>
            <w:tcW w:w="1304" w:type="dxa"/>
            <w:tcBorders>
              <w:bottom w:val="nil"/>
            </w:tcBorders>
          </w:tcPr>
          <w:p w:rsidR="00785C4E" w:rsidRDefault="00785C4E">
            <w:pPr>
              <w:pStyle w:val="ConsPlusNormal"/>
              <w:jc w:val="center"/>
            </w:pPr>
            <w:r>
              <w:t>2462321,25</w:t>
            </w:r>
          </w:p>
        </w:tc>
        <w:tc>
          <w:tcPr>
            <w:tcW w:w="1361" w:type="dxa"/>
            <w:tcBorders>
              <w:bottom w:val="nil"/>
            </w:tcBorders>
          </w:tcPr>
          <w:p w:rsidR="00785C4E" w:rsidRDefault="00785C4E">
            <w:pPr>
              <w:pStyle w:val="ConsPlusNormal"/>
              <w:jc w:val="center"/>
            </w:pPr>
            <w:r>
              <w:t>1906002,80</w:t>
            </w:r>
          </w:p>
        </w:tc>
      </w:tr>
      <w:tr w:rsidR="00785C4E">
        <w:tblPrEx>
          <w:tblBorders>
            <w:insideH w:val="nil"/>
          </w:tblBorders>
        </w:tblPrEx>
        <w:tc>
          <w:tcPr>
            <w:tcW w:w="15147" w:type="dxa"/>
            <w:gridSpan w:val="10"/>
            <w:tcBorders>
              <w:top w:val="nil"/>
            </w:tcBorders>
          </w:tcPr>
          <w:p w:rsidR="00785C4E" w:rsidRDefault="00785C4E">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22.12.2017 N 589)</w:t>
            </w:r>
          </w:p>
        </w:tc>
      </w:tr>
      <w:tr w:rsidR="00785C4E">
        <w:tc>
          <w:tcPr>
            <w:tcW w:w="3118" w:type="dxa"/>
            <w:vMerge w:val="restart"/>
          </w:tcPr>
          <w:p w:rsidR="00785C4E" w:rsidRDefault="00785C4E">
            <w:pPr>
              <w:pStyle w:val="ConsPlusNormal"/>
            </w:pPr>
            <w:r>
              <w:lastRenderedPageBreak/>
              <w:t>Подпрограмма 1 "Развитие профессионального искусства Ленинградской области"</w:t>
            </w:r>
          </w:p>
        </w:tc>
        <w:tc>
          <w:tcPr>
            <w:tcW w:w="2098" w:type="dxa"/>
            <w:vMerge w:val="restart"/>
            <w:tcBorders>
              <w:bottom w:val="nil"/>
            </w:tcBorders>
          </w:tcPr>
          <w:p w:rsidR="00785C4E" w:rsidRDefault="00785C4E">
            <w:pPr>
              <w:pStyle w:val="ConsPlusNormal"/>
              <w:jc w:val="center"/>
            </w:pPr>
            <w:r>
              <w:t>Комитет</w:t>
            </w:r>
          </w:p>
        </w:tc>
        <w:tc>
          <w:tcPr>
            <w:tcW w:w="1309" w:type="dxa"/>
            <w:vMerge w:val="restart"/>
            <w:tcBorders>
              <w:bottom w:val="nil"/>
            </w:tcBorders>
          </w:tcPr>
          <w:p w:rsidR="00785C4E" w:rsidRDefault="00785C4E">
            <w:pPr>
              <w:pStyle w:val="ConsPlusNormal"/>
              <w:jc w:val="center"/>
            </w:pPr>
            <w:r>
              <w:t>01.01.2014</w:t>
            </w:r>
          </w:p>
        </w:tc>
        <w:tc>
          <w:tcPr>
            <w:tcW w:w="1309" w:type="dxa"/>
            <w:vMerge w:val="restart"/>
            <w:tcBorders>
              <w:bottom w:val="nil"/>
            </w:tcBorders>
          </w:tcPr>
          <w:p w:rsidR="00785C4E" w:rsidRDefault="00785C4E">
            <w:pPr>
              <w:pStyle w:val="ConsPlusNormal"/>
              <w:jc w:val="center"/>
            </w:pPr>
            <w:r>
              <w:t>31.12.2019</w:t>
            </w:r>
          </w:p>
        </w:tc>
        <w:tc>
          <w:tcPr>
            <w:tcW w:w="737" w:type="dxa"/>
          </w:tcPr>
          <w:p w:rsidR="00785C4E" w:rsidRDefault="00785C4E">
            <w:pPr>
              <w:pStyle w:val="ConsPlusNormal"/>
              <w:jc w:val="center"/>
            </w:pPr>
            <w:r>
              <w:t>2014</w:t>
            </w:r>
          </w:p>
        </w:tc>
        <w:tc>
          <w:tcPr>
            <w:tcW w:w="1417" w:type="dxa"/>
          </w:tcPr>
          <w:p w:rsidR="00785C4E" w:rsidRDefault="00785C4E">
            <w:pPr>
              <w:pStyle w:val="ConsPlusNormal"/>
              <w:jc w:val="center"/>
            </w:pPr>
            <w:r>
              <w:t>253465,00</w:t>
            </w:r>
          </w:p>
        </w:tc>
        <w:tc>
          <w:tcPr>
            <w:tcW w:w="1077" w:type="dxa"/>
          </w:tcPr>
          <w:p w:rsidR="00785C4E" w:rsidRDefault="00785C4E">
            <w:pPr>
              <w:pStyle w:val="ConsPlusNormal"/>
            </w:pPr>
          </w:p>
        </w:tc>
        <w:tc>
          <w:tcPr>
            <w:tcW w:w="1417" w:type="dxa"/>
          </w:tcPr>
          <w:p w:rsidR="00785C4E" w:rsidRDefault="00785C4E">
            <w:pPr>
              <w:pStyle w:val="ConsPlusNormal"/>
              <w:jc w:val="center"/>
            </w:pPr>
            <w:r>
              <w:t>250150,00</w:t>
            </w:r>
          </w:p>
        </w:tc>
        <w:tc>
          <w:tcPr>
            <w:tcW w:w="1304" w:type="dxa"/>
          </w:tcPr>
          <w:p w:rsidR="00785C4E" w:rsidRDefault="00785C4E">
            <w:pPr>
              <w:pStyle w:val="ConsPlusNormal"/>
              <w:jc w:val="center"/>
            </w:pPr>
            <w:r>
              <w:t>3315,00</w:t>
            </w: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2015</w:t>
            </w:r>
          </w:p>
        </w:tc>
        <w:tc>
          <w:tcPr>
            <w:tcW w:w="1417" w:type="dxa"/>
          </w:tcPr>
          <w:p w:rsidR="00785C4E" w:rsidRDefault="00785C4E">
            <w:pPr>
              <w:pStyle w:val="ConsPlusNormal"/>
              <w:jc w:val="center"/>
            </w:pPr>
            <w:r>
              <w:t>253465,00</w:t>
            </w:r>
          </w:p>
        </w:tc>
        <w:tc>
          <w:tcPr>
            <w:tcW w:w="1077" w:type="dxa"/>
          </w:tcPr>
          <w:p w:rsidR="00785C4E" w:rsidRDefault="00785C4E">
            <w:pPr>
              <w:pStyle w:val="ConsPlusNormal"/>
            </w:pPr>
          </w:p>
        </w:tc>
        <w:tc>
          <w:tcPr>
            <w:tcW w:w="1417" w:type="dxa"/>
          </w:tcPr>
          <w:p w:rsidR="00785C4E" w:rsidRDefault="00785C4E">
            <w:pPr>
              <w:pStyle w:val="ConsPlusNormal"/>
              <w:jc w:val="center"/>
            </w:pPr>
            <w:r>
              <w:t>250150,00</w:t>
            </w:r>
          </w:p>
        </w:tc>
        <w:tc>
          <w:tcPr>
            <w:tcW w:w="1304" w:type="dxa"/>
          </w:tcPr>
          <w:p w:rsidR="00785C4E" w:rsidRDefault="00785C4E">
            <w:pPr>
              <w:pStyle w:val="ConsPlusNormal"/>
              <w:jc w:val="center"/>
            </w:pPr>
            <w:r>
              <w:t>3315,00</w:t>
            </w: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273328,60</w:t>
            </w:r>
          </w:p>
        </w:tc>
        <w:tc>
          <w:tcPr>
            <w:tcW w:w="1077" w:type="dxa"/>
          </w:tcPr>
          <w:p w:rsidR="00785C4E" w:rsidRDefault="00785C4E">
            <w:pPr>
              <w:pStyle w:val="ConsPlusNormal"/>
            </w:pPr>
          </w:p>
        </w:tc>
        <w:tc>
          <w:tcPr>
            <w:tcW w:w="1417" w:type="dxa"/>
          </w:tcPr>
          <w:p w:rsidR="00785C4E" w:rsidRDefault="00785C4E">
            <w:pPr>
              <w:pStyle w:val="ConsPlusNormal"/>
              <w:jc w:val="center"/>
            </w:pPr>
            <w:r>
              <w:t>273328,60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334391,18</w:t>
            </w:r>
          </w:p>
        </w:tc>
        <w:tc>
          <w:tcPr>
            <w:tcW w:w="1077" w:type="dxa"/>
          </w:tcPr>
          <w:p w:rsidR="00785C4E" w:rsidRDefault="00785C4E">
            <w:pPr>
              <w:pStyle w:val="ConsPlusNormal"/>
            </w:pPr>
          </w:p>
        </w:tc>
        <w:tc>
          <w:tcPr>
            <w:tcW w:w="1417" w:type="dxa"/>
          </w:tcPr>
          <w:p w:rsidR="00785C4E" w:rsidRDefault="00785C4E">
            <w:pPr>
              <w:pStyle w:val="ConsPlusNormal"/>
              <w:jc w:val="center"/>
            </w:pPr>
            <w:r>
              <w:t>334391,18</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328084,60</w:t>
            </w:r>
          </w:p>
        </w:tc>
        <w:tc>
          <w:tcPr>
            <w:tcW w:w="1077" w:type="dxa"/>
          </w:tcPr>
          <w:p w:rsidR="00785C4E" w:rsidRDefault="00785C4E">
            <w:pPr>
              <w:pStyle w:val="ConsPlusNormal"/>
            </w:pPr>
          </w:p>
        </w:tc>
        <w:tc>
          <w:tcPr>
            <w:tcW w:w="1417" w:type="dxa"/>
          </w:tcPr>
          <w:p w:rsidR="00785C4E" w:rsidRDefault="00785C4E">
            <w:pPr>
              <w:pStyle w:val="ConsPlusNormal"/>
              <w:jc w:val="center"/>
            </w:pPr>
            <w:r>
              <w:t>328084,60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341441,70</w:t>
            </w:r>
          </w:p>
        </w:tc>
        <w:tc>
          <w:tcPr>
            <w:tcW w:w="1077" w:type="dxa"/>
          </w:tcPr>
          <w:p w:rsidR="00785C4E" w:rsidRDefault="00785C4E">
            <w:pPr>
              <w:pStyle w:val="ConsPlusNormal"/>
            </w:pPr>
          </w:p>
        </w:tc>
        <w:tc>
          <w:tcPr>
            <w:tcW w:w="1417" w:type="dxa"/>
          </w:tcPr>
          <w:p w:rsidR="00785C4E" w:rsidRDefault="00785C4E">
            <w:pPr>
              <w:pStyle w:val="ConsPlusNormal"/>
              <w:jc w:val="center"/>
            </w:pPr>
            <w:r>
              <w:t>341441,70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blPrEx>
          <w:tblBorders>
            <w:insideH w:val="nil"/>
          </w:tblBorders>
        </w:tblPrEx>
        <w:tc>
          <w:tcPr>
            <w:tcW w:w="3118" w:type="dxa"/>
            <w:tcBorders>
              <w:bottom w:val="nil"/>
            </w:tcBorders>
          </w:tcPr>
          <w:p w:rsidR="00785C4E" w:rsidRDefault="00785C4E">
            <w:pPr>
              <w:pStyle w:val="ConsPlusNormal"/>
            </w:pPr>
            <w:r>
              <w:t>Итого</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Borders>
              <w:bottom w:val="nil"/>
            </w:tcBorders>
          </w:tcPr>
          <w:p w:rsidR="00785C4E" w:rsidRDefault="00785C4E">
            <w:pPr>
              <w:pStyle w:val="ConsPlusNormal"/>
              <w:jc w:val="center"/>
            </w:pPr>
            <w:r>
              <w:t>2014-2019</w:t>
            </w:r>
          </w:p>
        </w:tc>
        <w:tc>
          <w:tcPr>
            <w:tcW w:w="1417" w:type="dxa"/>
            <w:tcBorders>
              <w:bottom w:val="nil"/>
            </w:tcBorders>
          </w:tcPr>
          <w:p w:rsidR="00785C4E" w:rsidRDefault="00785C4E">
            <w:pPr>
              <w:pStyle w:val="ConsPlusNormal"/>
              <w:jc w:val="center"/>
            </w:pPr>
            <w:r>
              <w:t>1784176,08</w:t>
            </w:r>
          </w:p>
        </w:tc>
        <w:tc>
          <w:tcPr>
            <w:tcW w:w="1077" w:type="dxa"/>
            <w:tcBorders>
              <w:bottom w:val="nil"/>
            </w:tcBorders>
          </w:tcPr>
          <w:p w:rsidR="00785C4E" w:rsidRDefault="00785C4E">
            <w:pPr>
              <w:pStyle w:val="ConsPlusNormal"/>
            </w:pPr>
          </w:p>
        </w:tc>
        <w:tc>
          <w:tcPr>
            <w:tcW w:w="1417" w:type="dxa"/>
            <w:tcBorders>
              <w:bottom w:val="nil"/>
            </w:tcBorders>
          </w:tcPr>
          <w:p w:rsidR="00785C4E" w:rsidRDefault="00785C4E">
            <w:pPr>
              <w:pStyle w:val="ConsPlusNormal"/>
              <w:jc w:val="center"/>
            </w:pPr>
            <w:r>
              <w:t>1777546,08</w:t>
            </w:r>
          </w:p>
        </w:tc>
        <w:tc>
          <w:tcPr>
            <w:tcW w:w="1304" w:type="dxa"/>
            <w:tcBorders>
              <w:bottom w:val="nil"/>
            </w:tcBorders>
          </w:tcPr>
          <w:p w:rsidR="00785C4E" w:rsidRDefault="00785C4E">
            <w:pPr>
              <w:pStyle w:val="ConsPlusNormal"/>
              <w:jc w:val="center"/>
            </w:pPr>
            <w:r>
              <w:t>6630,00</w:t>
            </w:r>
          </w:p>
        </w:tc>
        <w:tc>
          <w:tcPr>
            <w:tcW w:w="1361" w:type="dxa"/>
            <w:tcBorders>
              <w:bottom w:val="nil"/>
            </w:tcBorders>
          </w:tcPr>
          <w:p w:rsidR="00785C4E" w:rsidRDefault="00785C4E">
            <w:pPr>
              <w:pStyle w:val="ConsPlusNormal"/>
            </w:pPr>
          </w:p>
        </w:tc>
      </w:tr>
      <w:tr w:rsidR="00785C4E">
        <w:tblPrEx>
          <w:tblBorders>
            <w:insideH w:val="nil"/>
          </w:tblBorders>
        </w:tblPrEx>
        <w:tc>
          <w:tcPr>
            <w:tcW w:w="15147" w:type="dxa"/>
            <w:gridSpan w:val="10"/>
            <w:tcBorders>
              <w:top w:val="nil"/>
            </w:tcBorders>
          </w:tcPr>
          <w:p w:rsidR="00785C4E" w:rsidRDefault="00785C4E">
            <w:pPr>
              <w:pStyle w:val="ConsPlusNormal"/>
              <w:jc w:val="both"/>
            </w:pPr>
            <w:r>
              <w:t xml:space="preserve">(в ред. </w:t>
            </w:r>
            <w:hyperlink r:id="rId349" w:history="1">
              <w:r>
                <w:rPr>
                  <w:color w:val="0000FF"/>
                </w:rPr>
                <w:t>Постановления</w:t>
              </w:r>
            </w:hyperlink>
            <w:r>
              <w:t xml:space="preserve"> Правительства Ленинградской области от 22.12.2017 N 589)</w:t>
            </w:r>
          </w:p>
        </w:tc>
      </w:tr>
      <w:tr w:rsidR="00785C4E">
        <w:tc>
          <w:tcPr>
            <w:tcW w:w="3118" w:type="dxa"/>
            <w:vMerge w:val="restart"/>
          </w:tcPr>
          <w:p w:rsidR="00785C4E" w:rsidRDefault="00785C4E">
            <w:pPr>
              <w:pStyle w:val="ConsPlusNormal"/>
            </w:pPr>
            <w:r>
              <w:t>Основное мероприятие 1 "Развитие исполнительских искусств"</w:t>
            </w:r>
          </w:p>
        </w:tc>
        <w:tc>
          <w:tcPr>
            <w:tcW w:w="2098" w:type="dxa"/>
            <w:vMerge w:val="restart"/>
            <w:tcBorders>
              <w:bottom w:val="nil"/>
            </w:tcBorders>
          </w:tcPr>
          <w:p w:rsidR="00785C4E" w:rsidRDefault="00785C4E">
            <w:pPr>
              <w:pStyle w:val="ConsPlusNormal"/>
              <w:jc w:val="center"/>
            </w:pPr>
            <w:r>
              <w:t>Комитет</w:t>
            </w:r>
          </w:p>
        </w:tc>
        <w:tc>
          <w:tcPr>
            <w:tcW w:w="1309" w:type="dxa"/>
            <w:vMerge w:val="restart"/>
            <w:tcBorders>
              <w:bottom w:val="nil"/>
            </w:tcBorders>
          </w:tcPr>
          <w:p w:rsidR="00785C4E" w:rsidRDefault="00785C4E">
            <w:pPr>
              <w:pStyle w:val="ConsPlusNormal"/>
              <w:jc w:val="center"/>
            </w:pPr>
            <w:r>
              <w:t>01.01.2016</w:t>
            </w:r>
          </w:p>
        </w:tc>
        <w:tc>
          <w:tcPr>
            <w:tcW w:w="1309" w:type="dxa"/>
            <w:vMerge w:val="restart"/>
            <w:tcBorders>
              <w:bottom w:val="nil"/>
            </w:tcBorders>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270628,60</w:t>
            </w:r>
          </w:p>
        </w:tc>
        <w:tc>
          <w:tcPr>
            <w:tcW w:w="1077" w:type="dxa"/>
          </w:tcPr>
          <w:p w:rsidR="00785C4E" w:rsidRDefault="00785C4E">
            <w:pPr>
              <w:pStyle w:val="ConsPlusNormal"/>
            </w:pPr>
          </w:p>
        </w:tc>
        <w:tc>
          <w:tcPr>
            <w:tcW w:w="1417" w:type="dxa"/>
          </w:tcPr>
          <w:p w:rsidR="00785C4E" w:rsidRDefault="00785C4E">
            <w:pPr>
              <w:pStyle w:val="ConsPlusNormal"/>
              <w:jc w:val="center"/>
            </w:pPr>
            <w:r>
              <w:t>270628,60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324591,18</w:t>
            </w:r>
          </w:p>
        </w:tc>
        <w:tc>
          <w:tcPr>
            <w:tcW w:w="1077" w:type="dxa"/>
          </w:tcPr>
          <w:p w:rsidR="00785C4E" w:rsidRDefault="00785C4E">
            <w:pPr>
              <w:pStyle w:val="ConsPlusNormal"/>
            </w:pPr>
          </w:p>
        </w:tc>
        <w:tc>
          <w:tcPr>
            <w:tcW w:w="1417" w:type="dxa"/>
          </w:tcPr>
          <w:p w:rsidR="00785C4E" w:rsidRDefault="00785C4E">
            <w:pPr>
              <w:pStyle w:val="ConsPlusNormal"/>
              <w:jc w:val="center"/>
            </w:pPr>
            <w:r>
              <w:t>324591,18</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314284,60</w:t>
            </w:r>
          </w:p>
        </w:tc>
        <w:tc>
          <w:tcPr>
            <w:tcW w:w="1077" w:type="dxa"/>
          </w:tcPr>
          <w:p w:rsidR="00785C4E" w:rsidRDefault="00785C4E">
            <w:pPr>
              <w:pStyle w:val="ConsPlusNormal"/>
            </w:pPr>
          </w:p>
        </w:tc>
        <w:tc>
          <w:tcPr>
            <w:tcW w:w="1417" w:type="dxa"/>
          </w:tcPr>
          <w:p w:rsidR="00785C4E" w:rsidRDefault="00785C4E">
            <w:pPr>
              <w:pStyle w:val="ConsPlusNormal"/>
              <w:jc w:val="center"/>
            </w:pPr>
            <w:r>
              <w:t>314284,60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331641,70</w:t>
            </w:r>
          </w:p>
        </w:tc>
        <w:tc>
          <w:tcPr>
            <w:tcW w:w="1077" w:type="dxa"/>
          </w:tcPr>
          <w:p w:rsidR="00785C4E" w:rsidRDefault="00785C4E">
            <w:pPr>
              <w:pStyle w:val="ConsPlusNormal"/>
            </w:pPr>
          </w:p>
        </w:tc>
        <w:tc>
          <w:tcPr>
            <w:tcW w:w="1417" w:type="dxa"/>
          </w:tcPr>
          <w:p w:rsidR="00785C4E" w:rsidRDefault="00785C4E">
            <w:pPr>
              <w:pStyle w:val="ConsPlusNormal"/>
              <w:jc w:val="center"/>
            </w:pPr>
            <w:r>
              <w:t>331641,70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blPrEx>
          <w:tblBorders>
            <w:insideH w:val="nil"/>
          </w:tblBorders>
        </w:tblPrEx>
        <w:tc>
          <w:tcPr>
            <w:tcW w:w="3118" w:type="dxa"/>
            <w:tcBorders>
              <w:bottom w:val="nil"/>
            </w:tcBorders>
          </w:tcPr>
          <w:p w:rsidR="00785C4E" w:rsidRDefault="00785C4E">
            <w:pPr>
              <w:pStyle w:val="ConsPlusNormal"/>
            </w:pPr>
            <w:r>
              <w:t>Итого</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Borders>
              <w:bottom w:val="nil"/>
            </w:tcBorders>
          </w:tcPr>
          <w:p w:rsidR="00785C4E" w:rsidRDefault="00785C4E">
            <w:pPr>
              <w:pStyle w:val="ConsPlusNormal"/>
              <w:jc w:val="center"/>
            </w:pPr>
            <w:r>
              <w:t>2016-2019</w:t>
            </w:r>
          </w:p>
        </w:tc>
        <w:tc>
          <w:tcPr>
            <w:tcW w:w="1417" w:type="dxa"/>
            <w:tcBorders>
              <w:bottom w:val="nil"/>
            </w:tcBorders>
          </w:tcPr>
          <w:p w:rsidR="00785C4E" w:rsidRDefault="00785C4E">
            <w:pPr>
              <w:pStyle w:val="ConsPlusNormal"/>
              <w:jc w:val="center"/>
            </w:pPr>
            <w:r>
              <w:t>1241146,08</w:t>
            </w:r>
          </w:p>
        </w:tc>
        <w:tc>
          <w:tcPr>
            <w:tcW w:w="1077" w:type="dxa"/>
            <w:tcBorders>
              <w:bottom w:val="nil"/>
            </w:tcBorders>
          </w:tcPr>
          <w:p w:rsidR="00785C4E" w:rsidRDefault="00785C4E">
            <w:pPr>
              <w:pStyle w:val="ConsPlusNormal"/>
            </w:pPr>
          </w:p>
        </w:tc>
        <w:tc>
          <w:tcPr>
            <w:tcW w:w="1417" w:type="dxa"/>
            <w:tcBorders>
              <w:bottom w:val="nil"/>
            </w:tcBorders>
          </w:tcPr>
          <w:p w:rsidR="00785C4E" w:rsidRDefault="00785C4E">
            <w:pPr>
              <w:pStyle w:val="ConsPlusNormal"/>
              <w:jc w:val="center"/>
            </w:pPr>
            <w:r>
              <w:t>1241146,08</w:t>
            </w:r>
          </w:p>
        </w:tc>
        <w:tc>
          <w:tcPr>
            <w:tcW w:w="1304" w:type="dxa"/>
            <w:tcBorders>
              <w:bottom w:val="nil"/>
            </w:tcBorders>
          </w:tcPr>
          <w:p w:rsidR="00785C4E" w:rsidRDefault="00785C4E">
            <w:pPr>
              <w:pStyle w:val="ConsPlusNormal"/>
            </w:pPr>
          </w:p>
        </w:tc>
        <w:tc>
          <w:tcPr>
            <w:tcW w:w="1361" w:type="dxa"/>
            <w:tcBorders>
              <w:bottom w:val="nil"/>
            </w:tcBorders>
          </w:tcPr>
          <w:p w:rsidR="00785C4E" w:rsidRDefault="00785C4E">
            <w:pPr>
              <w:pStyle w:val="ConsPlusNormal"/>
            </w:pPr>
          </w:p>
        </w:tc>
      </w:tr>
      <w:tr w:rsidR="00785C4E">
        <w:tblPrEx>
          <w:tblBorders>
            <w:insideH w:val="nil"/>
          </w:tblBorders>
        </w:tblPrEx>
        <w:tc>
          <w:tcPr>
            <w:tcW w:w="15147" w:type="dxa"/>
            <w:gridSpan w:val="10"/>
            <w:tcBorders>
              <w:top w:val="nil"/>
            </w:tcBorders>
          </w:tcPr>
          <w:p w:rsidR="00785C4E" w:rsidRDefault="00785C4E">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22.12.2017 N 589)</w:t>
            </w:r>
          </w:p>
        </w:tc>
      </w:tr>
      <w:tr w:rsidR="00785C4E">
        <w:tc>
          <w:tcPr>
            <w:tcW w:w="3118" w:type="dxa"/>
            <w:vMerge w:val="restart"/>
          </w:tcPr>
          <w:p w:rsidR="00785C4E" w:rsidRDefault="00785C4E">
            <w:pPr>
              <w:pStyle w:val="ConsPlusNormal"/>
            </w:pPr>
            <w:r>
              <w:t>Основное мероприятие 2 "Поддержка театральных, музыкальных и кинофестивалей"</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2700,00</w:t>
            </w:r>
          </w:p>
        </w:tc>
        <w:tc>
          <w:tcPr>
            <w:tcW w:w="1077" w:type="dxa"/>
          </w:tcPr>
          <w:p w:rsidR="00785C4E" w:rsidRDefault="00785C4E">
            <w:pPr>
              <w:pStyle w:val="ConsPlusNormal"/>
            </w:pPr>
          </w:p>
        </w:tc>
        <w:tc>
          <w:tcPr>
            <w:tcW w:w="1417" w:type="dxa"/>
          </w:tcPr>
          <w:p w:rsidR="00785C4E" w:rsidRDefault="00785C4E">
            <w:pPr>
              <w:pStyle w:val="ConsPlusNormal"/>
              <w:jc w:val="center"/>
            </w:pPr>
            <w:r>
              <w:t>2700,00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9800,00</w:t>
            </w:r>
          </w:p>
        </w:tc>
        <w:tc>
          <w:tcPr>
            <w:tcW w:w="1077" w:type="dxa"/>
          </w:tcPr>
          <w:p w:rsidR="00785C4E" w:rsidRDefault="00785C4E">
            <w:pPr>
              <w:pStyle w:val="ConsPlusNormal"/>
            </w:pPr>
          </w:p>
        </w:tc>
        <w:tc>
          <w:tcPr>
            <w:tcW w:w="1417" w:type="dxa"/>
          </w:tcPr>
          <w:p w:rsidR="00785C4E" w:rsidRDefault="00785C4E">
            <w:pPr>
              <w:pStyle w:val="ConsPlusNormal"/>
              <w:jc w:val="center"/>
            </w:pPr>
            <w:r>
              <w:t>9800,00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13800,00</w:t>
            </w:r>
          </w:p>
        </w:tc>
        <w:tc>
          <w:tcPr>
            <w:tcW w:w="1077" w:type="dxa"/>
          </w:tcPr>
          <w:p w:rsidR="00785C4E" w:rsidRDefault="00785C4E">
            <w:pPr>
              <w:pStyle w:val="ConsPlusNormal"/>
            </w:pPr>
          </w:p>
        </w:tc>
        <w:tc>
          <w:tcPr>
            <w:tcW w:w="1417" w:type="dxa"/>
          </w:tcPr>
          <w:p w:rsidR="00785C4E" w:rsidRDefault="00785C4E">
            <w:pPr>
              <w:pStyle w:val="ConsPlusNormal"/>
              <w:jc w:val="center"/>
            </w:pPr>
            <w:r>
              <w:t>13800,00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9800,00</w:t>
            </w:r>
          </w:p>
        </w:tc>
        <w:tc>
          <w:tcPr>
            <w:tcW w:w="1077" w:type="dxa"/>
          </w:tcPr>
          <w:p w:rsidR="00785C4E" w:rsidRDefault="00785C4E">
            <w:pPr>
              <w:pStyle w:val="ConsPlusNormal"/>
            </w:pPr>
          </w:p>
        </w:tc>
        <w:tc>
          <w:tcPr>
            <w:tcW w:w="1417" w:type="dxa"/>
          </w:tcPr>
          <w:p w:rsidR="00785C4E" w:rsidRDefault="00785C4E">
            <w:pPr>
              <w:pStyle w:val="ConsPlusNormal"/>
              <w:jc w:val="center"/>
            </w:pPr>
            <w:r>
              <w:t>9800,00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lastRenderedPageBreak/>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36100,00</w:t>
            </w:r>
          </w:p>
        </w:tc>
        <w:tc>
          <w:tcPr>
            <w:tcW w:w="1077" w:type="dxa"/>
          </w:tcPr>
          <w:p w:rsidR="00785C4E" w:rsidRDefault="00785C4E">
            <w:pPr>
              <w:pStyle w:val="ConsPlusNormal"/>
            </w:pPr>
          </w:p>
        </w:tc>
        <w:tc>
          <w:tcPr>
            <w:tcW w:w="1417" w:type="dxa"/>
          </w:tcPr>
          <w:p w:rsidR="00785C4E" w:rsidRDefault="00785C4E">
            <w:pPr>
              <w:pStyle w:val="ConsPlusNormal"/>
              <w:jc w:val="center"/>
            </w:pPr>
            <w:r>
              <w:t>36100,00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Подпрограмма 2 "Сохранение и охрана культурного и исторического наследия Ленинградской области"</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01.01.2014</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2014</w:t>
            </w:r>
          </w:p>
        </w:tc>
        <w:tc>
          <w:tcPr>
            <w:tcW w:w="1417" w:type="dxa"/>
          </w:tcPr>
          <w:p w:rsidR="00785C4E" w:rsidRDefault="00785C4E">
            <w:pPr>
              <w:pStyle w:val="ConsPlusNormal"/>
              <w:jc w:val="center"/>
            </w:pPr>
            <w:r>
              <w:t>276672,20</w:t>
            </w:r>
          </w:p>
        </w:tc>
        <w:tc>
          <w:tcPr>
            <w:tcW w:w="1077" w:type="dxa"/>
          </w:tcPr>
          <w:p w:rsidR="00785C4E" w:rsidRDefault="00785C4E">
            <w:pPr>
              <w:pStyle w:val="ConsPlusNormal"/>
            </w:pPr>
          </w:p>
        </w:tc>
        <w:tc>
          <w:tcPr>
            <w:tcW w:w="1417" w:type="dxa"/>
          </w:tcPr>
          <w:p w:rsidR="00785C4E" w:rsidRDefault="00785C4E">
            <w:pPr>
              <w:pStyle w:val="ConsPlusNormal"/>
              <w:jc w:val="center"/>
            </w:pPr>
            <w:r>
              <w:t>276672,20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2015</w:t>
            </w:r>
          </w:p>
        </w:tc>
        <w:tc>
          <w:tcPr>
            <w:tcW w:w="1417" w:type="dxa"/>
          </w:tcPr>
          <w:p w:rsidR="00785C4E" w:rsidRDefault="00785C4E">
            <w:pPr>
              <w:pStyle w:val="ConsPlusNormal"/>
              <w:jc w:val="center"/>
            </w:pPr>
            <w:r>
              <w:t>320897,64</w:t>
            </w:r>
          </w:p>
        </w:tc>
        <w:tc>
          <w:tcPr>
            <w:tcW w:w="1077" w:type="dxa"/>
          </w:tcPr>
          <w:p w:rsidR="00785C4E" w:rsidRDefault="00785C4E">
            <w:pPr>
              <w:pStyle w:val="ConsPlusNormal"/>
            </w:pPr>
          </w:p>
        </w:tc>
        <w:tc>
          <w:tcPr>
            <w:tcW w:w="1417" w:type="dxa"/>
          </w:tcPr>
          <w:p w:rsidR="00785C4E" w:rsidRDefault="00785C4E">
            <w:pPr>
              <w:pStyle w:val="ConsPlusNormal"/>
              <w:jc w:val="center"/>
            </w:pPr>
            <w:r>
              <w:t>320897,64</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515202,90</w:t>
            </w:r>
          </w:p>
        </w:tc>
        <w:tc>
          <w:tcPr>
            <w:tcW w:w="1077" w:type="dxa"/>
          </w:tcPr>
          <w:p w:rsidR="00785C4E" w:rsidRDefault="00785C4E">
            <w:pPr>
              <w:pStyle w:val="ConsPlusNormal"/>
            </w:pPr>
          </w:p>
        </w:tc>
        <w:tc>
          <w:tcPr>
            <w:tcW w:w="1417" w:type="dxa"/>
          </w:tcPr>
          <w:p w:rsidR="00785C4E" w:rsidRDefault="00785C4E">
            <w:pPr>
              <w:pStyle w:val="ConsPlusNormal"/>
              <w:jc w:val="center"/>
            </w:pPr>
            <w:r>
              <w:t>515202,90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579820,52</w:t>
            </w:r>
          </w:p>
        </w:tc>
        <w:tc>
          <w:tcPr>
            <w:tcW w:w="1077" w:type="dxa"/>
          </w:tcPr>
          <w:p w:rsidR="00785C4E" w:rsidRDefault="00785C4E">
            <w:pPr>
              <w:pStyle w:val="ConsPlusNormal"/>
            </w:pPr>
          </w:p>
        </w:tc>
        <w:tc>
          <w:tcPr>
            <w:tcW w:w="1417" w:type="dxa"/>
          </w:tcPr>
          <w:p w:rsidR="00785C4E" w:rsidRDefault="00785C4E">
            <w:pPr>
              <w:pStyle w:val="ConsPlusNormal"/>
              <w:jc w:val="center"/>
            </w:pPr>
            <w:r>
              <w:t>579820,52</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670771,00</w:t>
            </w:r>
          </w:p>
        </w:tc>
        <w:tc>
          <w:tcPr>
            <w:tcW w:w="1077" w:type="dxa"/>
          </w:tcPr>
          <w:p w:rsidR="00785C4E" w:rsidRDefault="00785C4E">
            <w:pPr>
              <w:pStyle w:val="ConsPlusNormal"/>
            </w:pPr>
          </w:p>
        </w:tc>
        <w:tc>
          <w:tcPr>
            <w:tcW w:w="1417" w:type="dxa"/>
          </w:tcPr>
          <w:p w:rsidR="00785C4E" w:rsidRDefault="00785C4E">
            <w:pPr>
              <w:pStyle w:val="ConsPlusNormal"/>
              <w:jc w:val="center"/>
            </w:pPr>
            <w:r>
              <w:t>670771,00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398100,00</w:t>
            </w:r>
          </w:p>
        </w:tc>
        <w:tc>
          <w:tcPr>
            <w:tcW w:w="1077" w:type="dxa"/>
          </w:tcPr>
          <w:p w:rsidR="00785C4E" w:rsidRDefault="00785C4E">
            <w:pPr>
              <w:pStyle w:val="ConsPlusNormal"/>
            </w:pPr>
          </w:p>
        </w:tc>
        <w:tc>
          <w:tcPr>
            <w:tcW w:w="1417" w:type="dxa"/>
          </w:tcPr>
          <w:p w:rsidR="00785C4E" w:rsidRDefault="00785C4E">
            <w:pPr>
              <w:pStyle w:val="ConsPlusNormal"/>
              <w:jc w:val="center"/>
            </w:pPr>
            <w:r>
              <w:t>398100,00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2014-2019</w:t>
            </w:r>
          </w:p>
        </w:tc>
        <w:tc>
          <w:tcPr>
            <w:tcW w:w="1417" w:type="dxa"/>
          </w:tcPr>
          <w:p w:rsidR="00785C4E" w:rsidRDefault="00785C4E">
            <w:pPr>
              <w:pStyle w:val="ConsPlusNormal"/>
              <w:jc w:val="center"/>
            </w:pPr>
            <w:r>
              <w:t>2761464,26</w:t>
            </w:r>
          </w:p>
        </w:tc>
        <w:tc>
          <w:tcPr>
            <w:tcW w:w="1077" w:type="dxa"/>
          </w:tcPr>
          <w:p w:rsidR="00785C4E" w:rsidRDefault="00785C4E">
            <w:pPr>
              <w:pStyle w:val="ConsPlusNormal"/>
            </w:pPr>
          </w:p>
        </w:tc>
        <w:tc>
          <w:tcPr>
            <w:tcW w:w="1417" w:type="dxa"/>
          </w:tcPr>
          <w:p w:rsidR="00785C4E" w:rsidRDefault="00785C4E">
            <w:pPr>
              <w:pStyle w:val="ConsPlusNormal"/>
              <w:jc w:val="center"/>
            </w:pPr>
            <w:r>
              <w:t>2761464,26</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Основное мероприятие 1 "Сохранение объектов культурного наследия"</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479202,90</w:t>
            </w:r>
          </w:p>
        </w:tc>
        <w:tc>
          <w:tcPr>
            <w:tcW w:w="1077" w:type="dxa"/>
          </w:tcPr>
          <w:p w:rsidR="00785C4E" w:rsidRDefault="00785C4E">
            <w:pPr>
              <w:pStyle w:val="ConsPlusNormal"/>
            </w:pPr>
          </w:p>
        </w:tc>
        <w:tc>
          <w:tcPr>
            <w:tcW w:w="1417" w:type="dxa"/>
          </w:tcPr>
          <w:p w:rsidR="00785C4E" w:rsidRDefault="00785C4E">
            <w:pPr>
              <w:pStyle w:val="ConsPlusNormal"/>
              <w:jc w:val="center"/>
            </w:pPr>
            <w:r>
              <w:t>479202,90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475423,02</w:t>
            </w:r>
          </w:p>
        </w:tc>
        <w:tc>
          <w:tcPr>
            <w:tcW w:w="1077" w:type="dxa"/>
          </w:tcPr>
          <w:p w:rsidR="00785C4E" w:rsidRDefault="00785C4E">
            <w:pPr>
              <w:pStyle w:val="ConsPlusNormal"/>
            </w:pPr>
          </w:p>
        </w:tc>
        <w:tc>
          <w:tcPr>
            <w:tcW w:w="1417" w:type="dxa"/>
          </w:tcPr>
          <w:p w:rsidR="00785C4E" w:rsidRDefault="00785C4E">
            <w:pPr>
              <w:pStyle w:val="ConsPlusNormal"/>
              <w:jc w:val="center"/>
            </w:pPr>
            <w:r>
              <w:t>475423,02</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633271,00</w:t>
            </w:r>
          </w:p>
        </w:tc>
        <w:tc>
          <w:tcPr>
            <w:tcW w:w="1077" w:type="dxa"/>
          </w:tcPr>
          <w:p w:rsidR="00785C4E" w:rsidRDefault="00785C4E">
            <w:pPr>
              <w:pStyle w:val="ConsPlusNormal"/>
            </w:pPr>
          </w:p>
        </w:tc>
        <w:tc>
          <w:tcPr>
            <w:tcW w:w="1417" w:type="dxa"/>
          </w:tcPr>
          <w:p w:rsidR="00785C4E" w:rsidRDefault="00785C4E">
            <w:pPr>
              <w:pStyle w:val="ConsPlusNormal"/>
              <w:jc w:val="center"/>
            </w:pPr>
            <w:r>
              <w:t>633271,00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385600,00</w:t>
            </w:r>
          </w:p>
        </w:tc>
        <w:tc>
          <w:tcPr>
            <w:tcW w:w="1077" w:type="dxa"/>
          </w:tcPr>
          <w:p w:rsidR="00785C4E" w:rsidRDefault="00785C4E">
            <w:pPr>
              <w:pStyle w:val="ConsPlusNormal"/>
            </w:pPr>
          </w:p>
        </w:tc>
        <w:tc>
          <w:tcPr>
            <w:tcW w:w="1417" w:type="dxa"/>
          </w:tcPr>
          <w:p w:rsidR="00785C4E" w:rsidRDefault="00785C4E">
            <w:pPr>
              <w:pStyle w:val="ConsPlusNormal"/>
              <w:jc w:val="center"/>
            </w:pPr>
            <w:r>
              <w:t>385600,00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1973496,93</w:t>
            </w:r>
          </w:p>
        </w:tc>
        <w:tc>
          <w:tcPr>
            <w:tcW w:w="1077" w:type="dxa"/>
          </w:tcPr>
          <w:p w:rsidR="00785C4E" w:rsidRDefault="00785C4E">
            <w:pPr>
              <w:pStyle w:val="ConsPlusNormal"/>
            </w:pPr>
          </w:p>
        </w:tc>
        <w:tc>
          <w:tcPr>
            <w:tcW w:w="1417" w:type="dxa"/>
          </w:tcPr>
          <w:p w:rsidR="00785C4E" w:rsidRDefault="00785C4E">
            <w:pPr>
              <w:pStyle w:val="ConsPlusNormal"/>
              <w:jc w:val="center"/>
            </w:pPr>
            <w:r>
              <w:t>1973496,93</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Основное мероприятие 2 "Государственная охрана объектов культурного наследия"</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36000,00</w:t>
            </w:r>
          </w:p>
        </w:tc>
        <w:tc>
          <w:tcPr>
            <w:tcW w:w="1077" w:type="dxa"/>
          </w:tcPr>
          <w:p w:rsidR="00785C4E" w:rsidRDefault="00785C4E">
            <w:pPr>
              <w:pStyle w:val="ConsPlusNormal"/>
            </w:pPr>
          </w:p>
        </w:tc>
        <w:tc>
          <w:tcPr>
            <w:tcW w:w="1417" w:type="dxa"/>
          </w:tcPr>
          <w:p w:rsidR="00785C4E" w:rsidRDefault="00785C4E">
            <w:pPr>
              <w:pStyle w:val="ConsPlusNormal"/>
              <w:jc w:val="center"/>
            </w:pPr>
            <w:r>
              <w:t>36000,00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104397,50</w:t>
            </w:r>
          </w:p>
        </w:tc>
        <w:tc>
          <w:tcPr>
            <w:tcW w:w="1077" w:type="dxa"/>
          </w:tcPr>
          <w:p w:rsidR="00785C4E" w:rsidRDefault="00785C4E">
            <w:pPr>
              <w:pStyle w:val="ConsPlusNormal"/>
            </w:pPr>
          </w:p>
        </w:tc>
        <w:tc>
          <w:tcPr>
            <w:tcW w:w="1417" w:type="dxa"/>
          </w:tcPr>
          <w:p w:rsidR="00785C4E" w:rsidRDefault="00785C4E">
            <w:pPr>
              <w:pStyle w:val="ConsPlusNormal"/>
              <w:jc w:val="center"/>
            </w:pPr>
            <w:r>
              <w:t>104397,50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37500,00</w:t>
            </w:r>
          </w:p>
        </w:tc>
        <w:tc>
          <w:tcPr>
            <w:tcW w:w="1077" w:type="dxa"/>
          </w:tcPr>
          <w:p w:rsidR="00785C4E" w:rsidRDefault="00785C4E">
            <w:pPr>
              <w:pStyle w:val="ConsPlusNormal"/>
            </w:pPr>
          </w:p>
        </w:tc>
        <w:tc>
          <w:tcPr>
            <w:tcW w:w="1417" w:type="dxa"/>
          </w:tcPr>
          <w:p w:rsidR="00785C4E" w:rsidRDefault="00785C4E">
            <w:pPr>
              <w:pStyle w:val="ConsPlusNormal"/>
              <w:jc w:val="center"/>
            </w:pPr>
            <w:r>
              <w:t>37500,00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12500,00</w:t>
            </w:r>
          </w:p>
        </w:tc>
        <w:tc>
          <w:tcPr>
            <w:tcW w:w="1077" w:type="dxa"/>
          </w:tcPr>
          <w:p w:rsidR="00785C4E" w:rsidRDefault="00785C4E">
            <w:pPr>
              <w:pStyle w:val="ConsPlusNormal"/>
            </w:pPr>
          </w:p>
        </w:tc>
        <w:tc>
          <w:tcPr>
            <w:tcW w:w="1417" w:type="dxa"/>
          </w:tcPr>
          <w:p w:rsidR="00785C4E" w:rsidRDefault="00785C4E">
            <w:pPr>
              <w:pStyle w:val="ConsPlusNormal"/>
              <w:jc w:val="center"/>
            </w:pPr>
            <w:r>
              <w:t>12500,00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lastRenderedPageBreak/>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190397,50</w:t>
            </w:r>
          </w:p>
        </w:tc>
        <w:tc>
          <w:tcPr>
            <w:tcW w:w="1077" w:type="dxa"/>
          </w:tcPr>
          <w:p w:rsidR="00785C4E" w:rsidRDefault="00785C4E">
            <w:pPr>
              <w:pStyle w:val="ConsPlusNormal"/>
            </w:pPr>
          </w:p>
        </w:tc>
        <w:tc>
          <w:tcPr>
            <w:tcW w:w="1417" w:type="dxa"/>
          </w:tcPr>
          <w:p w:rsidR="00785C4E" w:rsidRDefault="00785C4E">
            <w:pPr>
              <w:pStyle w:val="ConsPlusNormal"/>
              <w:jc w:val="center"/>
            </w:pPr>
            <w:r>
              <w:t>190397,50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Подпрограмма 3 "Обеспечение доступа жителей Ленинградской области к культурным ценностям"</w:t>
            </w:r>
          </w:p>
        </w:tc>
        <w:tc>
          <w:tcPr>
            <w:tcW w:w="2098" w:type="dxa"/>
            <w:vMerge w:val="restart"/>
            <w:tcBorders>
              <w:bottom w:val="nil"/>
            </w:tcBorders>
          </w:tcPr>
          <w:p w:rsidR="00785C4E" w:rsidRDefault="00785C4E">
            <w:pPr>
              <w:pStyle w:val="ConsPlusNormal"/>
              <w:jc w:val="center"/>
            </w:pPr>
            <w:r>
              <w:t>Комитет</w:t>
            </w:r>
          </w:p>
        </w:tc>
        <w:tc>
          <w:tcPr>
            <w:tcW w:w="1309" w:type="dxa"/>
            <w:vMerge w:val="restart"/>
            <w:tcBorders>
              <w:bottom w:val="nil"/>
            </w:tcBorders>
          </w:tcPr>
          <w:p w:rsidR="00785C4E" w:rsidRDefault="00785C4E">
            <w:pPr>
              <w:pStyle w:val="ConsPlusNormal"/>
              <w:jc w:val="center"/>
            </w:pPr>
            <w:r>
              <w:t>01.01.2014</w:t>
            </w:r>
          </w:p>
        </w:tc>
        <w:tc>
          <w:tcPr>
            <w:tcW w:w="1309" w:type="dxa"/>
            <w:vMerge w:val="restart"/>
            <w:tcBorders>
              <w:bottom w:val="nil"/>
            </w:tcBorders>
          </w:tcPr>
          <w:p w:rsidR="00785C4E" w:rsidRDefault="00785C4E">
            <w:pPr>
              <w:pStyle w:val="ConsPlusNormal"/>
              <w:jc w:val="center"/>
            </w:pPr>
            <w:r>
              <w:t>31.12.2019</w:t>
            </w:r>
          </w:p>
        </w:tc>
        <w:tc>
          <w:tcPr>
            <w:tcW w:w="737" w:type="dxa"/>
          </w:tcPr>
          <w:p w:rsidR="00785C4E" w:rsidRDefault="00785C4E">
            <w:pPr>
              <w:pStyle w:val="ConsPlusNormal"/>
              <w:jc w:val="center"/>
            </w:pPr>
            <w:r>
              <w:t>2014</w:t>
            </w:r>
          </w:p>
        </w:tc>
        <w:tc>
          <w:tcPr>
            <w:tcW w:w="1417" w:type="dxa"/>
          </w:tcPr>
          <w:p w:rsidR="00785C4E" w:rsidRDefault="00785C4E">
            <w:pPr>
              <w:pStyle w:val="ConsPlusNormal"/>
              <w:jc w:val="center"/>
            </w:pPr>
            <w:r>
              <w:t>317270,72</w:t>
            </w:r>
          </w:p>
        </w:tc>
        <w:tc>
          <w:tcPr>
            <w:tcW w:w="1077" w:type="dxa"/>
          </w:tcPr>
          <w:p w:rsidR="00785C4E" w:rsidRDefault="00785C4E">
            <w:pPr>
              <w:pStyle w:val="ConsPlusNormal"/>
              <w:jc w:val="center"/>
            </w:pPr>
            <w:r>
              <w:t>943,84</w:t>
            </w:r>
          </w:p>
        </w:tc>
        <w:tc>
          <w:tcPr>
            <w:tcW w:w="1417" w:type="dxa"/>
          </w:tcPr>
          <w:p w:rsidR="00785C4E" w:rsidRDefault="00785C4E">
            <w:pPr>
              <w:pStyle w:val="ConsPlusNormal"/>
              <w:jc w:val="center"/>
            </w:pPr>
            <w:r>
              <w:t>314960,00</w:t>
            </w:r>
          </w:p>
        </w:tc>
        <w:tc>
          <w:tcPr>
            <w:tcW w:w="1304" w:type="dxa"/>
          </w:tcPr>
          <w:p w:rsidR="00785C4E" w:rsidRDefault="00785C4E">
            <w:pPr>
              <w:pStyle w:val="ConsPlusNormal"/>
              <w:jc w:val="center"/>
            </w:pPr>
            <w:r>
              <w:t>1366,88</w:t>
            </w: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2015</w:t>
            </w:r>
          </w:p>
        </w:tc>
        <w:tc>
          <w:tcPr>
            <w:tcW w:w="1417" w:type="dxa"/>
          </w:tcPr>
          <w:p w:rsidR="00785C4E" w:rsidRDefault="00785C4E">
            <w:pPr>
              <w:pStyle w:val="ConsPlusNormal"/>
              <w:jc w:val="center"/>
            </w:pPr>
            <w:r>
              <w:t>325030,20</w:t>
            </w:r>
          </w:p>
        </w:tc>
        <w:tc>
          <w:tcPr>
            <w:tcW w:w="1077" w:type="dxa"/>
          </w:tcPr>
          <w:p w:rsidR="00785C4E" w:rsidRDefault="00785C4E">
            <w:pPr>
              <w:pStyle w:val="ConsPlusNormal"/>
            </w:pPr>
          </w:p>
        </w:tc>
        <w:tc>
          <w:tcPr>
            <w:tcW w:w="1417" w:type="dxa"/>
          </w:tcPr>
          <w:p w:rsidR="00785C4E" w:rsidRDefault="00785C4E">
            <w:pPr>
              <w:pStyle w:val="ConsPlusNormal"/>
              <w:jc w:val="center"/>
            </w:pPr>
            <w:r>
              <w:t>324880,20</w:t>
            </w:r>
          </w:p>
        </w:tc>
        <w:tc>
          <w:tcPr>
            <w:tcW w:w="1304" w:type="dxa"/>
          </w:tcPr>
          <w:p w:rsidR="00785C4E" w:rsidRDefault="00785C4E">
            <w:pPr>
              <w:pStyle w:val="ConsPlusNormal"/>
              <w:jc w:val="center"/>
            </w:pPr>
            <w:r>
              <w:t>150,00</w:t>
            </w: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476322,24</w:t>
            </w:r>
          </w:p>
        </w:tc>
        <w:tc>
          <w:tcPr>
            <w:tcW w:w="1077" w:type="dxa"/>
          </w:tcPr>
          <w:p w:rsidR="00785C4E" w:rsidRDefault="00785C4E">
            <w:pPr>
              <w:pStyle w:val="ConsPlusNormal"/>
            </w:pPr>
          </w:p>
        </w:tc>
        <w:tc>
          <w:tcPr>
            <w:tcW w:w="1417" w:type="dxa"/>
          </w:tcPr>
          <w:p w:rsidR="00785C4E" w:rsidRDefault="00785C4E">
            <w:pPr>
              <w:pStyle w:val="ConsPlusNormal"/>
              <w:jc w:val="center"/>
            </w:pPr>
            <w:r>
              <w:t>476322,24</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655851,16</w:t>
            </w:r>
          </w:p>
        </w:tc>
        <w:tc>
          <w:tcPr>
            <w:tcW w:w="1077" w:type="dxa"/>
          </w:tcPr>
          <w:p w:rsidR="00785C4E" w:rsidRDefault="00785C4E">
            <w:pPr>
              <w:pStyle w:val="ConsPlusNormal"/>
            </w:pPr>
          </w:p>
        </w:tc>
        <w:tc>
          <w:tcPr>
            <w:tcW w:w="1417" w:type="dxa"/>
          </w:tcPr>
          <w:p w:rsidR="00785C4E" w:rsidRDefault="00785C4E">
            <w:pPr>
              <w:pStyle w:val="ConsPlusNormal"/>
              <w:jc w:val="center"/>
            </w:pPr>
            <w:r>
              <w:t>655851,16</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545640,16</w:t>
            </w:r>
          </w:p>
        </w:tc>
        <w:tc>
          <w:tcPr>
            <w:tcW w:w="1077" w:type="dxa"/>
          </w:tcPr>
          <w:p w:rsidR="00785C4E" w:rsidRDefault="00785C4E">
            <w:pPr>
              <w:pStyle w:val="ConsPlusNormal"/>
            </w:pPr>
          </w:p>
        </w:tc>
        <w:tc>
          <w:tcPr>
            <w:tcW w:w="1417" w:type="dxa"/>
          </w:tcPr>
          <w:p w:rsidR="00785C4E" w:rsidRDefault="00785C4E">
            <w:pPr>
              <w:pStyle w:val="ConsPlusNormal"/>
              <w:jc w:val="center"/>
            </w:pPr>
            <w:r>
              <w:t>545640,16</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606028,76</w:t>
            </w:r>
          </w:p>
        </w:tc>
        <w:tc>
          <w:tcPr>
            <w:tcW w:w="1077" w:type="dxa"/>
          </w:tcPr>
          <w:p w:rsidR="00785C4E" w:rsidRDefault="00785C4E">
            <w:pPr>
              <w:pStyle w:val="ConsPlusNormal"/>
            </w:pPr>
          </w:p>
        </w:tc>
        <w:tc>
          <w:tcPr>
            <w:tcW w:w="1417" w:type="dxa"/>
          </w:tcPr>
          <w:p w:rsidR="00785C4E" w:rsidRDefault="00785C4E">
            <w:pPr>
              <w:pStyle w:val="ConsPlusNormal"/>
              <w:jc w:val="center"/>
            </w:pPr>
            <w:r>
              <w:t>606028,76</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blPrEx>
          <w:tblBorders>
            <w:insideH w:val="nil"/>
          </w:tblBorders>
        </w:tblPrEx>
        <w:tc>
          <w:tcPr>
            <w:tcW w:w="3118" w:type="dxa"/>
            <w:tcBorders>
              <w:bottom w:val="nil"/>
            </w:tcBorders>
          </w:tcPr>
          <w:p w:rsidR="00785C4E" w:rsidRDefault="00785C4E">
            <w:pPr>
              <w:pStyle w:val="ConsPlusNormal"/>
            </w:pPr>
            <w:r>
              <w:t>Итого</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Borders>
              <w:bottom w:val="nil"/>
            </w:tcBorders>
          </w:tcPr>
          <w:p w:rsidR="00785C4E" w:rsidRDefault="00785C4E">
            <w:pPr>
              <w:pStyle w:val="ConsPlusNormal"/>
              <w:jc w:val="center"/>
            </w:pPr>
            <w:r>
              <w:t>2014-2019</w:t>
            </w:r>
          </w:p>
        </w:tc>
        <w:tc>
          <w:tcPr>
            <w:tcW w:w="1417" w:type="dxa"/>
            <w:tcBorders>
              <w:bottom w:val="nil"/>
            </w:tcBorders>
          </w:tcPr>
          <w:p w:rsidR="00785C4E" w:rsidRDefault="00785C4E">
            <w:pPr>
              <w:pStyle w:val="ConsPlusNormal"/>
              <w:jc w:val="center"/>
            </w:pPr>
            <w:r>
              <w:t>2926143,24</w:t>
            </w:r>
          </w:p>
        </w:tc>
        <w:tc>
          <w:tcPr>
            <w:tcW w:w="1077" w:type="dxa"/>
            <w:tcBorders>
              <w:bottom w:val="nil"/>
            </w:tcBorders>
          </w:tcPr>
          <w:p w:rsidR="00785C4E" w:rsidRDefault="00785C4E">
            <w:pPr>
              <w:pStyle w:val="ConsPlusNormal"/>
              <w:jc w:val="center"/>
            </w:pPr>
            <w:r>
              <w:t>943,84</w:t>
            </w:r>
          </w:p>
        </w:tc>
        <w:tc>
          <w:tcPr>
            <w:tcW w:w="1417" w:type="dxa"/>
            <w:tcBorders>
              <w:bottom w:val="nil"/>
            </w:tcBorders>
          </w:tcPr>
          <w:p w:rsidR="00785C4E" w:rsidRDefault="00785C4E">
            <w:pPr>
              <w:pStyle w:val="ConsPlusNormal"/>
              <w:jc w:val="center"/>
            </w:pPr>
            <w:r>
              <w:t>2923682,52</w:t>
            </w:r>
          </w:p>
        </w:tc>
        <w:tc>
          <w:tcPr>
            <w:tcW w:w="1304" w:type="dxa"/>
            <w:tcBorders>
              <w:bottom w:val="nil"/>
            </w:tcBorders>
          </w:tcPr>
          <w:p w:rsidR="00785C4E" w:rsidRDefault="00785C4E">
            <w:pPr>
              <w:pStyle w:val="ConsPlusNormal"/>
              <w:jc w:val="center"/>
            </w:pPr>
            <w:r>
              <w:t>1516,88</w:t>
            </w:r>
          </w:p>
        </w:tc>
        <w:tc>
          <w:tcPr>
            <w:tcW w:w="1361" w:type="dxa"/>
            <w:tcBorders>
              <w:bottom w:val="nil"/>
            </w:tcBorders>
          </w:tcPr>
          <w:p w:rsidR="00785C4E" w:rsidRDefault="00785C4E">
            <w:pPr>
              <w:pStyle w:val="ConsPlusNormal"/>
            </w:pPr>
          </w:p>
        </w:tc>
      </w:tr>
      <w:tr w:rsidR="00785C4E">
        <w:tblPrEx>
          <w:tblBorders>
            <w:insideH w:val="nil"/>
          </w:tblBorders>
        </w:tblPrEx>
        <w:tc>
          <w:tcPr>
            <w:tcW w:w="15147" w:type="dxa"/>
            <w:gridSpan w:val="10"/>
            <w:tcBorders>
              <w:top w:val="nil"/>
            </w:tcBorders>
          </w:tcPr>
          <w:p w:rsidR="00785C4E" w:rsidRDefault="00785C4E">
            <w:pPr>
              <w:pStyle w:val="ConsPlusNormal"/>
              <w:jc w:val="both"/>
            </w:pPr>
            <w:r>
              <w:t xml:space="preserve">(в ред. </w:t>
            </w:r>
            <w:hyperlink r:id="rId351" w:history="1">
              <w:r>
                <w:rPr>
                  <w:color w:val="0000FF"/>
                </w:rPr>
                <w:t>Постановления</w:t>
              </w:r>
            </w:hyperlink>
            <w:r>
              <w:t xml:space="preserve"> Правительства Ленинградской области от 22.12.2017 N 589)</w:t>
            </w:r>
          </w:p>
        </w:tc>
      </w:tr>
      <w:tr w:rsidR="00785C4E">
        <w:tc>
          <w:tcPr>
            <w:tcW w:w="3118" w:type="dxa"/>
            <w:vMerge w:val="restart"/>
          </w:tcPr>
          <w:p w:rsidR="00785C4E" w:rsidRDefault="00785C4E">
            <w:pPr>
              <w:pStyle w:val="ConsPlusNormal"/>
            </w:pPr>
            <w:r>
              <w:t>Основное мероприятие 1 "Обеспечение сохранности и развития музейного фонда"</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422143,10</w:t>
            </w:r>
          </w:p>
        </w:tc>
        <w:tc>
          <w:tcPr>
            <w:tcW w:w="1077" w:type="dxa"/>
          </w:tcPr>
          <w:p w:rsidR="00785C4E" w:rsidRDefault="00785C4E">
            <w:pPr>
              <w:pStyle w:val="ConsPlusNormal"/>
            </w:pPr>
          </w:p>
        </w:tc>
        <w:tc>
          <w:tcPr>
            <w:tcW w:w="1417" w:type="dxa"/>
          </w:tcPr>
          <w:p w:rsidR="00785C4E" w:rsidRDefault="00785C4E">
            <w:pPr>
              <w:pStyle w:val="ConsPlusNormal"/>
              <w:jc w:val="center"/>
            </w:pPr>
            <w:r>
              <w:t>422143,10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594949,96</w:t>
            </w:r>
          </w:p>
        </w:tc>
        <w:tc>
          <w:tcPr>
            <w:tcW w:w="1077" w:type="dxa"/>
          </w:tcPr>
          <w:p w:rsidR="00785C4E" w:rsidRDefault="00785C4E">
            <w:pPr>
              <w:pStyle w:val="ConsPlusNormal"/>
            </w:pPr>
          </w:p>
        </w:tc>
        <w:tc>
          <w:tcPr>
            <w:tcW w:w="1417" w:type="dxa"/>
          </w:tcPr>
          <w:p w:rsidR="00785C4E" w:rsidRDefault="00785C4E">
            <w:pPr>
              <w:pStyle w:val="ConsPlusNormal"/>
              <w:jc w:val="center"/>
            </w:pPr>
            <w:r>
              <w:t>594949,96</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484766,06</w:t>
            </w:r>
          </w:p>
        </w:tc>
        <w:tc>
          <w:tcPr>
            <w:tcW w:w="1077" w:type="dxa"/>
          </w:tcPr>
          <w:p w:rsidR="00785C4E" w:rsidRDefault="00785C4E">
            <w:pPr>
              <w:pStyle w:val="ConsPlusNormal"/>
            </w:pPr>
          </w:p>
        </w:tc>
        <w:tc>
          <w:tcPr>
            <w:tcW w:w="1417" w:type="dxa"/>
          </w:tcPr>
          <w:p w:rsidR="00785C4E" w:rsidRDefault="00785C4E">
            <w:pPr>
              <w:pStyle w:val="ConsPlusNormal"/>
              <w:jc w:val="center"/>
            </w:pPr>
            <w:r>
              <w:t>484766,06</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542380,36</w:t>
            </w:r>
          </w:p>
        </w:tc>
        <w:tc>
          <w:tcPr>
            <w:tcW w:w="1077" w:type="dxa"/>
          </w:tcPr>
          <w:p w:rsidR="00785C4E" w:rsidRDefault="00785C4E">
            <w:pPr>
              <w:pStyle w:val="ConsPlusNormal"/>
            </w:pPr>
          </w:p>
        </w:tc>
        <w:tc>
          <w:tcPr>
            <w:tcW w:w="1417" w:type="dxa"/>
          </w:tcPr>
          <w:p w:rsidR="00785C4E" w:rsidRDefault="00785C4E">
            <w:pPr>
              <w:pStyle w:val="ConsPlusNormal"/>
              <w:jc w:val="center"/>
            </w:pPr>
            <w:r>
              <w:t>542380,36</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2044239,48</w:t>
            </w:r>
          </w:p>
        </w:tc>
        <w:tc>
          <w:tcPr>
            <w:tcW w:w="1077" w:type="dxa"/>
          </w:tcPr>
          <w:p w:rsidR="00785C4E" w:rsidRDefault="00785C4E">
            <w:pPr>
              <w:pStyle w:val="ConsPlusNormal"/>
            </w:pPr>
          </w:p>
        </w:tc>
        <w:tc>
          <w:tcPr>
            <w:tcW w:w="1417" w:type="dxa"/>
          </w:tcPr>
          <w:p w:rsidR="00785C4E" w:rsidRDefault="00785C4E">
            <w:pPr>
              <w:pStyle w:val="ConsPlusNormal"/>
              <w:jc w:val="center"/>
            </w:pPr>
            <w:r>
              <w:t>2044239,48</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Основное мероприятие 2 "Господдержка предприятий кинематографии Ленинградской области"</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1500,00</w:t>
            </w:r>
          </w:p>
        </w:tc>
        <w:tc>
          <w:tcPr>
            <w:tcW w:w="1077" w:type="dxa"/>
          </w:tcPr>
          <w:p w:rsidR="00785C4E" w:rsidRDefault="00785C4E">
            <w:pPr>
              <w:pStyle w:val="ConsPlusNormal"/>
            </w:pPr>
          </w:p>
        </w:tc>
        <w:tc>
          <w:tcPr>
            <w:tcW w:w="1417" w:type="dxa"/>
          </w:tcPr>
          <w:p w:rsidR="00785C4E" w:rsidRDefault="00785C4E">
            <w:pPr>
              <w:pStyle w:val="ConsPlusNormal"/>
              <w:jc w:val="center"/>
            </w:pPr>
            <w:r>
              <w:t>1500,00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2500,00</w:t>
            </w:r>
          </w:p>
        </w:tc>
        <w:tc>
          <w:tcPr>
            <w:tcW w:w="1077" w:type="dxa"/>
          </w:tcPr>
          <w:p w:rsidR="00785C4E" w:rsidRDefault="00785C4E">
            <w:pPr>
              <w:pStyle w:val="ConsPlusNormal"/>
            </w:pPr>
          </w:p>
        </w:tc>
        <w:tc>
          <w:tcPr>
            <w:tcW w:w="1417" w:type="dxa"/>
          </w:tcPr>
          <w:p w:rsidR="00785C4E" w:rsidRDefault="00785C4E">
            <w:pPr>
              <w:pStyle w:val="ConsPlusNormal"/>
              <w:jc w:val="center"/>
            </w:pPr>
            <w:r>
              <w:t>2500,00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2500,00</w:t>
            </w:r>
          </w:p>
        </w:tc>
        <w:tc>
          <w:tcPr>
            <w:tcW w:w="1077" w:type="dxa"/>
          </w:tcPr>
          <w:p w:rsidR="00785C4E" w:rsidRDefault="00785C4E">
            <w:pPr>
              <w:pStyle w:val="ConsPlusNormal"/>
            </w:pPr>
          </w:p>
        </w:tc>
        <w:tc>
          <w:tcPr>
            <w:tcW w:w="1417" w:type="dxa"/>
          </w:tcPr>
          <w:p w:rsidR="00785C4E" w:rsidRDefault="00785C4E">
            <w:pPr>
              <w:pStyle w:val="ConsPlusNormal"/>
              <w:jc w:val="center"/>
            </w:pPr>
            <w:r>
              <w:t>2500,00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2500,00</w:t>
            </w:r>
          </w:p>
        </w:tc>
        <w:tc>
          <w:tcPr>
            <w:tcW w:w="1077" w:type="dxa"/>
          </w:tcPr>
          <w:p w:rsidR="00785C4E" w:rsidRDefault="00785C4E">
            <w:pPr>
              <w:pStyle w:val="ConsPlusNormal"/>
            </w:pPr>
          </w:p>
        </w:tc>
        <w:tc>
          <w:tcPr>
            <w:tcW w:w="1417" w:type="dxa"/>
          </w:tcPr>
          <w:p w:rsidR="00785C4E" w:rsidRDefault="00785C4E">
            <w:pPr>
              <w:pStyle w:val="ConsPlusNormal"/>
              <w:jc w:val="center"/>
            </w:pPr>
            <w:r>
              <w:t>2500,00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9000,00</w:t>
            </w:r>
          </w:p>
        </w:tc>
        <w:tc>
          <w:tcPr>
            <w:tcW w:w="1077" w:type="dxa"/>
          </w:tcPr>
          <w:p w:rsidR="00785C4E" w:rsidRDefault="00785C4E">
            <w:pPr>
              <w:pStyle w:val="ConsPlusNormal"/>
            </w:pPr>
          </w:p>
        </w:tc>
        <w:tc>
          <w:tcPr>
            <w:tcW w:w="1417" w:type="dxa"/>
          </w:tcPr>
          <w:p w:rsidR="00785C4E" w:rsidRDefault="00785C4E">
            <w:pPr>
              <w:pStyle w:val="ConsPlusNormal"/>
              <w:jc w:val="center"/>
            </w:pPr>
            <w:r>
              <w:t>9000,00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Основное мероприятие 3 "Развитие и модернизация библиотек"</w:t>
            </w:r>
          </w:p>
        </w:tc>
        <w:tc>
          <w:tcPr>
            <w:tcW w:w="2098" w:type="dxa"/>
            <w:vMerge w:val="restart"/>
            <w:tcBorders>
              <w:bottom w:val="nil"/>
            </w:tcBorders>
          </w:tcPr>
          <w:p w:rsidR="00785C4E" w:rsidRDefault="00785C4E">
            <w:pPr>
              <w:pStyle w:val="ConsPlusNormal"/>
              <w:jc w:val="center"/>
            </w:pPr>
            <w:r>
              <w:t>Комитет</w:t>
            </w:r>
          </w:p>
        </w:tc>
        <w:tc>
          <w:tcPr>
            <w:tcW w:w="1309" w:type="dxa"/>
            <w:vMerge w:val="restart"/>
            <w:tcBorders>
              <w:bottom w:val="nil"/>
            </w:tcBorders>
          </w:tcPr>
          <w:p w:rsidR="00785C4E" w:rsidRDefault="00785C4E">
            <w:pPr>
              <w:pStyle w:val="ConsPlusNormal"/>
              <w:jc w:val="center"/>
            </w:pPr>
            <w:r>
              <w:t>01.01.2016</w:t>
            </w:r>
          </w:p>
        </w:tc>
        <w:tc>
          <w:tcPr>
            <w:tcW w:w="1309" w:type="dxa"/>
            <w:vMerge w:val="restart"/>
            <w:tcBorders>
              <w:bottom w:val="nil"/>
            </w:tcBorders>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52679,34</w:t>
            </w:r>
          </w:p>
        </w:tc>
        <w:tc>
          <w:tcPr>
            <w:tcW w:w="1077" w:type="dxa"/>
          </w:tcPr>
          <w:p w:rsidR="00785C4E" w:rsidRDefault="00785C4E">
            <w:pPr>
              <w:pStyle w:val="ConsPlusNormal"/>
            </w:pPr>
          </w:p>
        </w:tc>
        <w:tc>
          <w:tcPr>
            <w:tcW w:w="1417" w:type="dxa"/>
          </w:tcPr>
          <w:p w:rsidR="00785C4E" w:rsidRDefault="00785C4E">
            <w:pPr>
              <w:pStyle w:val="ConsPlusNormal"/>
              <w:jc w:val="center"/>
            </w:pPr>
            <w:r>
              <w:t>52679,14</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58401,20</w:t>
            </w:r>
          </w:p>
        </w:tc>
        <w:tc>
          <w:tcPr>
            <w:tcW w:w="1077" w:type="dxa"/>
          </w:tcPr>
          <w:p w:rsidR="00785C4E" w:rsidRDefault="00785C4E">
            <w:pPr>
              <w:pStyle w:val="ConsPlusNormal"/>
            </w:pPr>
          </w:p>
        </w:tc>
        <w:tc>
          <w:tcPr>
            <w:tcW w:w="1417" w:type="dxa"/>
          </w:tcPr>
          <w:p w:rsidR="00785C4E" w:rsidRDefault="00785C4E">
            <w:pPr>
              <w:pStyle w:val="ConsPlusNormal"/>
              <w:jc w:val="center"/>
            </w:pPr>
            <w:r>
              <w:t>58401,20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58374,10</w:t>
            </w:r>
          </w:p>
        </w:tc>
        <w:tc>
          <w:tcPr>
            <w:tcW w:w="1077" w:type="dxa"/>
          </w:tcPr>
          <w:p w:rsidR="00785C4E" w:rsidRDefault="00785C4E">
            <w:pPr>
              <w:pStyle w:val="ConsPlusNormal"/>
            </w:pPr>
          </w:p>
        </w:tc>
        <w:tc>
          <w:tcPr>
            <w:tcW w:w="1417" w:type="dxa"/>
          </w:tcPr>
          <w:p w:rsidR="00785C4E" w:rsidRDefault="00785C4E">
            <w:pPr>
              <w:pStyle w:val="ConsPlusNormal"/>
              <w:jc w:val="center"/>
            </w:pPr>
            <w:r>
              <w:t>58374,10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61148,40</w:t>
            </w:r>
          </w:p>
        </w:tc>
        <w:tc>
          <w:tcPr>
            <w:tcW w:w="1077" w:type="dxa"/>
          </w:tcPr>
          <w:p w:rsidR="00785C4E" w:rsidRDefault="00785C4E">
            <w:pPr>
              <w:pStyle w:val="ConsPlusNormal"/>
            </w:pPr>
          </w:p>
        </w:tc>
        <w:tc>
          <w:tcPr>
            <w:tcW w:w="1417" w:type="dxa"/>
          </w:tcPr>
          <w:p w:rsidR="00785C4E" w:rsidRDefault="00785C4E">
            <w:pPr>
              <w:pStyle w:val="ConsPlusNormal"/>
              <w:jc w:val="center"/>
            </w:pPr>
            <w:r>
              <w:t>61148,40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blPrEx>
          <w:tblBorders>
            <w:insideH w:val="nil"/>
          </w:tblBorders>
        </w:tblPrEx>
        <w:tc>
          <w:tcPr>
            <w:tcW w:w="3118" w:type="dxa"/>
            <w:tcBorders>
              <w:bottom w:val="nil"/>
            </w:tcBorders>
          </w:tcPr>
          <w:p w:rsidR="00785C4E" w:rsidRDefault="00785C4E">
            <w:pPr>
              <w:pStyle w:val="ConsPlusNormal"/>
            </w:pPr>
            <w:r>
              <w:t>Итого</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Borders>
              <w:bottom w:val="nil"/>
            </w:tcBorders>
          </w:tcPr>
          <w:p w:rsidR="00785C4E" w:rsidRDefault="00785C4E">
            <w:pPr>
              <w:pStyle w:val="ConsPlusNormal"/>
              <w:jc w:val="center"/>
            </w:pPr>
            <w:r>
              <w:t>2016-2019</w:t>
            </w:r>
          </w:p>
        </w:tc>
        <w:tc>
          <w:tcPr>
            <w:tcW w:w="1417" w:type="dxa"/>
            <w:tcBorders>
              <w:bottom w:val="nil"/>
            </w:tcBorders>
          </w:tcPr>
          <w:p w:rsidR="00785C4E" w:rsidRDefault="00785C4E">
            <w:pPr>
              <w:pStyle w:val="ConsPlusNormal"/>
              <w:jc w:val="center"/>
            </w:pPr>
            <w:r>
              <w:t>230602,84</w:t>
            </w:r>
          </w:p>
        </w:tc>
        <w:tc>
          <w:tcPr>
            <w:tcW w:w="1077" w:type="dxa"/>
            <w:tcBorders>
              <w:bottom w:val="nil"/>
            </w:tcBorders>
          </w:tcPr>
          <w:p w:rsidR="00785C4E" w:rsidRDefault="00785C4E">
            <w:pPr>
              <w:pStyle w:val="ConsPlusNormal"/>
            </w:pPr>
          </w:p>
        </w:tc>
        <w:tc>
          <w:tcPr>
            <w:tcW w:w="1417" w:type="dxa"/>
            <w:tcBorders>
              <w:bottom w:val="nil"/>
            </w:tcBorders>
          </w:tcPr>
          <w:p w:rsidR="00785C4E" w:rsidRDefault="00785C4E">
            <w:pPr>
              <w:pStyle w:val="ConsPlusNormal"/>
              <w:jc w:val="center"/>
            </w:pPr>
            <w:r>
              <w:t>230602,84</w:t>
            </w:r>
          </w:p>
        </w:tc>
        <w:tc>
          <w:tcPr>
            <w:tcW w:w="1304" w:type="dxa"/>
            <w:tcBorders>
              <w:bottom w:val="nil"/>
            </w:tcBorders>
          </w:tcPr>
          <w:p w:rsidR="00785C4E" w:rsidRDefault="00785C4E">
            <w:pPr>
              <w:pStyle w:val="ConsPlusNormal"/>
            </w:pPr>
          </w:p>
        </w:tc>
        <w:tc>
          <w:tcPr>
            <w:tcW w:w="1361" w:type="dxa"/>
            <w:tcBorders>
              <w:bottom w:val="nil"/>
            </w:tcBorders>
          </w:tcPr>
          <w:p w:rsidR="00785C4E" w:rsidRDefault="00785C4E">
            <w:pPr>
              <w:pStyle w:val="ConsPlusNormal"/>
            </w:pPr>
          </w:p>
        </w:tc>
      </w:tr>
      <w:tr w:rsidR="00785C4E">
        <w:tblPrEx>
          <w:tblBorders>
            <w:insideH w:val="nil"/>
          </w:tblBorders>
        </w:tblPrEx>
        <w:tc>
          <w:tcPr>
            <w:tcW w:w="15147" w:type="dxa"/>
            <w:gridSpan w:val="10"/>
            <w:tcBorders>
              <w:top w:val="nil"/>
            </w:tcBorders>
          </w:tcPr>
          <w:p w:rsidR="00785C4E" w:rsidRDefault="00785C4E">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22.12.2017 N 589)</w:t>
            </w:r>
          </w:p>
        </w:tc>
      </w:tr>
      <w:tr w:rsidR="00785C4E">
        <w:tc>
          <w:tcPr>
            <w:tcW w:w="3118" w:type="dxa"/>
            <w:vMerge w:val="restart"/>
          </w:tcPr>
          <w:p w:rsidR="00785C4E" w:rsidRDefault="00785C4E">
            <w:pPr>
              <w:pStyle w:val="ConsPlusNormal"/>
            </w:pPr>
            <w:r>
              <w:t>Подпрограмма 4 "Сохранение и развитие народной культуры и самодеятельного творчества"</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01.01.2014</w:t>
            </w:r>
          </w:p>
        </w:tc>
        <w:tc>
          <w:tcPr>
            <w:tcW w:w="1309" w:type="dxa"/>
            <w:vMerge w:val="restart"/>
          </w:tcPr>
          <w:p w:rsidR="00785C4E" w:rsidRDefault="00785C4E">
            <w:pPr>
              <w:pStyle w:val="ConsPlusNormal"/>
              <w:jc w:val="center"/>
            </w:pPr>
            <w:r>
              <w:t>31.12.2016</w:t>
            </w:r>
          </w:p>
        </w:tc>
        <w:tc>
          <w:tcPr>
            <w:tcW w:w="737" w:type="dxa"/>
          </w:tcPr>
          <w:p w:rsidR="00785C4E" w:rsidRDefault="00785C4E">
            <w:pPr>
              <w:pStyle w:val="ConsPlusNormal"/>
              <w:jc w:val="center"/>
            </w:pPr>
            <w:r>
              <w:t>2014</w:t>
            </w:r>
          </w:p>
        </w:tc>
        <w:tc>
          <w:tcPr>
            <w:tcW w:w="1417" w:type="dxa"/>
          </w:tcPr>
          <w:p w:rsidR="00785C4E" w:rsidRDefault="00785C4E">
            <w:pPr>
              <w:pStyle w:val="ConsPlusNormal"/>
              <w:jc w:val="center"/>
            </w:pPr>
            <w:r>
              <w:t>42279,49</w:t>
            </w:r>
          </w:p>
        </w:tc>
        <w:tc>
          <w:tcPr>
            <w:tcW w:w="1077" w:type="dxa"/>
          </w:tcPr>
          <w:p w:rsidR="00785C4E" w:rsidRDefault="00785C4E">
            <w:pPr>
              <w:pStyle w:val="ConsPlusNormal"/>
              <w:jc w:val="center"/>
            </w:pPr>
            <w:r>
              <w:t>850,00</w:t>
            </w:r>
          </w:p>
        </w:tc>
        <w:tc>
          <w:tcPr>
            <w:tcW w:w="1417" w:type="dxa"/>
          </w:tcPr>
          <w:p w:rsidR="00785C4E" w:rsidRDefault="00785C4E">
            <w:pPr>
              <w:pStyle w:val="ConsPlusNormal"/>
              <w:jc w:val="center"/>
            </w:pPr>
            <w:r>
              <w:t>40954,99</w:t>
            </w:r>
          </w:p>
        </w:tc>
        <w:tc>
          <w:tcPr>
            <w:tcW w:w="1304" w:type="dxa"/>
          </w:tcPr>
          <w:p w:rsidR="00785C4E" w:rsidRDefault="00785C4E">
            <w:pPr>
              <w:pStyle w:val="ConsPlusNormal"/>
              <w:jc w:val="center"/>
            </w:pPr>
            <w:r>
              <w:t>474,50</w:t>
            </w: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2015</w:t>
            </w:r>
          </w:p>
        </w:tc>
        <w:tc>
          <w:tcPr>
            <w:tcW w:w="1417" w:type="dxa"/>
          </w:tcPr>
          <w:p w:rsidR="00785C4E" w:rsidRDefault="00785C4E">
            <w:pPr>
              <w:pStyle w:val="ConsPlusNormal"/>
              <w:jc w:val="center"/>
            </w:pPr>
            <w:r>
              <w:t>86192,40</w:t>
            </w:r>
          </w:p>
        </w:tc>
        <w:tc>
          <w:tcPr>
            <w:tcW w:w="1077" w:type="dxa"/>
          </w:tcPr>
          <w:p w:rsidR="00785C4E" w:rsidRDefault="00785C4E">
            <w:pPr>
              <w:pStyle w:val="ConsPlusNormal"/>
              <w:jc w:val="center"/>
            </w:pPr>
            <w:r>
              <w:t>900,00</w:t>
            </w:r>
          </w:p>
        </w:tc>
        <w:tc>
          <w:tcPr>
            <w:tcW w:w="1417" w:type="dxa"/>
          </w:tcPr>
          <w:p w:rsidR="00785C4E" w:rsidRDefault="00785C4E">
            <w:pPr>
              <w:pStyle w:val="ConsPlusNormal"/>
              <w:jc w:val="center"/>
            </w:pPr>
            <w:r>
              <w:t>84598,80</w:t>
            </w:r>
          </w:p>
        </w:tc>
        <w:tc>
          <w:tcPr>
            <w:tcW w:w="1304" w:type="dxa"/>
          </w:tcPr>
          <w:p w:rsidR="00785C4E" w:rsidRDefault="00785C4E">
            <w:pPr>
              <w:pStyle w:val="ConsPlusNormal"/>
              <w:jc w:val="center"/>
            </w:pPr>
            <w:r>
              <w:t>693,60</w:t>
            </w: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75982,50</w:t>
            </w:r>
          </w:p>
        </w:tc>
        <w:tc>
          <w:tcPr>
            <w:tcW w:w="1077" w:type="dxa"/>
          </w:tcPr>
          <w:p w:rsidR="00785C4E" w:rsidRDefault="00785C4E">
            <w:pPr>
              <w:pStyle w:val="ConsPlusNormal"/>
              <w:jc w:val="center"/>
            </w:pPr>
            <w:r>
              <w:t>950,00</w:t>
            </w:r>
          </w:p>
        </w:tc>
        <w:tc>
          <w:tcPr>
            <w:tcW w:w="1417" w:type="dxa"/>
          </w:tcPr>
          <w:p w:rsidR="00785C4E" w:rsidRDefault="00785C4E">
            <w:pPr>
              <w:pStyle w:val="ConsPlusNormal"/>
              <w:jc w:val="center"/>
            </w:pPr>
            <w:r>
              <w:t>75032,50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112888,50</w:t>
            </w:r>
          </w:p>
        </w:tc>
        <w:tc>
          <w:tcPr>
            <w:tcW w:w="1077" w:type="dxa"/>
          </w:tcPr>
          <w:p w:rsidR="00785C4E" w:rsidRDefault="00785C4E">
            <w:pPr>
              <w:pStyle w:val="ConsPlusNormal"/>
            </w:pPr>
          </w:p>
        </w:tc>
        <w:tc>
          <w:tcPr>
            <w:tcW w:w="1417" w:type="dxa"/>
          </w:tcPr>
          <w:p w:rsidR="00785C4E" w:rsidRDefault="00785C4E">
            <w:pPr>
              <w:pStyle w:val="ConsPlusNormal"/>
              <w:jc w:val="center"/>
            </w:pPr>
            <w:r>
              <w:t>112888,50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84773,40</w:t>
            </w:r>
          </w:p>
        </w:tc>
        <w:tc>
          <w:tcPr>
            <w:tcW w:w="1077" w:type="dxa"/>
          </w:tcPr>
          <w:p w:rsidR="00785C4E" w:rsidRDefault="00785C4E">
            <w:pPr>
              <w:pStyle w:val="ConsPlusNormal"/>
            </w:pPr>
          </w:p>
        </w:tc>
        <w:tc>
          <w:tcPr>
            <w:tcW w:w="1417" w:type="dxa"/>
          </w:tcPr>
          <w:p w:rsidR="00785C4E" w:rsidRDefault="00785C4E">
            <w:pPr>
              <w:pStyle w:val="ConsPlusNormal"/>
              <w:jc w:val="center"/>
            </w:pPr>
            <w:r>
              <w:t>84773,40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86357,80</w:t>
            </w:r>
          </w:p>
        </w:tc>
        <w:tc>
          <w:tcPr>
            <w:tcW w:w="1077" w:type="dxa"/>
          </w:tcPr>
          <w:p w:rsidR="00785C4E" w:rsidRDefault="00785C4E">
            <w:pPr>
              <w:pStyle w:val="ConsPlusNormal"/>
            </w:pPr>
          </w:p>
        </w:tc>
        <w:tc>
          <w:tcPr>
            <w:tcW w:w="1417" w:type="dxa"/>
          </w:tcPr>
          <w:p w:rsidR="00785C4E" w:rsidRDefault="00785C4E">
            <w:pPr>
              <w:pStyle w:val="ConsPlusNormal"/>
              <w:jc w:val="center"/>
            </w:pPr>
            <w:r>
              <w:t>86357,80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2014-2019</w:t>
            </w:r>
          </w:p>
        </w:tc>
        <w:tc>
          <w:tcPr>
            <w:tcW w:w="1417" w:type="dxa"/>
          </w:tcPr>
          <w:p w:rsidR="00785C4E" w:rsidRDefault="00785C4E">
            <w:pPr>
              <w:pStyle w:val="ConsPlusNormal"/>
              <w:jc w:val="center"/>
            </w:pPr>
            <w:r>
              <w:t>488474,09</w:t>
            </w:r>
          </w:p>
        </w:tc>
        <w:tc>
          <w:tcPr>
            <w:tcW w:w="1077" w:type="dxa"/>
          </w:tcPr>
          <w:p w:rsidR="00785C4E" w:rsidRDefault="00785C4E">
            <w:pPr>
              <w:pStyle w:val="ConsPlusNormal"/>
              <w:jc w:val="center"/>
            </w:pPr>
            <w:r>
              <w:t>2700,00</w:t>
            </w:r>
          </w:p>
        </w:tc>
        <w:tc>
          <w:tcPr>
            <w:tcW w:w="1417" w:type="dxa"/>
          </w:tcPr>
          <w:p w:rsidR="00785C4E" w:rsidRDefault="00785C4E">
            <w:pPr>
              <w:pStyle w:val="ConsPlusNormal"/>
              <w:jc w:val="center"/>
            </w:pPr>
            <w:r>
              <w:t>484605,99</w:t>
            </w:r>
          </w:p>
        </w:tc>
        <w:tc>
          <w:tcPr>
            <w:tcW w:w="1304" w:type="dxa"/>
          </w:tcPr>
          <w:p w:rsidR="00785C4E" w:rsidRDefault="00785C4E">
            <w:pPr>
              <w:pStyle w:val="ConsPlusNormal"/>
              <w:jc w:val="center"/>
            </w:pPr>
            <w:r>
              <w:t>1168,10</w:t>
            </w: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 xml:space="preserve">Основное мероприятие 1 "Сохранение объектов </w:t>
            </w:r>
            <w:r>
              <w:lastRenderedPageBreak/>
              <w:t>нематериального культурного наследия"</w:t>
            </w:r>
          </w:p>
        </w:tc>
        <w:tc>
          <w:tcPr>
            <w:tcW w:w="2098" w:type="dxa"/>
            <w:vMerge w:val="restart"/>
          </w:tcPr>
          <w:p w:rsidR="00785C4E" w:rsidRDefault="00785C4E">
            <w:pPr>
              <w:pStyle w:val="ConsPlusNormal"/>
              <w:jc w:val="center"/>
            </w:pPr>
            <w:r>
              <w:lastRenderedPageBreak/>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41596,50</w:t>
            </w:r>
          </w:p>
        </w:tc>
        <w:tc>
          <w:tcPr>
            <w:tcW w:w="1077" w:type="dxa"/>
          </w:tcPr>
          <w:p w:rsidR="00785C4E" w:rsidRDefault="00785C4E">
            <w:pPr>
              <w:pStyle w:val="ConsPlusNormal"/>
            </w:pPr>
          </w:p>
        </w:tc>
        <w:tc>
          <w:tcPr>
            <w:tcW w:w="1417" w:type="dxa"/>
          </w:tcPr>
          <w:p w:rsidR="00785C4E" w:rsidRDefault="00785C4E">
            <w:pPr>
              <w:pStyle w:val="ConsPlusNormal"/>
              <w:jc w:val="center"/>
            </w:pPr>
            <w:r>
              <w:t>41596,50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47425,20</w:t>
            </w:r>
          </w:p>
        </w:tc>
        <w:tc>
          <w:tcPr>
            <w:tcW w:w="1077" w:type="dxa"/>
          </w:tcPr>
          <w:p w:rsidR="00785C4E" w:rsidRDefault="00785C4E">
            <w:pPr>
              <w:pStyle w:val="ConsPlusNormal"/>
            </w:pPr>
          </w:p>
        </w:tc>
        <w:tc>
          <w:tcPr>
            <w:tcW w:w="1417" w:type="dxa"/>
          </w:tcPr>
          <w:p w:rsidR="00785C4E" w:rsidRDefault="00785C4E">
            <w:pPr>
              <w:pStyle w:val="ConsPlusNormal"/>
              <w:jc w:val="center"/>
            </w:pPr>
            <w:r>
              <w:t>47425,20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52963,40</w:t>
            </w:r>
          </w:p>
        </w:tc>
        <w:tc>
          <w:tcPr>
            <w:tcW w:w="1077" w:type="dxa"/>
          </w:tcPr>
          <w:p w:rsidR="00785C4E" w:rsidRDefault="00785C4E">
            <w:pPr>
              <w:pStyle w:val="ConsPlusNormal"/>
            </w:pPr>
          </w:p>
        </w:tc>
        <w:tc>
          <w:tcPr>
            <w:tcW w:w="1417" w:type="dxa"/>
          </w:tcPr>
          <w:p w:rsidR="00785C4E" w:rsidRDefault="00785C4E">
            <w:pPr>
              <w:pStyle w:val="ConsPlusNormal"/>
              <w:jc w:val="center"/>
            </w:pPr>
            <w:r>
              <w:t>52963,40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54547,80</w:t>
            </w:r>
          </w:p>
        </w:tc>
        <w:tc>
          <w:tcPr>
            <w:tcW w:w="1077" w:type="dxa"/>
          </w:tcPr>
          <w:p w:rsidR="00785C4E" w:rsidRDefault="00785C4E">
            <w:pPr>
              <w:pStyle w:val="ConsPlusNormal"/>
            </w:pPr>
          </w:p>
        </w:tc>
        <w:tc>
          <w:tcPr>
            <w:tcW w:w="1417" w:type="dxa"/>
          </w:tcPr>
          <w:p w:rsidR="00785C4E" w:rsidRDefault="00785C4E">
            <w:pPr>
              <w:pStyle w:val="ConsPlusNormal"/>
              <w:jc w:val="center"/>
            </w:pPr>
            <w:r>
              <w:t>54547,80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196532,90</w:t>
            </w:r>
          </w:p>
        </w:tc>
        <w:tc>
          <w:tcPr>
            <w:tcW w:w="1077" w:type="dxa"/>
          </w:tcPr>
          <w:p w:rsidR="00785C4E" w:rsidRDefault="00785C4E">
            <w:pPr>
              <w:pStyle w:val="ConsPlusNormal"/>
            </w:pPr>
          </w:p>
        </w:tc>
        <w:tc>
          <w:tcPr>
            <w:tcW w:w="1417" w:type="dxa"/>
          </w:tcPr>
          <w:p w:rsidR="00785C4E" w:rsidRDefault="00785C4E">
            <w:pPr>
              <w:pStyle w:val="ConsPlusNormal"/>
              <w:jc w:val="center"/>
            </w:pPr>
            <w:r>
              <w:t>196532,90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Основное мероприятие 2 "Поддержка творческих проектов в области культуры и искусств"</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pPr>
          </w:p>
        </w:tc>
        <w:tc>
          <w:tcPr>
            <w:tcW w:w="1417" w:type="dxa"/>
          </w:tcPr>
          <w:p w:rsidR="00785C4E" w:rsidRDefault="00785C4E">
            <w:pPr>
              <w:pStyle w:val="ConsPlusNormal"/>
            </w:pP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31936,00</w:t>
            </w:r>
          </w:p>
        </w:tc>
        <w:tc>
          <w:tcPr>
            <w:tcW w:w="1077" w:type="dxa"/>
          </w:tcPr>
          <w:p w:rsidR="00785C4E" w:rsidRDefault="00785C4E">
            <w:pPr>
              <w:pStyle w:val="ConsPlusNormal"/>
            </w:pPr>
          </w:p>
        </w:tc>
        <w:tc>
          <w:tcPr>
            <w:tcW w:w="1417" w:type="dxa"/>
          </w:tcPr>
          <w:p w:rsidR="00785C4E" w:rsidRDefault="00785C4E">
            <w:pPr>
              <w:pStyle w:val="ConsPlusNormal"/>
              <w:jc w:val="center"/>
            </w:pPr>
            <w:r>
              <w:t>31936,00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иные межбюджетные трансферты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4190,00</w:t>
            </w:r>
          </w:p>
        </w:tc>
        <w:tc>
          <w:tcPr>
            <w:tcW w:w="1077" w:type="dxa"/>
          </w:tcPr>
          <w:p w:rsidR="00785C4E" w:rsidRDefault="00785C4E">
            <w:pPr>
              <w:pStyle w:val="ConsPlusNormal"/>
            </w:pPr>
          </w:p>
        </w:tc>
        <w:tc>
          <w:tcPr>
            <w:tcW w:w="1417" w:type="dxa"/>
          </w:tcPr>
          <w:p w:rsidR="00785C4E" w:rsidRDefault="00785C4E">
            <w:pPr>
              <w:pStyle w:val="ConsPlusNormal"/>
              <w:jc w:val="center"/>
            </w:pPr>
            <w:r>
              <w:t>4190,00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63963,30</w:t>
            </w:r>
          </w:p>
        </w:tc>
        <w:tc>
          <w:tcPr>
            <w:tcW w:w="1077" w:type="dxa"/>
          </w:tcPr>
          <w:p w:rsidR="00785C4E" w:rsidRDefault="00785C4E">
            <w:pPr>
              <w:pStyle w:val="ConsPlusNormal"/>
            </w:pPr>
          </w:p>
        </w:tc>
        <w:tc>
          <w:tcPr>
            <w:tcW w:w="1417" w:type="dxa"/>
          </w:tcPr>
          <w:p w:rsidR="00785C4E" w:rsidRDefault="00785C4E">
            <w:pPr>
              <w:pStyle w:val="ConsPlusNormal"/>
              <w:jc w:val="center"/>
            </w:pPr>
            <w:r>
              <w:t>63963,30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иные межбюджетные трансферты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4190,00</w:t>
            </w:r>
          </w:p>
        </w:tc>
        <w:tc>
          <w:tcPr>
            <w:tcW w:w="1077" w:type="dxa"/>
          </w:tcPr>
          <w:p w:rsidR="00785C4E" w:rsidRDefault="00785C4E">
            <w:pPr>
              <w:pStyle w:val="ConsPlusNormal"/>
            </w:pPr>
          </w:p>
        </w:tc>
        <w:tc>
          <w:tcPr>
            <w:tcW w:w="1417" w:type="dxa"/>
          </w:tcPr>
          <w:p w:rsidR="00785C4E" w:rsidRDefault="00785C4E">
            <w:pPr>
              <w:pStyle w:val="ConsPlusNormal"/>
              <w:jc w:val="center"/>
            </w:pPr>
            <w:r>
              <w:t>4190,00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30310,00</w:t>
            </w:r>
          </w:p>
        </w:tc>
        <w:tc>
          <w:tcPr>
            <w:tcW w:w="1077" w:type="dxa"/>
          </w:tcPr>
          <w:p w:rsidR="00785C4E" w:rsidRDefault="00785C4E">
            <w:pPr>
              <w:pStyle w:val="ConsPlusNormal"/>
            </w:pPr>
          </w:p>
        </w:tc>
        <w:tc>
          <w:tcPr>
            <w:tcW w:w="1417" w:type="dxa"/>
          </w:tcPr>
          <w:p w:rsidR="00785C4E" w:rsidRDefault="00785C4E">
            <w:pPr>
              <w:pStyle w:val="ConsPlusNormal"/>
              <w:jc w:val="center"/>
            </w:pPr>
            <w:r>
              <w:t>30310,00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4190,00</w:t>
            </w:r>
          </w:p>
        </w:tc>
        <w:tc>
          <w:tcPr>
            <w:tcW w:w="1077" w:type="dxa"/>
          </w:tcPr>
          <w:p w:rsidR="00785C4E" w:rsidRDefault="00785C4E">
            <w:pPr>
              <w:pStyle w:val="ConsPlusNormal"/>
            </w:pPr>
          </w:p>
        </w:tc>
        <w:tc>
          <w:tcPr>
            <w:tcW w:w="1417" w:type="dxa"/>
          </w:tcPr>
          <w:p w:rsidR="00785C4E" w:rsidRDefault="00785C4E">
            <w:pPr>
              <w:pStyle w:val="ConsPlusNormal"/>
              <w:jc w:val="center"/>
            </w:pPr>
            <w:r>
              <w:t>4190,00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30310,00</w:t>
            </w:r>
          </w:p>
        </w:tc>
        <w:tc>
          <w:tcPr>
            <w:tcW w:w="1077" w:type="dxa"/>
          </w:tcPr>
          <w:p w:rsidR="00785C4E" w:rsidRDefault="00785C4E">
            <w:pPr>
              <w:pStyle w:val="ConsPlusNormal"/>
            </w:pPr>
          </w:p>
        </w:tc>
        <w:tc>
          <w:tcPr>
            <w:tcW w:w="1417" w:type="dxa"/>
          </w:tcPr>
          <w:p w:rsidR="00785C4E" w:rsidRDefault="00785C4E">
            <w:pPr>
              <w:pStyle w:val="ConsPlusNormal"/>
              <w:jc w:val="center"/>
            </w:pPr>
            <w:r>
              <w:t>30310,00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4190,00</w:t>
            </w:r>
          </w:p>
        </w:tc>
        <w:tc>
          <w:tcPr>
            <w:tcW w:w="1077" w:type="dxa"/>
          </w:tcPr>
          <w:p w:rsidR="00785C4E" w:rsidRDefault="00785C4E">
            <w:pPr>
              <w:pStyle w:val="ConsPlusNormal"/>
            </w:pPr>
          </w:p>
        </w:tc>
        <w:tc>
          <w:tcPr>
            <w:tcW w:w="1417" w:type="dxa"/>
          </w:tcPr>
          <w:p w:rsidR="00785C4E" w:rsidRDefault="00785C4E">
            <w:pPr>
              <w:pStyle w:val="ConsPlusNormal"/>
              <w:jc w:val="center"/>
            </w:pPr>
            <w:r>
              <w:t>4190,00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lastRenderedPageBreak/>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156519,30</w:t>
            </w:r>
          </w:p>
        </w:tc>
        <w:tc>
          <w:tcPr>
            <w:tcW w:w="1077" w:type="dxa"/>
          </w:tcPr>
          <w:p w:rsidR="00785C4E" w:rsidRDefault="00785C4E">
            <w:pPr>
              <w:pStyle w:val="ConsPlusNormal"/>
            </w:pPr>
          </w:p>
        </w:tc>
        <w:tc>
          <w:tcPr>
            <w:tcW w:w="1417" w:type="dxa"/>
          </w:tcPr>
          <w:p w:rsidR="00785C4E" w:rsidRDefault="00785C4E">
            <w:pPr>
              <w:pStyle w:val="ConsPlusNormal"/>
              <w:jc w:val="center"/>
            </w:pPr>
            <w:r>
              <w:t>156519,30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Основное мероприятие 3 "Поддержка дополнительного образования в сфере культуры"</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1500,00</w:t>
            </w:r>
          </w:p>
        </w:tc>
        <w:tc>
          <w:tcPr>
            <w:tcW w:w="1077" w:type="dxa"/>
          </w:tcPr>
          <w:p w:rsidR="00785C4E" w:rsidRDefault="00785C4E">
            <w:pPr>
              <w:pStyle w:val="ConsPlusNormal"/>
            </w:pPr>
          </w:p>
        </w:tc>
        <w:tc>
          <w:tcPr>
            <w:tcW w:w="1417" w:type="dxa"/>
          </w:tcPr>
          <w:p w:rsidR="00785C4E" w:rsidRDefault="00785C4E">
            <w:pPr>
              <w:pStyle w:val="ConsPlusNormal"/>
              <w:jc w:val="center"/>
            </w:pPr>
            <w:r>
              <w:t>1500,00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1500,00</w:t>
            </w:r>
          </w:p>
        </w:tc>
        <w:tc>
          <w:tcPr>
            <w:tcW w:w="1077" w:type="dxa"/>
          </w:tcPr>
          <w:p w:rsidR="00785C4E" w:rsidRDefault="00785C4E">
            <w:pPr>
              <w:pStyle w:val="ConsPlusNormal"/>
            </w:pPr>
          </w:p>
        </w:tc>
        <w:tc>
          <w:tcPr>
            <w:tcW w:w="1417" w:type="dxa"/>
          </w:tcPr>
          <w:p w:rsidR="00785C4E" w:rsidRDefault="00785C4E">
            <w:pPr>
              <w:pStyle w:val="ConsPlusNormal"/>
              <w:jc w:val="center"/>
            </w:pPr>
            <w:r>
              <w:t>1500,00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1500,00</w:t>
            </w:r>
          </w:p>
        </w:tc>
        <w:tc>
          <w:tcPr>
            <w:tcW w:w="1077" w:type="dxa"/>
          </w:tcPr>
          <w:p w:rsidR="00785C4E" w:rsidRDefault="00785C4E">
            <w:pPr>
              <w:pStyle w:val="ConsPlusNormal"/>
            </w:pPr>
          </w:p>
        </w:tc>
        <w:tc>
          <w:tcPr>
            <w:tcW w:w="1417" w:type="dxa"/>
          </w:tcPr>
          <w:p w:rsidR="00785C4E" w:rsidRDefault="00785C4E">
            <w:pPr>
              <w:pStyle w:val="ConsPlusNormal"/>
              <w:jc w:val="center"/>
            </w:pPr>
            <w:r>
              <w:t>1500,00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1500,00</w:t>
            </w:r>
          </w:p>
        </w:tc>
        <w:tc>
          <w:tcPr>
            <w:tcW w:w="1077" w:type="dxa"/>
          </w:tcPr>
          <w:p w:rsidR="00785C4E" w:rsidRDefault="00785C4E">
            <w:pPr>
              <w:pStyle w:val="ConsPlusNormal"/>
            </w:pPr>
          </w:p>
        </w:tc>
        <w:tc>
          <w:tcPr>
            <w:tcW w:w="1417" w:type="dxa"/>
          </w:tcPr>
          <w:p w:rsidR="00785C4E" w:rsidRDefault="00785C4E">
            <w:pPr>
              <w:pStyle w:val="ConsPlusNormal"/>
              <w:jc w:val="center"/>
            </w:pPr>
            <w:r>
              <w:t>1500,00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6000,00</w:t>
            </w:r>
          </w:p>
        </w:tc>
        <w:tc>
          <w:tcPr>
            <w:tcW w:w="1077" w:type="dxa"/>
          </w:tcPr>
          <w:p w:rsidR="00785C4E" w:rsidRDefault="00785C4E">
            <w:pPr>
              <w:pStyle w:val="ConsPlusNormal"/>
            </w:pPr>
          </w:p>
        </w:tc>
        <w:tc>
          <w:tcPr>
            <w:tcW w:w="1417" w:type="dxa"/>
          </w:tcPr>
          <w:p w:rsidR="00785C4E" w:rsidRDefault="00785C4E">
            <w:pPr>
              <w:pStyle w:val="ConsPlusNormal"/>
              <w:jc w:val="center"/>
            </w:pPr>
            <w:r>
              <w:t>6000,00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Основное мероприятие 4 "Государственная поддержка муниципальных учреждений культуры, находящихся на территории сельских поселений, и их работников"</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31.12.2016</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950,00</w:t>
            </w:r>
          </w:p>
        </w:tc>
        <w:tc>
          <w:tcPr>
            <w:tcW w:w="1077" w:type="dxa"/>
          </w:tcPr>
          <w:p w:rsidR="00785C4E" w:rsidRDefault="00785C4E">
            <w:pPr>
              <w:pStyle w:val="ConsPlusNormal"/>
              <w:jc w:val="center"/>
            </w:pPr>
            <w:r>
              <w:t>950,00</w:t>
            </w: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иные межбюджетные трансферты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400,00</w:t>
            </w:r>
          </w:p>
        </w:tc>
        <w:tc>
          <w:tcPr>
            <w:tcW w:w="1077" w:type="dxa"/>
          </w:tcPr>
          <w:p w:rsidR="00785C4E" w:rsidRDefault="00785C4E">
            <w:pPr>
              <w:pStyle w:val="ConsPlusNormal"/>
              <w:jc w:val="center"/>
            </w:pPr>
            <w:r>
              <w:t>400,00</w:t>
            </w: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tcPr>
          <w:p w:rsidR="00785C4E" w:rsidRDefault="00785C4E">
            <w:pPr>
              <w:pStyle w:val="ConsPlusNormal"/>
            </w:pPr>
          </w:p>
        </w:tc>
        <w:tc>
          <w:tcPr>
            <w:tcW w:w="1309" w:type="dxa"/>
          </w:tcPr>
          <w:p w:rsidR="00785C4E" w:rsidRDefault="00785C4E">
            <w:pPr>
              <w:pStyle w:val="ConsPlusNormal"/>
              <w:jc w:val="center"/>
            </w:pPr>
            <w:r>
              <w:t>01.01.2016</w:t>
            </w:r>
          </w:p>
        </w:tc>
        <w:tc>
          <w:tcPr>
            <w:tcW w:w="1309" w:type="dxa"/>
          </w:tcPr>
          <w:p w:rsidR="00785C4E" w:rsidRDefault="00785C4E">
            <w:pPr>
              <w:pStyle w:val="ConsPlusNormal"/>
              <w:jc w:val="center"/>
            </w:pPr>
            <w:r>
              <w:t>31.12.2016</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950,00</w:t>
            </w:r>
          </w:p>
        </w:tc>
        <w:tc>
          <w:tcPr>
            <w:tcW w:w="1077" w:type="dxa"/>
          </w:tcPr>
          <w:p w:rsidR="00785C4E" w:rsidRDefault="00785C4E">
            <w:pPr>
              <w:pStyle w:val="ConsPlusNormal"/>
              <w:jc w:val="center"/>
            </w:pPr>
            <w:r>
              <w:t>950,00</w:t>
            </w: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Подпрограмма 5 "Обеспечение условий реализации государственной программы"</w:t>
            </w:r>
          </w:p>
        </w:tc>
        <w:tc>
          <w:tcPr>
            <w:tcW w:w="2098" w:type="dxa"/>
            <w:vMerge w:val="restart"/>
            <w:tcBorders>
              <w:bottom w:val="nil"/>
            </w:tcBorders>
          </w:tcPr>
          <w:p w:rsidR="00785C4E" w:rsidRDefault="00785C4E">
            <w:pPr>
              <w:pStyle w:val="ConsPlusNormal"/>
              <w:jc w:val="center"/>
            </w:pPr>
            <w:r>
              <w:t>Комитет</w:t>
            </w:r>
          </w:p>
        </w:tc>
        <w:tc>
          <w:tcPr>
            <w:tcW w:w="1309" w:type="dxa"/>
            <w:vMerge w:val="restart"/>
            <w:tcBorders>
              <w:bottom w:val="nil"/>
            </w:tcBorders>
          </w:tcPr>
          <w:p w:rsidR="00785C4E" w:rsidRDefault="00785C4E">
            <w:pPr>
              <w:pStyle w:val="ConsPlusNormal"/>
              <w:jc w:val="center"/>
            </w:pPr>
            <w:r>
              <w:t>01.01.2014</w:t>
            </w:r>
          </w:p>
        </w:tc>
        <w:tc>
          <w:tcPr>
            <w:tcW w:w="1309" w:type="dxa"/>
            <w:vMerge w:val="restart"/>
            <w:tcBorders>
              <w:bottom w:val="nil"/>
            </w:tcBorders>
          </w:tcPr>
          <w:p w:rsidR="00785C4E" w:rsidRDefault="00785C4E">
            <w:pPr>
              <w:pStyle w:val="ConsPlusNormal"/>
              <w:jc w:val="center"/>
            </w:pPr>
            <w:r>
              <w:t>31.12.2019</w:t>
            </w:r>
          </w:p>
        </w:tc>
        <w:tc>
          <w:tcPr>
            <w:tcW w:w="737" w:type="dxa"/>
          </w:tcPr>
          <w:p w:rsidR="00785C4E" w:rsidRDefault="00785C4E">
            <w:pPr>
              <w:pStyle w:val="ConsPlusNormal"/>
              <w:jc w:val="center"/>
            </w:pPr>
            <w:r>
              <w:t>2014</w:t>
            </w:r>
          </w:p>
        </w:tc>
        <w:tc>
          <w:tcPr>
            <w:tcW w:w="1417" w:type="dxa"/>
          </w:tcPr>
          <w:p w:rsidR="00785C4E" w:rsidRDefault="00785C4E">
            <w:pPr>
              <w:pStyle w:val="ConsPlusNormal"/>
              <w:jc w:val="center"/>
            </w:pPr>
            <w:r>
              <w:t>625392,82</w:t>
            </w:r>
          </w:p>
        </w:tc>
        <w:tc>
          <w:tcPr>
            <w:tcW w:w="1077" w:type="dxa"/>
          </w:tcPr>
          <w:p w:rsidR="00785C4E" w:rsidRDefault="00785C4E">
            <w:pPr>
              <w:pStyle w:val="ConsPlusNormal"/>
              <w:jc w:val="center"/>
            </w:pPr>
            <w:r>
              <w:t>123,90</w:t>
            </w:r>
          </w:p>
        </w:tc>
        <w:tc>
          <w:tcPr>
            <w:tcW w:w="1417" w:type="dxa"/>
          </w:tcPr>
          <w:p w:rsidR="00785C4E" w:rsidRDefault="00785C4E">
            <w:pPr>
              <w:pStyle w:val="ConsPlusNormal"/>
              <w:jc w:val="center"/>
            </w:pPr>
            <w:r>
              <w:t>479566,97</w:t>
            </w:r>
          </w:p>
        </w:tc>
        <w:tc>
          <w:tcPr>
            <w:tcW w:w="1304" w:type="dxa"/>
          </w:tcPr>
          <w:p w:rsidR="00785C4E" w:rsidRDefault="00785C4E">
            <w:pPr>
              <w:pStyle w:val="ConsPlusNormal"/>
              <w:jc w:val="center"/>
            </w:pPr>
            <w:r>
              <w:t>139699,15</w:t>
            </w:r>
          </w:p>
        </w:tc>
        <w:tc>
          <w:tcPr>
            <w:tcW w:w="1361" w:type="dxa"/>
          </w:tcPr>
          <w:p w:rsidR="00785C4E" w:rsidRDefault="00785C4E">
            <w:pPr>
              <w:pStyle w:val="ConsPlusNormal"/>
              <w:jc w:val="center"/>
            </w:pPr>
            <w:r>
              <w:t>6002,80</w:t>
            </w: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2015</w:t>
            </w:r>
          </w:p>
        </w:tc>
        <w:tc>
          <w:tcPr>
            <w:tcW w:w="1417" w:type="dxa"/>
          </w:tcPr>
          <w:p w:rsidR="00785C4E" w:rsidRDefault="00785C4E">
            <w:pPr>
              <w:pStyle w:val="ConsPlusNormal"/>
              <w:jc w:val="center"/>
            </w:pPr>
            <w:r>
              <w:t>655031,28</w:t>
            </w:r>
          </w:p>
        </w:tc>
        <w:tc>
          <w:tcPr>
            <w:tcW w:w="1077" w:type="dxa"/>
          </w:tcPr>
          <w:p w:rsidR="00785C4E" w:rsidRDefault="00785C4E">
            <w:pPr>
              <w:pStyle w:val="ConsPlusNormal"/>
              <w:jc w:val="center"/>
            </w:pPr>
            <w:r>
              <w:t>3957,53</w:t>
            </w:r>
          </w:p>
        </w:tc>
        <w:tc>
          <w:tcPr>
            <w:tcW w:w="1417" w:type="dxa"/>
          </w:tcPr>
          <w:p w:rsidR="00785C4E" w:rsidRDefault="00785C4E">
            <w:pPr>
              <w:pStyle w:val="ConsPlusNormal"/>
              <w:jc w:val="center"/>
            </w:pPr>
            <w:r>
              <w:t>549064,59</w:t>
            </w:r>
          </w:p>
        </w:tc>
        <w:tc>
          <w:tcPr>
            <w:tcW w:w="1304" w:type="dxa"/>
          </w:tcPr>
          <w:p w:rsidR="00785C4E" w:rsidRDefault="00785C4E">
            <w:pPr>
              <w:pStyle w:val="ConsPlusNormal"/>
              <w:jc w:val="center"/>
            </w:pPr>
            <w:r>
              <w:t>102009,15</w:t>
            </w: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801975,23</w:t>
            </w:r>
          </w:p>
        </w:tc>
        <w:tc>
          <w:tcPr>
            <w:tcW w:w="1077" w:type="dxa"/>
          </w:tcPr>
          <w:p w:rsidR="00785C4E" w:rsidRDefault="00785C4E">
            <w:pPr>
              <w:pStyle w:val="ConsPlusNormal"/>
              <w:jc w:val="center"/>
            </w:pPr>
            <w:r>
              <w:t>904,00</w:t>
            </w:r>
          </w:p>
        </w:tc>
        <w:tc>
          <w:tcPr>
            <w:tcW w:w="1417" w:type="dxa"/>
          </w:tcPr>
          <w:p w:rsidR="00785C4E" w:rsidRDefault="00785C4E">
            <w:pPr>
              <w:pStyle w:val="ConsPlusNormal"/>
              <w:jc w:val="center"/>
            </w:pPr>
            <w:r>
              <w:t>410763,83</w:t>
            </w:r>
          </w:p>
        </w:tc>
        <w:tc>
          <w:tcPr>
            <w:tcW w:w="1304" w:type="dxa"/>
          </w:tcPr>
          <w:p w:rsidR="00785C4E" w:rsidRDefault="00785C4E">
            <w:pPr>
              <w:pStyle w:val="ConsPlusNormal"/>
              <w:jc w:val="center"/>
            </w:pPr>
            <w:r>
              <w:t>390307,40</w:t>
            </w: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1324861,37</w:t>
            </w:r>
          </w:p>
        </w:tc>
        <w:tc>
          <w:tcPr>
            <w:tcW w:w="1077" w:type="dxa"/>
          </w:tcPr>
          <w:p w:rsidR="00785C4E" w:rsidRDefault="00785C4E">
            <w:pPr>
              <w:pStyle w:val="ConsPlusNormal"/>
              <w:jc w:val="center"/>
            </w:pPr>
            <w:r>
              <w:t>8440,10</w:t>
            </w:r>
          </w:p>
        </w:tc>
        <w:tc>
          <w:tcPr>
            <w:tcW w:w="1417" w:type="dxa"/>
          </w:tcPr>
          <w:p w:rsidR="00785C4E" w:rsidRDefault="00785C4E">
            <w:pPr>
              <w:pStyle w:val="ConsPlusNormal"/>
              <w:jc w:val="center"/>
            </w:pPr>
            <w:r>
              <w:t>775559,80</w:t>
            </w:r>
          </w:p>
        </w:tc>
        <w:tc>
          <w:tcPr>
            <w:tcW w:w="1304" w:type="dxa"/>
          </w:tcPr>
          <w:p w:rsidR="00785C4E" w:rsidRDefault="00785C4E">
            <w:pPr>
              <w:pStyle w:val="ConsPlusNormal"/>
              <w:jc w:val="center"/>
            </w:pPr>
            <w:r>
              <w:t>540861,47</w:t>
            </w: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1672334,75</w:t>
            </w:r>
          </w:p>
        </w:tc>
        <w:tc>
          <w:tcPr>
            <w:tcW w:w="1077" w:type="dxa"/>
          </w:tcPr>
          <w:p w:rsidR="00785C4E" w:rsidRDefault="00785C4E">
            <w:pPr>
              <w:pStyle w:val="ConsPlusNormal"/>
            </w:pPr>
          </w:p>
        </w:tc>
        <w:tc>
          <w:tcPr>
            <w:tcW w:w="1417" w:type="dxa"/>
          </w:tcPr>
          <w:p w:rsidR="00785C4E" w:rsidRDefault="00785C4E">
            <w:pPr>
              <w:pStyle w:val="ConsPlusNormal"/>
              <w:jc w:val="center"/>
            </w:pPr>
            <w:r>
              <w:t>988556,70</w:t>
            </w:r>
          </w:p>
        </w:tc>
        <w:tc>
          <w:tcPr>
            <w:tcW w:w="1304" w:type="dxa"/>
          </w:tcPr>
          <w:p w:rsidR="00785C4E" w:rsidRDefault="00785C4E">
            <w:pPr>
              <w:pStyle w:val="ConsPlusNormal"/>
              <w:jc w:val="center"/>
            </w:pPr>
            <w:r>
              <w:t>683778,05</w:t>
            </w: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1292027,75</w:t>
            </w:r>
          </w:p>
        </w:tc>
        <w:tc>
          <w:tcPr>
            <w:tcW w:w="1077" w:type="dxa"/>
          </w:tcPr>
          <w:p w:rsidR="00785C4E" w:rsidRDefault="00785C4E">
            <w:pPr>
              <w:pStyle w:val="ConsPlusNormal"/>
            </w:pPr>
          </w:p>
        </w:tc>
        <w:tc>
          <w:tcPr>
            <w:tcW w:w="1417" w:type="dxa"/>
          </w:tcPr>
          <w:p w:rsidR="00785C4E" w:rsidRDefault="00785C4E">
            <w:pPr>
              <w:pStyle w:val="ConsPlusNormal"/>
              <w:jc w:val="center"/>
            </w:pPr>
            <w:r>
              <w:t>695676,70</w:t>
            </w:r>
          </w:p>
        </w:tc>
        <w:tc>
          <w:tcPr>
            <w:tcW w:w="1304" w:type="dxa"/>
          </w:tcPr>
          <w:p w:rsidR="00785C4E" w:rsidRDefault="00785C4E">
            <w:pPr>
              <w:pStyle w:val="ConsPlusNormal"/>
              <w:jc w:val="center"/>
            </w:pPr>
            <w:r>
              <w:t>596351,05</w:t>
            </w:r>
          </w:p>
        </w:tc>
        <w:tc>
          <w:tcPr>
            <w:tcW w:w="1361" w:type="dxa"/>
          </w:tcPr>
          <w:p w:rsidR="00785C4E" w:rsidRDefault="00785C4E">
            <w:pPr>
              <w:pStyle w:val="ConsPlusNormal"/>
            </w:pPr>
          </w:p>
        </w:tc>
      </w:tr>
      <w:tr w:rsidR="00785C4E">
        <w:tblPrEx>
          <w:tblBorders>
            <w:insideH w:val="nil"/>
          </w:tblBorders>
        </w:tblPrEx>
        <w:tc>
          <w:tcPr>
            <w:tcW w:w="3118" w:type="dxa"/>
            <w:tcBorders>
              <w:bottom w:val="nil"/>
            </w:tcBorders>
          </w:tcPr>
          <w:p w:rsidR="00785C4E" w:rsidRDefault="00785C4E">
            <w:pPr>
              <w:pStyle w:val="ConsPlusNormal"/>
            </w:pPr>
            <w:r>
              <w:t>Итого</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Borders>
              <w:bottom w:val="nil"/>
            </w:tcBorders>
          </w:tcPr>
          <w:p w:rsidR="00785C4E" w:rsidRDefault="00785C4E">
            <w:pPr>
              <w:pStyle w:val="ConsPlusNormal"/>
              <w:jc w:val="center"/>
            </w:pPr>
            <w:r>
              <w:t>2014-2019</w:t>
            </w:r>
          </w:p>
        </w:tc>
        <w:tc>
          <w:tcPr>
            <w:tcW w:w="1417" w:type="dxa"/>
            <w:tcBorders>
              <w:bottom w:val="nil"/>
            </w:tcBorders>
          </w:tcPr>
          <w:p w:rsidR="00785C4E" w:rsidRDefault="00785C4E">
            <w:pPr>
              <w:pStyle w:val="ConsPlusNormal"/>
              <w:jc w:val="center"/>
            </w:pPr>
            <w:r>
              <w:t>6371623,19</w:t>
            </w:r>
          </w:p>
        </w:tc>
        <w:tc>
          <w:tcPr>
            <w:tcW w:w="1077" w:type="dxa"/>
            <w:tcBorders>
              <w:bottom w:val="nil"/>
            </w:tcBorders>
          </w:tcPr>
          <w:p w:rsidR="00785C4E" w:rsidRDefault="00785C4E">
            <w:pPr>
              <w:pStyle w:val="ConsPlusNormal"/>
              <w:jc w:val="center"/>
            </w:pPr>
            <w:r>
              <w:t>13425,53</w:t>
            </w:r>
          </w:p>
        </w:tc>
        <w:tc>
          <w:tcPr>
            <w:tcW w:w="1417" w:type="dxa"/>
            <w:tcBorders>
              <w:bottom w:val="nil"/>
            </w:tcBorders>
          </w:tcPr>
          <w:p w:rsidR="00785C4E" w:rsidRDefault="00785C4E">
            <w:pPr>
              <w:pStyle w:val="ConsPlusNormal"/>
              <w:jc w:val="center"/>
            </w:pPr>
            <w:r>
              <w:t>3899188,59</w:t>
            </w:r>
          </w:p>
        </w:tc>
        <w:tc>
          <w:tcPr>
            <w:tcW w:w="1304" w:type="dxa"/>
            <w:tcBorders>
              <w:bottom w:val="nil"/>
            </w:tcBorders>
          </w:tcPr>
          <w:p w:rsidR="00785C4E" w:rsidRDefault="00785C4E">
            <w:pPr>
              <w:pStyle w:val="ConsPlusNormal"/>
              <w:jc w:val="center"/>
            </w:pPr>
            <w:r>
              <w:t>2453006,27</w:t>
            </w:r>
          </w:p>
        </w:tc>
        <w:tc>
          <w:tcPr>
            <w:tcW w:w="1361" w:type="dxa"/>
            <w:tcBorders>
              <w:bottom w:val="nil"/>
            </w:tcBorders>
          </w:tcPr>
          <w:p w:rsidR="00785C4E" w:rsidRDefault="00785C4E">
            <w:pPr>
              <w:pStyle w:val="ConsPlusNormal"/>
              <w:jc w:val="center"/>
            </w:pPr>
            <w:r>
              <w:t>6002,80</w:t>
            </w:r>
          </w:p>
        </w:tc>
      </w:tr>
      <w:tr w:rsidR="00785C4E">
        <w:tblPrEx>
          <w:tblBorders>
            <w:insideH w:val="nil"/>
          </w:tblBorders>
        </w:tblPrEx>
        <w:tc>
          <w:tcPr>
            <w:tcW w:w="15147" w:type="dxa"/>
            <w:gridSpan w:val="10"/>
            <w:tcBorders>
              <w:top w:val="nil"/>
            </w:tcBorders>
          </w:tcPr>
          <w:p w:rsidR="00785C4E" w:rsidRDefault="00785C4E">
            <w:pPr>
              <w:pStyle w:val="ConsPlusNormal"/>
              <w:jc w:val="both"/>
            </w:pPr>
            <w:r>
              <w:t xml:space="preserve">(в ред. </w:t>
            </w:r>
            <w:hyperlink r:id="rId353" w:history="1">
              <w:r>
                <w:rPr>
                  <w:color w:val="0000FF"/>
                </w:rPr>
                <w:t>Постановления</w:t>
              </w:r>
            </w:hyperlink>
            <w:r>
              <w:t xml:space="preserve"> Правительства Ленинградской области от 22.12.2017 N 589)</w:t>
            </w:r>
          </w:p>
        </w:tc>
      </w:tr>
      <w:tr w:rsidR="00785C4E">
        <w:tc>
          <w:tcPr>
            <w:tcW w:w="3118" w:type="dxa"/>
          </w:tcPr>
          <w:p w:rsidR="00785C4E" w:rsidRDefault="00785C4E">
            <w:pPr>
              <w:pStyle w:val="ConsPlusNormal"/>
            </w:pPr>
            <w:r>
              <w:t>Основное мероприятие 1 "Развитие и модернизация объектов культуры Ленинградской области"</w:t>
            </w:r>
          </w:p>
        </w:tc>
        <w:tc>
          <w:tcPr>
            <w:tcW w:w="2098" w:type="dxa"/>
            <w:vMerge w:val="restart"/>
          </w:tcPr>
          <w:p w:rsidR="00785C4E" w:rsidRDefault="00785C4E">
            <w:pPr>
              <w:pStyle w:val="ConsPlusNormal"/>
              <w:jc w:val="center"/>
            </w:pPr>
            <w:r>
              <w:t>Комитет, комитет по строительству Ленинградской области</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pPr>
          </w:p>
        </w:tc>
        <w:tc>
          <w:tcPr>
            <w:tcW w:w="1417" w:type="dxa"/>
          </w:tcPr>
          <w:p w:rsidR="00785C4E" w:rsidRDefault="00785C4E">
            <w:pPr>
              <w:pStyle w:val="ConsPlusNormal"/>
            </w:pP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308849,50</w:t>
            </w:r>
          </w:p>
        </w:tc>
        <w:tc>
          <w:tcPr>
            <w:tcW w:w="1077" w:type="dxa"/>
          </w:tcPr>
          <w:p w:rsidR="00785C4E" w:rsidRDefault="00785C4E">
            <w:pPr>
              <w:pStyle w:val="ConsPlusNormal"/>
              <w:jc w:val="center"/>
            </w:pPr>
            <w:r>
              <w:t>532,00</w:t>
            </w:r>
          </w:p>
        </w:tc>
        <w:tc>
          <w:tcPr>
            <w:tcW w:w="1417" w:type="dxa"/>
          </w:tcPr>
          <w:p w:rsidR="00785C4E" w:rsidRDefault="00785C4E">
            <w:pPr>
              <w:pStyle w:val="ConsPlusNormal"/>
              <w:jc w:val="center"/>
            </w:pPr>
            <w:r>
              <w:t>255317,50</w:t>
            </w:r>
          </w:p>
        </w:tc>
        <w:tc>
          <w:tcPr>
            <w:tcW w:w="1304" w:type="dxa"/>
          </w:tcPr>
          <w:p w:rsidR="00785C4E" w:rsidRDefault="00785C4E">
            <w:pPr>
              <w:pStyle w:val="ConsPlusNormal"/>
              <w:jc w:val="center"/>
            </w:pPr>
            <w:r>
              <w:t>53000,00</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113678,00</w:t>
            </w:r>
          </w:p>
        </w:tc>
        <w:tc>
          <w:tcPr>
            <w:tcW w:w="1077" w:type="dxa"/>
          </w:tcPr>
          <w:p w:rsidR="00785C4E" w:rsidRDefault="00785C4E">
            <w:pPr>
              <w:pStyle w:val="ConsPlusNormal"/>
            </w:pPr>
          </w:p>
        </w:tc>
        <w:tc>
          <w:tcPr>
            <w:tcW w:w="1417" w:type="dxa"/>
          </w:tcPr>
          <w:p w:rsidR="00785C4E" w:rsidRDefault="00785C4E">
            <w:pPr>
              <w:pStyle w:val="ConsPlusNormal"/>
              <w:jc w:val="center"/>
            </w:pPr>
            <w:r>
              <w:t>60678,00</w:t>
            </w:r>
          </w:p>
        </w:tc>
        <w:tc>
          <w:tcPr>
            <w:tcW w:w="1304" w:type="dxa"/>
          </w:tcPr>
          <w:p w:rsidR="00785C4E" w:rsidRDefault="00785C4E">
            <w:pPr>
              <w:pStyle w:val="ConsPlusNormal"/>
              <w:jc w:val="center"/>
            </w:pPr>
            <w:r>
              <w:t>53000,00</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иные межбюджетные трансферты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5032,00</w:t>
            </w:r>
          </w:p>
        </w:tc>
        <w:tc>
          <w:tcPr>
            <w:tcW w:w="1077" w:type="dxa"/>
          </w:tcPr>
          <w:p w:rsidR="00785C4E" w:rsidRDefault="00785C4E">
            <w:pPr>
              <w:pStyle w:val="ConsPlusNormal"/>
              <w:jc w:val="center"/>
            </w:pPr>
            <w:r>
              <w:t>532,00</w:t>
            </w:r>
          </w:p>
        </w:tc>
        <w:tc>
          <w:tcPr>
            <w:tcW w:w="1417" w:type="dxa"/>
          </w:tcPr>
          <w:p w:rsidR="00785C4E" w:rsidRDefault="00785C4E">
            <w:pPr>
              <w:pStyle w:val="ConsPlusNormal"/>
              <w:jc w:val="center"/>
            </w:pPr>
            <w:r>
              <w:t>4500,00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val="restart"/>
            <w:tcBorders>
              <w:bottom w:val="nil"/>
            </w:tcBorders>
          </w:tcPr>
          <w:p w:rsidR="00785C4E" w:rsidRDefault="00785C4E">
            <w:pPr>
              <w:pStyle w:val="ConsPlusNormal"/>
            </w:pPr>
          </w:p>
        </w:tc>
        <w:tc>
          <w:tcPr>
            <w:tcW w:w="1309" w:type="dxa"/>
            <w:vMerge w:val="restart"/>
            <w:tcBorders>
              <w:bottom w:val="nil"/>
            </w:tcBorders>
          </w:tcPr>
          <w:p w:rsidR="00785C4E" w:rsidRDefault="00785C4E">
            <w:pPr>
              <w:pStyle w:val="ConsPlusNormal"/>
            </w:pPr>
          </w:p>
        </w:tc>
        <w:tc>
          <w:tcPr>
            <w:tcW w:w="1309" w:type="dxa"/>
            <w:vMerge w:val="restart"/>
            <w:tcBorders>
              <w:bottom w:val="nil"/>
            </w:tcBorders>
          </w:tcPr>
          <w:p w:rsidR="00785C4E" w:rsidRDefault="00785C4E">
            <w:pPr>
              <w:pStyle w:val="ConsPlusNormal"/>
            </w:pPr>
          </w:p>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504912,02</w:t>
            </w:r>
          </w:p>
        </w:tc>
        <w:tc>
          <w:tcPr>
            <w:tcW w:w="1077" w:type="dxa"/>
          </w:tcPr>
          <w:p w:rsidR="00785C4E" w:rsidRDefault="00785C4E">
            <w:pPr>
              <w:pStyle w:val="ConsPlusNormal"/>
              <w:jc w:val="center"/>
            </w:pPr>
            <w:r>
              <w:t>2135,10</w:t>
            </w:r>
          </w:p>
        </w:tc>
        <w:tc>
          <w:tcPr>
            <w:tcW w:w="1417" w:type="dxa"/>
          </w:tcPr>
          <w:p w:rsidR="00785C4E" w:rsidRDefault="00785C4E">
            <w:pPr>
              <w:pStyle w:val="ConsPlusNormal"/>
              <w:jc w:val="center"/>
            </w:pPr>
            <w:r>
              <w:t>343249,60</w:t>
            </w:r>
          </w:p>
        </w:tc>
        <w:tc>
          <w:tcPr>
            <w:tcW w:w="1304" w:type="dxa"/>
          </w:tcPr>
          <w:p w:rsidR="00785C4E" w:rsidRDefault="00785C4E">
            <w:pPr>
              <w:pStyle w:val="ConsPlusNormal"/>
              <w:jc w:val="center"/>
            </w:pPr>
            <w:r>
              <w:t>159527,32</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436908,82</w:t>
            </w:r>
          </w:p>
        </w:tc>
        <w:tc>
          <w:tcPr>
            <w:tcW w:w="1077" w:type="dxa"/>
          </w:tcPr>
          <w:p w:rsidR="00785C4E" w:rsidRDefault="00785C4E">
            <w:pPr>
              <w:pStyle w:val="ConsPlusNormal"/>
              <w:jc w:val="center"/>
            </w:pPr>
            <w:r>
              <w:t>762,50</w:t>
            </w:r>
          </w:p>
        </w:tc>
        <w:tc>
          <w:tcPr>
            <w:tcW w:w="1417" w:type="dxa"/>
          </w:tcPr>
          <w:p w:rsidR="00785C4E" w:rsidRDefault="00785C4E">
            <w:pPr>
              <w:pStyle w:val="ConsPlusNormal"/>
              <w:jc w:val="center"/>
            </w:pPr>
            <w:r>
              <w:t>276619,00</w:t>
            </w:r>
          </w:p>
        </w:tc>
        <w:tc>
          <w:tcPr>
            <w:tcW w:w="1304" w:type="dxa"/>
          </w:tcPr>
          <w:p w:rsidR="00785C4E" w:rsidRDefault="00785C4E">
            <w:pPr>
              <w:pStyle w:val="ConsPlusNormal"/>
              <w:jc w:val="center"/>
            </w:pPr>
            <w:r>
              <w:t>159527,32</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иные межбюджетные трансферты органам местного самоуправления</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950,00</w:t>
            </w:r>
          </w:p>
        </w:tc>
        <w:tc>
          <w:tcPr>
            <w:tcW w:w="1077" w:type="dxa"/>
          </w:tcPr>
          <w:p w:rsidR="00785C4E" w:rsidRDefault="00785C4E">
            <w:pPr>
              <w:pStyle w:val="ConsPlusNormal"/>
              <w:jc w:val="center"/>
            </w:pPr>
            <w:r>
              <w:t>950,00</w:t>
            </w: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649402,00</w:t>
            </w:r>
          </w:p>
        </w:tc>
        <w:tc>
          <w:tcPr>
            <w:tcW w:w="1077" w:type="dxa"/>
          </w:tcPr>
          <w:p w:rsidR="00785C4E" w:rsidRDefault="00785C4E">
            <w:pPr>
              <w:pStyle w:val="ConsPlusNormal"/>
            </w:pPr>
          </w:p>
        </w:tc>
        <w:tc>
          <w:tcPr>
            <w:tcW w:w="1417" w:type="dxa"/>
          </w:tcPr>
          <w:p w:rsidR="00785C4E" w:rsidRDefault="00785C4E">
            <w:pPr>
              <w:pStyle w:val="ConsPlusNormal"/>
              <w:jc w:val="center"/>
            </w:pPr>
            <w:r>
              <w:t>457475,00</w:t>
            </w:r>
          </w:p>
        </w:tc>
        <w:tc>
          <w:tcPr>
            <w:tcW w:w="1304" w:type="dxa"/>
          </w:tcPr>
          <w:p w:rsidR="00785C4E" w:rsidRDefault="00785C4E">
            <w:pPr>
              <w:pStyle w:val="ConsPlusNormal"/>
              <w:jc w:val="center"/>
            </w:pPr>
            <w:r>
              <w:t>191927,00</w:t>
            </w:r>
          </w:p>
        </w:tc>
        <w:tc>
          <w:tcPr>
            <w:tcW w:w="1361" w:type="dxa"/>
          </w:tcPr>
          <w:p w:rsidR="00785C4E" w:rsidRDefault="00785C4E">
            <w:pPr>
              <w:pStyle w:val="ConsPlusNormal"/>
            </w:pPr>
          </w:p>
        </w:tc>
      </w:tr>
      <w:tr w:rsidR="00785C4E">
        <w:tc>
          <w:tcPr>
            <w:tcW w:w="3118" w:type="dxa"/>
          </w:tcPr>
          <w:p w:rsidR="00785C4E" w:rsidRDefault="00785C4E">
            <w:pPr>
              <w:pStyle w:val="ConsPlusNormal"/>
            </w:pPr>
            <w:r>
              <w:lastRenderedPageBreak/>
              <w:t>в том числе субсидии органам местного самоуправления</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589402,00</w:t>
            </w:r>
          </w:p>
        </w:tc>
        <w:tc>
          <w:tcPr>
            <w:tcW w:w="1077" w:type="dxa"/>
          </w:tcPr>
          <w:p w:rsidR="00785C4E" w:rsidRDefault="00785C4E">
            <w:pPr>
              <w:pStyle w:val="ConsPlusNormal"/>
            </w:pPr>
          </w:p>
        </w:tc>
        <w:tc>
          <w:tcPr>
            <w:tcW w:w="1417" w:type="dxa"/>
          </w:tcPr>
          <w:p w:rsidR="00785C4E" w:rsidRDefault="00785C4E">
            <w:pPr>
              <w:pStyle w:val="ConsPlusNormal"/>
              <w:jc w:val="center"/>
            </w:pPr>
            <w:r>
              <w:t>397475,00</w:t>
            </w:r>
          </w:p>
        </w:tc>
        <w:tc>
          <w:tcPr>
            <w:tcW w:w="1304" w:type="dxa"/>
          </w:tcPr>
          <w:p w:rsidR="00785C4E" w:rsidRDefault="00785C4E">
            <w:pPr>
              <w:pStyle w:val="ConsPlusNormal"/>
              <w:jc w:val="center"/>
            </w:pPr>
            <w:r>
              <w:t>191927,00</w:t>
            </w: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269000,00</w:t>
            </w:r>
          </w:p>
        </w:tc>
        <w:tc>
          <w:tcPr>
            <w:tcW w:w="1077" w:type="dxa"/>
          </w:tcPr>
          <w:p w:rsidR="00785C4E" w:rsidRDefault="00785C4E">
            <w:pPr>
              <w:pStyle w:val="ConsPlusNormal"/>
            </w:pPr>
          </w:p>
        </w:tc>
        <w:tc>
          <w:tcPr>
            <w:tcW w:w="1417" w:type="dxa"/>
          </w:tcPr>
          <w:p w:rsidR="00785C4E" w:rsidRDefault="00785C4E">
            <w:pPr>
              <w:pStyle w:val="ConsPlusNormal"/>
              <w:jc w:val="center"/>
            </w:pPr>
            <w:r>
              <w:t>164500,00</w:t>
            </w:r>
          </w:p>
        </w:tc>
        <w:tc>
          <w:tcPr>
            <w:tcW w:w="1304" w:type="dxa"/>
          </w:tcPr>
          <w:p w:rsidR="00785C4E" w:rsidRDefault="00785C4E">
            <w:pPr>
              <w:pStyle w:val="ConsPlusNormal"/>
              <w:jc w:val="center"/>
            </w:pPr>
            <w:r>
              <w:t>104500,00</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209000,00</w:t>
            </w:r>
          </w:p>
        </w:tc>
        <w:tc>
          <w:tcPr>
            <w:tcW w:w="1077" w:type="dxa"/>
          </w:tcPr>
          <w:p w:rsidR="00785C4E" w:rsidRDefault="00785C4E">
            <w:pPr>
              <w:pStyle w:val="ConsPlusNormal"/>
            </w:pPr>
          </w:p>
        </w:tc>
        <w:tc>
          <w:tcPr>
            <w:tcW w:w="1417" w:type="dxa"/>
          </w:tcPr>
          <w:p w:rsidR="00785C4E" w:rsidRDefault="00785C4E">
            <w:pPr>
              <w:pStyle w:val="ConsPlusNormal"/>
              <w:jc w:val="center"/>
            </w:pPr>
            <w:r>
              <w:t>104500,00</w:t>
            </w:r>
          </w:p>
        </w:tc>
        <w:tc>
          <w:tcPr>
            <w:tcW w:w="1304" w:type="dxa"/>
          </w:tcPr>
          <w:p w:rsidR="00785C4E" w:rsidRDefault="00785C4E">
            <w:pPr>
              <w:pStyle w:val="ConsPlusNormal"/>
              <w:jc w:val="center"/>
            </w:pPr>
            <w:r>
              <w:t>104500,00</w:t>
            </w:r>
          </w:p>
        </w:tc>
        <w:tc>
          <w:tcPr>
            <w:tcW w:w="1361" w:type="dxa"/>
          </w:tcPr>
          <w:p w:rsidR="00785C4E" w:rsidRDefault="00785C4E">
            <w:pPr>
              <w:pStyle w:val="ConsPlusNormal"/>
            </w:pPr>
          </w:p>
        </w:tc>
      </w:tr>
      <w:tr w:rsidR="00785C4E">
        <w:tblPrEx>
          <w:tblBorders>
            <w:insideH w:val="nil"/>
          </w:tblBorders>
        </w:tblPrEx>
        <w:tc>
          <w:tcPr>
            <w:tcW w:w="3118" w:type="dxa"/>
            <w:tcBorders>
              <w:bottom w:val="nil"/>
            </w:tcBorders>
          </w:tcPr>
          <w:p w:rsidR="00785C4E" w:rsidRDefault="00785C4E">
            <w:pPr>
              <w:pStyle w:val="ConsPlusNormal"/>
            </w:pPr>
            <w:r>
              <w:t>Итого</w:t>
            </w:r>
          </w:p>
        </w:tc>
        <w:tc>
          <w:tcPr>
            <w:tcW w:w="2098" w:type="dxa"/>
            <w:vMerge/>
            <w:tcBorders>
              <w:bottom w:val="nil"/>
            </w:tcBorders>
          </w:tcPr>
          <w:p w:rsidR="00785C4E" w:rsidRDefault="00785C4E"/>
        </w:tc>
        <w:tc>
          <w:tcPr>
            <w:tcW w:w="1309" w:type="dxa"/>
            <w:vMerge/>
            <w:tcBorders>
              <w:bottom w:val="nil"/>
            </w:tcBorders>
          </w:tcPr>
          <w:p w:rsidR="00785C4E" w:rsidRDefault="00785C4E"/>
        </w:tc>
        <w:tc>
          <w:tcPr>
            <w:tcW w:w="1309" w:type="dxa"/>
            <w:vMerge/>
            <w:tcBorders>
              <w:bottom w:val="nil"/>
            </w:tcBorders>
          </w:tcPr>
          <w:p w:rsidR="00785C4E" w:rsidRDefault="00785C4E"/>
        </w:tc>
        <w:tc>
          <w:tcPr>
            <w:tcW w:w="737" w:type="dxa"/>
            <w:tcBorders>
              <w:bottom w:val="nil"/>
            </w:tcBorders>
          </w:tcPr>
          <w:p w:rsidR="00785C4E" w:rsidRDefault="00785C4E">
            <w:pPr>
              <w:pStyle w:val="ConsPlusNormal"/>
              <w:jc w:val="center"/>
            </w:pPr>
            <w:r>
              <w:t>2016-2019</w:t>
            </w:r>
          </w:p>
        </w:tc>
        <w:tc>
          <w:tcPr>
            <w:tcW w:w="1417" w:type="dxa"/>
            <w:tcBorders>
              <w:bottom w:val="nil"/>
            </w:tcBorders>
          </w:tcPr>
          <w:p w:rsidR="00785C4E" w:rsidRDefault="00785C4E">
            <w:pPr>
              <w:pStyle w:val="ConsPlusNormal"/>
              <w:jc w:val="center"/>
            </w:pPr>
            <w:r>
              <w:t>1732163,52</w:t>
            </w:r>
          </w:p>
        </w:tc>
        <w:tc>
          <w:tcPr>
            <w:tcW w:w="1077" w:type="dxa"/>
            <w:tcBorders>
              <w:bottom w:val="nil"/>
            </w:tcBorders>
          </w:tcPr>
          <w:p w:rsidR="00785C4E" w:rsidRDefault="00785C4E">
            <w:pPr>
              <w:pStyle w:val="ConsPlusNormal"/>
              <w:jc w:val="center"/>
            </w:pPr>
            <w:r>
              <w:t>2667,10</w:t>
            </w:r>
          </w:p>
        </w:tc>
        <w:tc>
          <w:tcPr>
            <w:tcW w:w="1417" w:type="dxa"/>
            <w:tcBorders>
              <w:bottom w:val="nil"/>
            </w:tcBorders>
          </w:tcPr>
          <w:p w:rsidR="00785C4E" w:rsidRDefault="00785C4E">
            <w:pPr>
              <w:pStyle w:val="ConsPlusNormal"/>
              <w:jc w:val="center"/>
            </w:pPr>
            <w:r>
              <w:t>1220542,10</w:t>
            </w:r>
          </w:p>
        </w:tc>
        <w:tc>
          <w:tcPr>
            <w:tcW w:w="1304" w:type="dxa"/>
            <w:tcBorders>
              <w:bottom w:val="nil"/>
            </w:tcBorders>
          </w:tcPr>
          <w:p w:rsidR="00785C4E" w:rsidRDefault="00785C4E">
            <w:pPr>
              <w:pStyle w:val="ConsPlusNormal"/>
              <w:jc w:val="center"/>
            </w:pPr>
            <w:r>
              <w:t>508954,32</w:t>
            </w:r>
          </w:p>
        </w:tc>
        <w:tc>
          <w:tcPr>
            <w:tcW w:w="1361" w:type="dxa"/>
            <w:tcBorders>
              <w:bottom w:val="nil"/>
            </w:tcBorders>
          </w:tcPr>
          <w:p w:rsidR="00785C4E" w:rsidRDefault="00785C4E">
            <w:pPr>
              <w:pStyle w:val="ConsPlusNormal"/>
            </w:pPr>
          </w:p>
        </w:tc>
      </w:tr>
      <w:tr w:rsidR="00785C4E">
        <w:tblPrEx>
          <w:tblBorders>
            <w:insideH w:val="nil"/>
          </w:tblBorders>
        </w:tblPrEx>
        <w:tc>
          <w:tcPr>
            <w:tcW w:w="15147" w:type="dxa"/>
            <w:gridSpan w:val="10"/>
            <w:tcBorders>
              <w:top w:val="nil"/>
            </w:tcBorders>
          </w:tcPr>
          <w:p w:rsidR="00785C4E" w:rsidRDefault="00785C4E">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22.12.2017 N 589)</w:t>
            </w:r>
          </w:p>
        </w:tc>
      </w:tr>
      <w:tr w:rsidR="00785C4E">
        <w:tc>
          <w:tcPr>
            <w:tcW w:w="3118" w:type="dxa"/>
          </w:tcPr>
          <w:p w:rsidR="00785C4E" w:rsidRDefault="00785C4E">
            <w:pPr>
              <w:pStyle w:val="ConsPlusNormal"/>
            </w:pPr>
            <w:r>
              <w:t>Основное мероприятие 2 "Развитие и сохранение кадрового потенциала учреждений культуры и туризма"</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pPr>
          </w:p>
        </w:tc>
        <w:tc>
          <w:tcPr>
            <w:tcW w:w="1417" w:type="dxa"/>
          </w:tcPr>
          <w:p w:rsidR="00785C4E" w:rsidRDefault="00785C4E">
            <w:pPr>
              <w:pStyle w:val="ConsPlusNormal"/>
            </w:pP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448380,00</w:t>
            </w:r>
          </w:p>
        </w:tc>
        <w:tc>
          <w:tcPr>
            <w:tcW w:w="1077" w:type="dxa"/>
          </w:tcPr>
          <w:p w:rsidR="00785C4E" w:rsidRDefault="00785C4E">
            <w:pPr>
              <w:pStyle w:val="ConsPlusNormal"/>
            </w:pPr>
          </w:p>
        </w:tc>
        <w:tc>
          <w:tcPr>
            <w:tcW w:w="1417" w:type="dxa"/>
          </w:tcPr>
          <w:p w:rsidR="00785C4E" w:rsidRDefault="00785C4E">
            <w:pPr>
              <w:pStyle w:val="ConsPlusNormal"/>
              <w:jc w:val="center"/>
            </w:pPr>
            <w:r>
              <w:t>113445,00</w:t>
            </w:r>
          </w:p>
        </w:tc>
        <w:tc>
          <w:tcPr>
            <w:tcW w:w="1304" w:type="dxa"/>
          </w:tcPr>
          <w:p w:rsidR="00785C4E" w:rsidRDefault="00785C4E">
            <w:pPr>
              <w:pStyle w:val="ConsPlusNormal"/>
              <w:jc w:val="center"/>
            </w:pPr>
            <w:r>
              <w:t>334935,00</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446580,00</w:t>
            </w:r>
          </w:p>
        </w:tc>
        <w:tc>
          <w:tcPr>
            <w:tcW w:w="1077" w:type="dxa"/>
          </w:tcPr>
          <w:p w:rsidR="00785C4E" w:rsidRDefault="00785C4E">
            <w:pPr>
              <w:pStyle w:val="ConsPlusNormal"/>
            </w:pPr>
          </w:p>
        </w:tc>
        <w:tc>
          <w:tcPr>
            <w:tcW w:w="1417" w:type="dxa"/>
          </w:tcPr>
          <w:p w:rsidR="00785C4E" w:rsidRDefault="00785C4E">
            <w:pPr>
              <w:pStyle w:val="ConsPlusNormal"/>
              <w:jc w:val="center"/>
            </w:pPr>
            <w:r>
              <w:t>111645,00</w:t>
            </w:r>
          </w:p>
        </w:tc>
        <w:tc>
          <w:tcPr>
            <w:tcW w:w="1304" w:type="dxa"/>
          </w:tcPr>
          <w:p w:rsidR="00785C4E" w:rsidRDefault="00785C4E">
            <w:pPr>
              <w:pStyle w:val="ConsPlusNormal"/>
              <w:jc w:val="center"/>
            </w:pPr>
            <w:r>
              <w:t>334935,00</w:t>
            </w: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758112,60</w:t>
            </w:r>
          </w:p>
        </w:tc>
        <w:tc>
          <w:tcPr>
            <w:tcW w:w="1077" w:type="dxa"/>
          </w:tcPr>
          <w:p w:rsidR="00785C4E" w:rsidRDefault="00785C4E">
            <w:pPr>
              <w:pStyle w:val="ConsPlusNormal"/>
            </w:pPr>
          </w:p>
        </w:tc>
        <w:tc>
          <w:tcPr>
            <w:tcW w:w="1417" w:type="dxa"/>
          </w:tcPr>
          <w:p w:rsidR="00785C4E" w:rsidRDefault="00785C4E">
            <w:pPr>
              <w:pStyle w:val="ConsPlusNormal"/>
              <w:jc w:val="center"/>
            </w:pPr>
            <w:r>
              <w:t>379956,30</w:t>
            </w:r>
          </w:p>
        </w:tc>
        <w:tc>
          <w:tcPr>
            <w:tcW w:w="1304" w:type="dxa"/>
          </w:tcPr>
          <w:p w:rsidR="00785C4E" w:rsidRDefault="00785C4E">
            <w:pPr>
              <w:pStyle w:val="ConsPlusNormal"/>
              <w:jc w:val="center"/>
            </w:pPr>
            <w:r>
              <w:t>378156,30</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756312,60</w:t>
            </w:r>
          </w:p>
        </w:tc>
        <w:tc>
          <w:tcPr>
            <w:tcW w:w="1077" w:type="dxa"/>
          </w:tcPr>
          <w:p w:rsidR="00785C4E" w:rsidRDefault="00785C4E">
            <w:pPr>
              <w:pStyle w:val="ConsPlusNormal"/>
            </w:pPr>
          </w:p>
        </w:tc>
        <w:tc>
          <w:tcPr>
            <w:tcW w:w="1417" w:type="dxa"/>
          </w:tcPr>
          <w:p w:rsidR="00785C4E" w:rsidRDefault="00785C4E">
            <w:pPr>
              <w:pStyle w:val="ConsPlusNormal"/>
              <w:jc w:val="center"/>
            </w:pPr>
            <w:r>
              <w:t>378156,30</w:t>
            </w:r>
          </w:p>
        </w:tc>
        <w:tc>
          <w:tcPr>
            <w:tcW w:w="1304" w:type="dxa"/>
          </w:tcPr>
          <w:p w:rsidR="00785C4E" w:rsidRDefault="00785C4E">
            <w:pPr>
              <w:pStyle w:val="ConsPlusNormal"/>
              <w:jc w:val="center"/>
            </w:pPr>
            <w:r>
              <w:t>378156,30</w:t>
            </w: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979346,40</w:t>
            </w:r>
          </w:p>
        </w:tc>
        <w:tc>
          <w:tcPr>
            <w:tcW w:w="1077" w:type="dxa"/>
          </w:tcPr>
          <w:p w:rsidR="00785C4E" w:rsidRDefault="00785C4E">
            <w:pPr>
              <w:pStyle w:val="ConsPlusNormal"/>
            </w:pPr>
          </w:p>
        </w:tc>
        <w:tc>
          <w:tcPr>
            <w:tcW w:w="1417" w:type="dxa"/>
          </w:tcPr>
          <w:p w:rsidR="00785C4E" w:rsidRDefault="00785C4E">
            <w:pPr>
              <w:pStyle w:val="ConsPlusNormal"/>
              <w:jc w:val="center"/>
            </w:pPr>
            <w:r>
              <w:t>490573,20</w:t>
            </w:r>
          </w:p>
        </w:tc>
        <w:tc>
          <w:tcPr>
            <w:tcW w:w="1304" w:type="dxa"/>
          </w:tcPr>
          <w:p w:rsidR="00785C4E" w:rsidRDefault="00785C4E">
            <w:pPr>
              <w:pStyle w:val="ConsPlusNormal"/>
              <w:jc w:val="center"/>
            </w:pPr>
            <w:r>
              <w:t>488773,20</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977546,40</w:t>
            </w:r>
          </w:p>
        </w:tc>
        <w:tc>
          <w:tcPr>
            <w:tcW w:w="1077" w:type="dxa"/>
          </w:tcPr>
          <w:p w:rsidR="00785C4E" w:rsidRDefault="00785C4E">
            <w:pPr>
              <w:pStyle w:val="ConsPlusNormal"/>
            </w:pPr>
          </w:p>
        </w:tc>
        <w:tc>
          <w:tcPr>
            <w:tcW w:w="1417" w:type="dxa"/>
          </w:tcPr>
          <w:p w:rsidR="00785C4E" w:rsidRDefault="00785C4E">
            <w:pPr>
              <w:pStyle w:val="ConsPlusNormal"/>
              <w:jc w:val="center"/>
            </w:pPr>
            <w:r>
              <w:t>488773,20</w:t>
            </w:r>
          </w:p>
        </w:tc>
        <w:tc>
          <w:tcPr>
            <w:tcW w:w="1304" w:type="dxa"/>
          </w:tcPr>
          <w:p w:rsidR="00785C4E" w:rsidRDefault="00785C4E">
            <w:pPr>
              <w:pStyle w:val="ConsPlusNormal"/>
              <w:jc w:val="center"/>
            </w:pPr>
            <w:r>
              <w:t>488773,20</w:t>
            </w: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979346,40</w:t>
            </w:r>
          </w:p>
        </w:tc>
        <w:tc>
          <w:tcPr>
            <w:tcW w:w="1077" w:type="dxa"/>
          </w:tcPr>
          <w:p w:rsidR="00785C4E" w:rsidRDefault="00785C4E">
            <w:pPr>
              <w:pStyle w:val="ConsPlusNormal"/>
            </w:pPr>
          </w:p>
        </w:tc>
        <w:tc>
          <w:tcPr>
            <w:tcW w:w="1417" w:type="dxa"/>
          </w:tcPr>
          <w:p w:rsidR="00785C4E" w:rsidRDefault="00785C4E">
            <w:pPr>
              <w:pStyle w:val="ConsPlusNormal"/>
              <w:jc w:val="center"/>
            </w:pPr>
            <w:r>
              <w:t>490573,20</w:t>
            </w:r>
          </w:p>
        </w:tc>
        <w:tc>
          <w:tcPr>
            <w:tcW w:w="1304" w:type="dxa"/>
          </w:tcPr>
          <w:p w:rsidR="00785C4E" w:rsidRDefault="00785C4E">
            <w:pPr>
              <w:pStyle w:val="ConsPlusNormal"/>
              <w:jc w:val="center"/>
            </w:pPr>
            <w:r>
              <w:t>488773,20</w:t>
            </w:r>
          </w:p>
        </w:tc>
        <w:tc>
          <w:tcPr>
            <w:tcW w:w="1361" w:type="dxa"/>
          </w:tcPr>
          <w:p w:rsidR="00785C4E" w:rsidRDefault="00785C4E">
            <w:pPr>
              <w:pStyle w:val="ConsPlusNormal"/>
            </w:pPr>
          </w:p>
        </w:tc>
      </w:tr>
      <w:tr w:rsidR="00785C4E">
        <w:tc>
          <w:tcPr>
            <w:tcW w:w="3118" w:type="dxa"/>
          </w:tcPr>
          <w:p w:rsidR="00785C4E" w:rsidRDefault="00785C4E">
            <w:pPr>
              <w:pStyle w:val="ConsPlusNormal"/>
            </w:pPr>
            <w:r>
              <w:lastRenderedPageBreak/>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977546,40</w:t>
            </w:r>
          </w:p>
        </w:tc>
        <w:tc>
          <w:tcPr>
            <w:tcW w:w="1077" w:type="dxa"/>
          </w:tcPr>
          <w:p w:rsidR="00785C4E" w:rsidRDefault="00785C4E">
            <w:pPr>
              <w:pStyle w:val="ConsPlusNormal"/>
            </w:pPr>
          </w:p>
        </w:tc>
        <w:tc>
          <w:tcPr>
            <w:tcW w:w="1417" w:type="dxa"/>
          </w:tcPr>
          <w:p w:rsidR="00785C4E" w:rsidRDefault="00785C4E">
            <w:pPr>
              <w:pStyle w:val="ConsPlusNormal"/>
              <w:jc w:val="center"/>
            </w:pPr>
            <w:r>
              <w:t>488773,20</w:t>
            </w:r>
          </w:p>
        </w:tc>
        <w:tc>
          <w:tcPr>
            <w:tcW w:w="1304" w:type="dxa"/>
          </w:tcPr>
          <w:p w:rsidR="00785C4E" w:rsidRDefault="00785C4E">
            <w:pPr>
              <w:pStyle w:val="ConsPlusNormal"/>
              <w:jc w:val="center"/>
            </w:pPr>
            <w:r>
              <w:t>488773,20</w:t>
            </w: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3165185,40</w:t>
            </w:r>
          </w:p>
        </w:tc>
        <w:tc>
          <w:tcPr>
            <w:tcW w:w="1077" w:type="dxa"/>
          </w:tcPr>
          <w:p w:rsidR="00785C4E" w:rsidRDefault="00785C4E">
            <w:pPr>
              <w:pStyle w:val="ConsPlusNormal"/>
            </w:pPr>
          </w:p>
        </w:tc>
        <w:tc>
          <w:tcPr>
            <w:tcW w:w="1417" w:type="dxa"/>
          </w:tcPr>
          <w:p w:rsidR="00785C4E" w:rsidRDefault="00785C4E">
            <w:pPr>
              <w:pStyle w:val="ConsPlusNormal"/>
              <w:jc w:val="center"/>
            </w:pPr>
            <w:r>
              <w:t>1474547,70</w:t>
            </w:r>
          </w:p>
        </w:tc>
        <w:tc>
          <w:tcPr>
            <w:tcW w:w="1304" w:type="dxa"/>
          </w:tcPr>
          <w:p w:rsidR="00785C4E" w:rsidRDefault="00785C4E">
            <w:pPr>
              <w:pStyle w:val="ConsPlusNormal"/>
              <w:jc w:val="center"/>
            </w:pPr>
            <w:r>
              <w:t>1690637,70</w:t>
            </w:r>
          </w:p>
        </w:tc>
        <w:tc>
          <w:tcPr>
            <w:tcW w:w="1361" w:type="dxa"/>
          </w:tcPr>
          <w:p w:rsidR="00785C4E" w:rsidRDefault="00785C4E">
            <w:pPr>
              <w:pStyle w:val="ConsPlusNormal"/>
            </w:pPr>
          </w:p>
        </w:tc>
      </w:tr>
      <w:tr w:rsidR="00785C4E">
        <w:tc>
          <w:tcPr>
            <w:tcW w:w="3118" w:type="dxa"/>
          </w:tcPr>
          <w:p w:rsidR="00785C4E" w:rsidRDefault="00785C4E">
            <w:pPr>
              <w:pStyle w:val="ConsPlusNormal"/>
            </w:pPr>
            <w:r>
              <w:t>Основное мероприятие 3 "Информатизация и модернизация в сфере культуры"</w:t>
            </w:r>
          </w:p>
        </w:tc>
        <w:tc>
          <w:tcPr>
            <w:tcW w:w="2098" w:type="dxa"/>
            <w:vMerge w:val="restart"/>
          </w:tcPr>
          <w:p w:rsidR="00785C4E" w:rsidRDefault="00785C4E">
            <w:pPr>
              <w:pStyle w:val="ConsPlusNormal"/>
              <w:jc w:val="center"/>
            </w:pPr>
            <w:r>
              <w:t>Комитет</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pPr>
          </w:p>
        </w:tc>
        <w:tc>
          <w:tcPr>
            <w:tcW w:w="1417" w:type="dxa"/>
          </w:tcPr>
          <w:p w:rsidR="00785C4E" w:rsidRDefault="00785C4E">
            <w:pPr>
              <w:pStyle w:val="ConsPlusNormal"/>
            </w:pP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959,40</w:t>
            </w:r>
          </w:p>
        </w:tc>
        <w:tc>
          <w:tcPr>
            <w:tcW w:w="1077" w:type="dxa"/>
          </w:tcPr>
          <w:p w:rsidR="00785C4E" w:rsidRDefault="00785C4E">
            <w:pPr>
              <w:pStyle w:val="ConsPlusNormal"/>
              <w:jc w:val="center"/>
            </w:pPr>
            <w:r>
              <w:t>372,00</w:t>
            </w:r>
          </w:p>
        </w:tc>
        <w:tc>
          <w:tcPr>
            <w:tcW w:w="1417" w:type="dxa"/>
          </w:tcPr>
          <w:p w:rsidR="00785C4E" w:rsidRDefault="00785C4E">
            <w:pPr>
              <w:pStyle w:val="ConsPlusNormal"/>
              <w:jc w:val="center"/>
            </w:pPr>
            <w:r>
              <w:t>587,40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иные межбюджетные трансферты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372,00</w:t>
            </w:r>
          </w:p>
        </w:tc>
        <w:tc>
          <w:tcPr>
            <w:tcW w:w="1077" w:type="dxa"/>
          </w:tcPr>
          <w:p w:rsidR="00785C4E" w:rsidRDefault="00785C4E">
            <w:pPr>
              <w:pStyle w:val="ConsPlusNormal"/>
              <w:jc w:val="center"/>
            </w:pPr>
            <w:r>
              <w:t>372,00</w:t>
            </w:r>
          </w:p>
        </w:tc>
        <w:tc>
          <w:tcPr>
            <w:tcW w:w="1417" w:type="dxa"/>
          </w:tcPr>
          <w:p w:rsidR="00785C4E" w:rsidRDefault="00785C4E">
            <w:pPr>
              <w:pStyle w:val="ConsPlusNormal"/>
              <w:jc w:val="center"/>
            </w:pPr>
            <w:r>
              <w:t>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4666,00</w:t>
            </w:r>
          </w:p>
        </w:tc>
        <w:tc>
          <w:tcPr>
            <w:tcW w:w="1077" w:type="dxa"/>
          </w:tcPr>
          <w:p w:rsidR="00785C4E" w:rsidRDefault="00785C4E">
            <w:pPr>
              <w:pStyle w:val="ConsPlusNormal"/>
            </w:pPr>
          </w:p>
        </w:tc>
        <w:tc>
          <w:tcPr>
            <w:tcW w:w="1417" w:type="dxa"/>
          </w:tcPr>
          <w:p w:rsidR="00785C4E" w:rsidRDefault="00785C4E">
            <w:pPr>
              <w:pStyle w:val="ConsPlusNormal"/>
              <w:jc w:val="center"/>
            </w:pPr>
            <w:r>
              <w:t>4666,00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4780,00</w:t>
            </w:r>
          </w:p>
        </w:tc>
        <w:tc>
          <w:tcPr>
            <w:tcW w:w="1077" w:type="dxa"/>
          </w:tcPr>
          <w:p w:rsidR="00785C4E" w:rsidRDefault="00785C4E">
            <w:pPr>
              <w:pStyle w:val="ConsPlusNormal"/>
            </w:pPr>
          </w:p>
        </w:tc>
        <w:tc>
          <w:tcPr>
            <w:tcW w:w="1417" w:type="dxa"/>
          </w:tcPr>
          <w:p w:rsidR="00785C4E" w:rsidRDefault="00785C4E">
            <w:pPr>
              <w:pStyle w:val="ConsPlusNormal"/>
              <w:jc w:val="center"/>
            </w:pPr>
            <w:r>
              <w:t>4780,00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4875,00</w:t>
            </w:r>
          </w:p>
        </w:tc>
        <w:tc>
          <w:tcPr>
            <w:tcW w:w="1077" w:type="dxa"/>
          </w:tcPr>
          <w:p w:rsidR="00785C4E" w:rsidRDefault="00785C4E">
            <w:pPr>
              <w:pStyle w:val="ConsPlusNormal"/>
            </w:pPr>
          </w:p>
        </w:tc>
        <w:tc>
          <w:tcPr>
            <w:tcW w:w="1417" w:type="dxa"/>
          </w:tcPr>
          <w:p w:rsidR="00785C4E" w:rsidRDefault="00785C4E">
            <w:pPr>
              <w:pStyle w:val="ConsPlusNormal"/>
              <w:jc w:val="center"/>
            </w:pPr>
            <w:r>
              <w:t>4875,00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15280,40</w:t>
            </w:r>
          </w:p>
        </w:tc>
        <w:tc>
          <w:tcPr>
            <w:tcW w:w="1077" w:type="dxa"/>
          </w:tcPr>
          <w:p w:rsidR="00785C4E" w:rsidRDefault="00785C4E">
            <w:pPr>
              <w:pStyle w:val="ConsPlusNormal"/>
              <w:jc w:val="center"/>
            </w:pPr>
            <w:r>
              <w:t>372,00</w:t>
            </w:r>
          </w:p>
        </w:tc>
        <w:tc>
          <w:tcPr>
            <w:tcW w:w="1417" w:type="dxa"/>
          </w:tcPr>
          <w:p w:rsidR="00785C4E" w:rsidRDefault="00785C4E">
            <w:pPr>
              <w:pStyle w:val="ConsPlusNormal"/>
              <w:jc w:val="center"/>
            </w:pPr>
            <w:r>
              <w:t>14908,40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Основное мероприятие 4 "Мероприятия организационного характера"</w:t>
            </w:r>
          </w:p>
        </w:tc>
        <w:tc>
          <w:tcPr>
            <w:tcW w:w="2098" w:type="dxa"/>
            <w:vMerge w:val="restart"/>
          </w:tcPr>
          <w:p w:rsidR="00785C4E" w:rsidRDefault="00785C4E">
            <w:pPr>
              <w:pStyle w:val="ConsPlusNormal"/>
              <w:jc w:val="center"/>
            </w:pPr>
            <w:r>
              <w:t>Комитет, Управление делами Правительства Ленинградской области</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pPr>
          </w:p>
        </w:tc>
        <w:tc>
          <w:tcPr>
            <w:tcW w:w="1417" w:type="dxa"/>
          </w:tcPr>
          <w:p w:rsidR="00785C4E" w:rsidRDefault="00785C4E">
            <w:pPr>
              <w:pStyle w:val="ConsPlusNormal"/>
            </w:pP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43786,33</w:t>
            </w:r>
          </w:p>
        </w:tc>
        <w:tc>
          <w:tcPr>
            <w:tcW w:w="1077" w:type="dxa"/>
          </w:tcPr>
          <w:p w:rsidR="00785C4E" w:rsidRDefault="00785C4E">
            <w:pPr>
              <w:pStyle w:val="ConsPlusNormal"/>
            </w:pPr>
          </w:p>
        </w:tc>
        <w:tc>
          <w:tcPr>
            <w:tcW w:w="1417" w:type="dxa"/>
          </w:tcPr>
          <w:p w:rsidR="00785C4E" w:rsidRDefault="00785C4E">
            <w:pPr>
              <w:pStyle w:val="ConsPlusNormal"/>
              <w:jc w:val="center"/>
            </w:pPr>
            <w:r>
              <w:t>41413,93</w:t>
            </w:r>
          </w:p>
        </w:tc>
        <w:tc>
          <w:tcPr>
            <w:tcW w:w="1304" w:type="dxa"/>
          </w:tcPr>
          <w:p w:rsidR="00785C4E" w:rsidRDefault="00785C4E">
            <w:pPr>
              <w:pStyle w:val="ConsPlusNormal"/>
              <w:jc w:val="center"/>
            </w:pPr>
            <w:r>
              <w:t>2372,40</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26096,40</w:t>
            </w:r>
          </w:p>
        </w:tc>
        <w:tc>
          <w:tcPr>
            <w:tcW w:w="1077" w:type="dxa"/>
          </w:tcPr>
          <w:p w:rsidR="00785C4E" w:rsidRDefault="00785C4E">
            <w:pPr>
              <w:pStyle w:val="ConsPlusNormal"/>
            </w:pPr>
          </w:p>
        </w:tc>
        <w:tc>
          <w:tcPr>
            <w:tcW w:w="1417" w:type="dxa"/>
          </w:tcPr>
          <w:p w:rsidR="00785C4E" w:rsidRDefault="00785C4E">
            <w:pPr>
              <w:pStyle w:val="ConsPlusNormal"/>
              <w:jc w:val="center"/>
            </w:pPr>
            <w:r>
              <w:t>23724,00</w:t>
            </w:r>
          </w:p>
        </w:tc>
        <w:tc>
          <w:tcPr>
            <w:tcW w:w="1304" w:type="dxa"/>
          </w:tcPr>
          <w:p w:rsidR="00785C4E" w:rsidRDefault="00785C4E">
            <w:pPr>
              <w:pStyle w:val="ConsPlusNormal"/>
              <w:jc w:val="center"/>
            </w:pPr>
            <w:r>
              <w:t>2372,40</w:t>
            </w:r>
          </w:p>
        </w:tc>
        <w:tc>
          <w:tcPr>
            <w:tcW w:w="1361" w:type="dxa"/>
          </w:tcPr>
          <w:p w:rsidR="00785C4E" w:rsidRDefault="00785C4E">
            <w:pPr>
              <w:pStyle w:val="ConsPlusNormal"/>
            </w:pPr>
          </w:p>
        </w:tc>
      </w:tr>
      <w:tr w:rsidR="00785C4E">
        <w:tc>
          <w:tcPr>
            <w:tcW w:w="3118" w:type="dxa"/>
          </w:tcPr>
          <w:p w:rsidR="00785C4E" w:rsidRDefault="00785C4E">
            <w:pPr>
              <w:pStyle w:val="ConsPlusNormal"/>
            </w:pPr>
            <w:r>
              <w:lastRenderedPageBreak/>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57170,75</w:t>
            </w:r>
          </w:p>
        </w:tc>
        <w:tc>
          <w:tcPr>
            <w:tcW w:w="1077" w:type="dxa"/>
          </w:tcPr>
          <w:p w:rsidR="00785C4E" w:rsidRDefault="00785C4E">
            <w:pPr>
              <w:pStyle w:val="ConsPlusNormal"/>
              <w:jc w:val="center"/>
            </w:pPr>
            <w:r>
              <w:t>6305,00</w:t>
            </w:r>
          </w:p>
        </w:tc>
        <w:tc>
          <w:tcPr>
            <w:tcW w:w="1417" w:type="dxa"/>
          </w:tcPr>
          <w:p w:rsidR="00785C4E" w:rsidRDefault="00785C4E">
            <w:pPr>
              <w:pStyle w:val="ConsPlusNormal"/>
              <w:jc w:val="center"/>
            </w:pPr>
            <w:r>
              <w:t>47687,9011</w:t>
            </w:r>
          </w:p>
        </w:tc>
        <w:tc>
          <w:tcPr>
            <w:tcW w:w="1304" w:type="dxa"/>
          </w:tcPr>
          <w:p w:rsidR="00785C4E" w:rsidRDefault="00785C4E">
            <w:pPr>
              <w:pStyle w:val="ConsPlusNormal"/>
              <w:jc w:val="center"/>
            </w:pPr>
            <w:r>
              <w:t>3177,85</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41261,35</w:t>
            </w:r>
          </w:p>
        </w:tc>
        <w:tc>
          <w:tcPr>
            <w:tcW w:w="1077" w:type="dxa"/>
          </w:tcPr>
          <w:p w:rsidR="00785C4E" w:rsidRDefault="00785C4E">
            <w:pPr>
              <w:pStyle w:val="ConsPlusNormal"/>
              <w:jc w:val="center"/>
            </w:pPr>
            <w:r>
              <w:t>6305,00</w:t>
            </w:r>
          </w:p>
        </w:tc>
        <w:tc>
          <w:tcPr>
            <w:tcW w:w="1417" w:type="dxa"/>
          </w:tcPr>
          <w:p w:rsidR="00785C4E" w:rsidRDefault="00785C4E">
            <w:pPr>
              <w:pStyle w:val="ConsPlusNormal"/>
              <w:jc w:val="center"/>
            </w:pPr>
            <w:r>
              <w:t>31778,50</w:t>
            </w:r>
          </w:p>
        </w:tc>
        <w:tc>
          <w:tcPr>
            <w:tcW w:w="1304" w:type="dxa"/>
          </w:tcPr>
          <w:p w:rsidR="00785C4E" w:rsidRDefault="00785C4E">
            <w:pPr>
              <w:pStyle w:val="ConsPlusNormal"/>
              <w:jc w:val="center"/>
            </w:pPr>
            <w:r>
              <w:t>3177,85</w:t>
            </w: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38806,35</w:t>
            </w:r>
          </w:p>
        </w:tc>
        <w:tc>
          <w:tcPr>
            <w:tcW w:w="1077" w:type="dxa"/>
          </w:tcPr>
          <w:p w:rsidR="00785C4E" w:rsidRDefault="00785C4E">
            <w:pPr>
              <w:pStyle w:val="ConsPlusNormal"/>
            </w:pPr>
          </w:p>
        </w:tc>
        <w:tc>
          <w:tcPr>
            <w:tcW w:w="1417" w:type="dxa"/>
          </w:tcPr>
          <w:p w:rsidR="00785C4E" w:rsidRDefault="00785C4E">
            <w:pPr>
              <w:pStyle w:val="ConsPlusNormal"/>
              <w:jc w:val="center"/>
            </w:pPr>
            <w:r>
              <w:t>35728,50</w:t>
            </w:r>
          </w:p>
        </w:tc>
        <w:tc>
          <w:tcPr>
            <w:tcW w:w="1304" w:type="dxa"/>
          </w:tcPr>
          <w:p w:rsidR="00785C4E" w:rsidRDefault="00785C4E">
            <w:pPr>
              <w:pStyle w:val="ConsPlusNormal"/>
              <w:jc w:val="center"/>
            </w:pPr>
            <w:r>
              <w:t>3077,85</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33856,35</w:t>
            </w:r>
          </w:p>
        </w:tc>
        <w:tc>
          <w:tcPr>
            <w:tcW w:w="1077" w:type="dxa"/>
          </w:tcPr>
          <w:p w:rsidR="00785C4E" w:rsidRDefault="00785C4E">
            <w:pPr>
              <w:pStyle w:val="ConsPlusNormal"/>
            </w:pPr>
          </w:p>
        </w:tc>
        <w:tc>
          <w:tcPr>
            <w:tcW w:w="1417" w:type="dxa"/>
          </w:tcPr>
          <w:p w:rsidR="00785C4E" w:rsidRDefault="00785C4E">
            <w:pPr>
              <w:pStyle w:val="ConsPlusNormal"/>
              <w:jc w:val="center"/>
            </w:pPr>
            <w:r>
              <w:t>30778,50</w:t>
            </w:r>
          </w:p>
        </w:tc>
        <w:tc>
          <w:tcPr>
            <w:tcW w:w="1304" w:type="dxa"/>
          </w:tcPr>
          <w:p w:rsidR="00785C4E" w:rsidRDefault="00785C4E">
            <w:pPr>
              <w:pStyle w:val="ConsPlusNormal"/>
              <w:jc w:val="center"/>
            </w:pPr>
            <w:r>
              <w:t>3077,85</w:t>
            </w:r>
          </w:p>
        </w:tc>
        <w:tc>
          <w:tcPr>
            <w:tcW w:w="1361" w:type="dxa"/>
          </w:tcPr>
          <w:p w:rsidR="00785C4E" w:rsidRDefault="00785C4E">
            <w:pPr>
              <w:pStyle w:val="ConsPlusNormal"/>
            </w:pPr>
          </w:p>
        </w:tc>
      </w:tr>
      <w:tr w:rsidR="00785C4E">
        <w:tc>
          <w:tcPr>
            <w:tcW w:w="3118" w:type="dxa"/>
          </w:tcPr>
          <w:p w:rsidR="00785C4E" w:rsidRDefault="00785C4E">
            <w:pPr>
              <w:pStyle w:val="ConsPlusNormal"/>
            </w:pPr>
            <w:r>
              <w:t>Всего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38806,35</w:t>
            </w:r>
          </w:p>
        </w:tc>
        <w:tc>
          <w:tcPr>
            <w:tcW w:w="1077" w:type="dxa"/>
          </w:tcPr>
          <w:p w:rsidR="00785C4E" w:rsidRDefault="00785C4E">
            <w:pPr>
              <w:pStyle w:val="ConsPlusNormal"/>
            </w:pPr>
          </w:p>
        </w:tc>
        <w:tc>
          <w:tcPr>
            <w:tcW w:w="1417" w:type="dxa"/>
          </w:tcPr>
          <w:p w:rsidR="00785C4E" w:rsidRDefault="00785C4E">
            <w:pPr>
              <w:pStyle w:val="ConsPlusNormal"/>
              <w:jc w:val="center"/>
            </w:pPr>
            <w:r>
              <w:t>35728,50</w:t>
            </w:r>
          </w:p>
        </w:tc>
        <w:tc>
          <w:tcPr>
            <w:tcW w:w="1304" w:type="dxa"/>
          </w:tcPr>
          <w:p w:rsidR="00785C4E" w:rsidRDefault="00785C4E">
            <w:pPr>
              <w:pStyle w:val="ConsPlusNormal"/>
              <w:jc w:val="center"/>
            </w:pPr>
            <w:r>
              <w:t>3077,85</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 субсидии органам местного самоуправления</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33856,35</w:t>
            </w:r>
          </w:p>
        </w:tc>
        <w:tc>
          <w:tcPr>
            <w:tcW w:w="1077" w:type="dxa"/>
          </w:tcPr>
          <w:p w:rsidR="00785C4E" w:rsidRDefault="00785C4E">
            <w:pPr>
              <w:pStyle w:val="ConsPlusNormal"/>
            </w:pPr>
          </w:p>
        </w:tc>
        <w:tc>
          <w:tcPr>
            <w:tcW w:w="1417" w:type="dxa"/>
          </w:tcPr>
          <w:p w:rsidR="00785C4E" w:rsidRDefault="00785C4E">
            <w:pPr>
              <w:pStyle w:val="ConsPlusNormal"/>
              <w:jc w:val="center"/>
            </w:pPr>
            <w:r>
              <w:t>30778,50</w:t>
            </w:r>
          </w:p>
        </w:tc>
        <w:tc>
          <w:tcPr>
            <w:tcW w:w="1304" w:type="dxa"/>
          </w:tcPr>
          <w:p w:rsidR="00785C4E" w:rsidRDefault="00785C4E">
            <w:pPr>
              <w:pStyle w:val="ConsPlusNormal"/>
              <w:jc w:val="center"/>
            </w:pPr>
            <w:r>
              <w:t>3077,85</w:t>
            </w: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178569,78</w:t>
            </w:r>
          </w:p>
        </w:tc>
        <w:tc>
          <w:tcPr>
            <w:tcW w:w="1077" w:type="dxa"/>
          </w:tcPr>
          <w:p w:rsidR="00785C4E" w:rsidRDefault="00785C4E">
            <w:pPr>
              <w:pStyle w:val="ConsPlusNormal"/>
              <w:jc w:val="center"/>
            </w:pPr>
            <w:r>
              <w:t>6305,00</w:t>
            </w:r>
          </w:p>
        </w:tc>
        <w:tc>
          <w:tcPr>
            <w:tcW w:w="1417" w:type="dxa"/>
          </w:tcPr>
          <w:p w:rsidR="00785C4E" w:rsidRDefault="00785C4E">
            <w:pPr>
              <w:pStyle w:val="ConsPlusNormal"/>
              <w:jc w:val="center"/>
            </w:pPr>
            <w:r>
              <w:t>160558,83</w:t>
            </w:r>
          </w:p>
        </w:tc>
        <w:tc>
          <w:tcPr>
            <w:tcW w:w="1304" w:type="dxa"/>
          </w:tcPr>
          <w:p w:rsidR="00785C4E" w:rsidRDefault="00785C4E">
            <w:pPr>
              <w:pStyle w:val="ConsPlusNormal"/>
              <w:jc w:val="center"/>
            </w:pPr>
            <w:r>
              <w:t>11705,95</w:t>
            </w:r>
          </w:p>
        </w:tc>
        <w:tc>
          <w:tcPr>
            <w:tcW w:w="1361" w:type="dxa"/>
          </w:tcPr>
          <w:p w:rsidR="00785C4E" w:rsidRDefault="00785C4E">
            <w:pPr>
              <w:pStyle w:val="ConsPlusNormal"/>
            </w:pPr>
          </w:p>
        </w:tc>
      </w:tr>
      <w:tr w:rsidR="00785C4E">
        <w:tc>
          <w:tcPr>
            <w:tcW w:w="3118" w:type="dxa"/>
          </w:tcPr>
          <w:p w:rsidR="00785C4E" w:rsidRDefault="00785C4E">
            <w:pPr>
              <w:pStyle w:val="ConsPlusNormal"/>
            </w:pPr>
            <w:r>
              <w:t>в том числе:</w:t>
            </w:r>
          </w:p>
        </w:tc>
        <w:tc>
          <w:tcPr>
            <w:tcW w:w="2098" w:type="dxa"/>
          </w:tcPr>
          <w:p w:rsidR="00785C4E" w:rsidRDefault="00785C4E">
            <w:pPr>
              <w:pStyle w:val="ConsPlusNormal"/>
            </w:pPr>
          </w:p>
        </w:tc>
        <w:tc>
          <w:tcPr>
            <w:tcW w:w="1309" w:type="dxa"/>
          </w:tcPr>
          <w:p w:rsidR="00785C4E" w:rsidRDefault="00785C4E">
            <w:pPr>
              <w:pStyle w:val="ConsPlusNormal"/>
            </w:pPr>
          </w:p>
        </w:tc>
        <w:tc>
          <w:tcPr>
            <w:tcW w:w="1309" w:type="dxa"/>
          </w:tcPr>
          <w:p w:rsidR="00785C4E" w:rsidRDefault="00785C4E">
            <w:pPr>
              <w:pStyle w:val="ConsPlusNormal"/>
            </w:pPr>
          </w:p>
        </w:tc>
        <w:tc>
          <w:tcPr>
            <w:tcW w:w="737" w:type="dxa"/>
          </w:tcPr>
          <w:p w:rsidR="00785C4E" w:rsidRDefault="00785C4E">
            <w:pPr>
              <w:pStyle w:val="ConsPlusNormal"/>
            </w:pPr>
          </w:p>
        </w:tc>
        <w:tc>
          <w:tcPr>
            <w:tcW w:w="1417" w:type="dxa"/>
          </w:tcPr>
          <w:p w:rsidR="00785C4E" w:rsidRDefault="00785C4E">
            <w:pPr>
              <w:pStyle w:val="ConsPlusNormal"/>
            </w:pP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Мероприятие "Подготовка и проведение торжественных мероприятий, посвященных значимым событиям истории России и Ленинградской области"</w:t>
            </w:r>
          </w:p>
        </w:tc>
        <w:tc>
          <w:tcPr>
            <w:tcW w:w="2098" w:type="dxa"/>
            <w:vMerge w:val="restart"/>
          </w:tcPr>
          <w:p w:rsidR="00785C4E" w:rsidRDefault="00785C4E">
            <w:pPr>
              <w:pStyle w:val="ConsPlusNormal"/>
              <w:jc w:val="center"/>
            </w:pPr>
            <w:r>
              <w:t>Управление делами Правительства Ленинградской области</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1672,10</w:t>
            </w:r>
          </w:p>
        </w:tc>
        <w:tc>
          <w:tcPr>
            <w:tcW w:w="1077" w:type="dxa"/>
          </w:tcPr>
          <w:p w:rsidR="00785C4E" w:rsidRDefault="00785C4E">
            <w:pPr>
              <w:pStyle w:val="ConsPlusNormal"/>
            </w:pPr>
          </w:p>
        </w:tc>
        <w:tc>
          <w:tcPr>
            <w:tcW w:w="1417" w:type="dxa"/>
          </w:tcPr>
          <w:p w:rsidR="00785C4E" w:rsidRDefault="00785C4E">
            <w:pPr>
              <w:pStyle w:val="ConsPlusNormal"/>
              <w:jc w:val="center"/>
            </w:pPr>
            <w:r>
              <w:t>1672,10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14071,10</w:t>
            </w:r>
          </w:p>
        </w:tc>
        <w:tc>
          <w:tcPr>
            <w:tcW w:w="1077" w:type="dxa"/>
          </w:tcPr>
          <w:p w:rsidR="00785C4E" w:rsidRDefault="00785C4E">
            <w:pPr>
              <w:pStyle w:val="ConsPlusNormal"/>
            </w:pPr>
          </w:p>
        </w:tc>
        <w:tc>
          <w:tcPr>
            <w:tcW w:w="1417" w:type="dxa"/>
          </w:tcPr>
          <w:p w:rsidR="00785C4E" w:rsidRDefault="00785C4E">
            <w:pPr>
              <w:pStyle w:val="ConsPlusNormal"/>
              <w:jc w:val="center"/>
            </w:pPr>
            <w:r>
              <w:t>14071,10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2000,00</w:t>
            </w:r>
          </w:p>
        </w:tc>
        <w:tc>
          <w:tcPr>
            <w:tcW w:w="1077" w:type="dxa"/>
          </w:tcPr>
          <w:p w:rsidR="00785C4E" w:rsidRDefault="00785C4E">
            <w:pPr>
              <w:pStyle w:val="ConsPlusNormal"/>
            </w:pPr>
          </w:p>
        </w:tc>
        <w:tc>
          <w:tcPr>
            <w:tcW w:w="1417" w:type="dxa"/>
          </w:tcPr>
          <w:p w:rsidR="00785C4E" w:rsidRDefault="00785C4E">
            <w:pPr>
              <w:pStyle w:val="ConsPlusNormal"/>
              <w:jc w:val="center"/>
            </w:pPr>
            <w:r>
              <w:t>2000,00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2000,00</w:t>
            </w:r>
          </w:p>
        </w:tc>
        <w:tc>
          <w:tcPr>
            <w:tcW w:w="1077" w:type="dxa"/>
          </w:tcPr>
          <w:p w:rsidR="00785C4E" w:rsidRDefault="00785C4E">
            <w:pPr>
              <w:pStyle w:val="ConsPlusNormal"/>
            </w:pPr>
          </w:p>
        </w:tc>
        <w:tc>
          <w:tcPr>
            <w:tcW w:w="1417" w:type="dxa"/>
          </w:tcPr>
          <w:p w:rsidR="00785C4E" w:rsidRDefault="00785C4E">
            <w:pPr>
              <w:pStyle w:val="ConsPlusNormal"/>
              <w:jc w:val="center"/>
            </w:pPr>
            <w:r>
              <w:t>2000,00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19743,20</w:t>
            </w:r>
          </w:p>
        </w:tc>
        <w:tc>
          <w:tcPr>
            <w:tcW w:w="1077" w:type="dxa"/>
          </w:tcPr>
          <w:p w:rsidR="00785C4E" w:rsidRDefault="00785C4E">
            <w:pPr>
              <w:pStyle w:val="ConsPlusNormal"/>
            </w:pPr>
          </w:p>
        </w:tc>
        <w:tc>
          <w:tcPr>
            <w:tcW w:w="1417" w:type="dxa"/>
          </w:tcPr>
          <w:p w:rsidR="00785C4E" w:rsidRDefault="00785C4E">
            <w:pPr>
              <w:pStyle w:val="ConsPlusNormal"/>
              <w:jc w:val="center"/>
            </w:pPr>
            <w:r>
              <w:t>19743,20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Подпрограмма 6 "Развитие внутреннего и въездного туризма в Ленинградской области"</w:t>
            </w:r>
          </w:p>
        </w:tc>
        <w:tc>
          <w:tcPr>
            <w:tcW w:w="2098" w:type="dxa"/>
            <w:vMerge w:val="restart"/>
          </w:tcPr>
          <w:p w:rsidR="00785C4E" w:rsidRDefault="00785C4E">
            <w:pPr>
              <w:pStyle w:val="ConsPlusNormal"/>
              <w:jc w:val="center"/>
            </w:pPr>
            <w:r>
              <w:t xml:space="preserve">Комитет (с 01.01.2015 по 31.12.2016), комитет Ленинградской </w:t>
            </w:r>
            <w:r>
              <w:lastRenderedPageBreak/>
              <w:t>области по туризму (с 01.01.2017 по 31.12.2019)</w:t>
            </w:r>
          </w:p>
        </w:tc>
        <w:tc>
          <w:tcPr>
            <w:tcW w:w="1309" w:type="dxa"/>
            <w:vMerge w:val="restart"/>
          </w:tcPr>
          <w:p w:rsidR="00785C4E" w:rsidRDefault="00785C4E">
            <w:pPr>
              <w:pStyle w:val="ConsPlusNormal"/>
              <w:jc w:val="center"/>
            </w:pPr>
            <w:r>
              <w:lastRenderedPageBreak/>
              <w:t>01.01.2015</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2015</w:t>
            </w:r>
          </w:p>
        </w:tc>
        <w:tc>
          <w:tcPr>
            <w:tcW w:w="1417" w:type="dxa"/>
          </w:tcPr>
          <w:p w:rsidR="00785C4E" w:rsidRDefault="00785C4E">
            <w:pPr>
              <w:pStyle w:val="ConsPlusNormal"/>
              <w:jc w:val="center"/>
            </w:pPr>
            <w:r>
              <w:t>41853,20</w:t>
            </w:r>
          </w:p>
        </w:tc>
        <w:tc>
          <w:tcPr>
            <w:tcW w:w="1077" w:type="dxa"/>
          </w:tcPr>
          <w:p w:rsidR="00785C4E" w:rsidRDefault="00785C4E">
            <w:pPr>
              <w:pStyle w:val="ConsPlusNormal"/>
            </w:pPr>
          </w:p>
        </w:tc>
        <w:tc>
          <w:tcPr>
            <w:tcW w:w="1417" w:type="dxa"/>
          </w:tcPr>
          <w:p w:rsidR="00785C4E" w:rsidRDefault="00785C4E">
            <w:pPr>
              <w:pStyle w:val="ConsPlusNormal"/>
              <w:jc w:val="center"/>
            </w:pPr>
            <w:r>
              <w:t>41853,20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48425,80</w:t>
            </w:r>
          </w:p>
        </w:tc>
        <w:tc>
          <w:tcPr>
            <w:tcW w:w="1077" w:type="dxa"/>
          </w:tcPr>
          <w:p w:rsidR="00785C4E" w:rsidRDefault="00785C4E">
            <w:pPr>
              <w:pStyle w:val="ConsPlusNormal"/>
            </w:pPr>
          </w:p>
        </w:tc>
        <w:tc>
          <w:tcPr>
            <w:tcW w:w="1417" w:type="dxa"/>
          </w:tcPr>
          <w:p w:rsidR="00785C4E" w:rsidRDefault="00785C4E">
            <w:pPr>
              <w:pStyle w:val="ConsPlusNormal"/>
              <w:jc w:val="center"/>
            </w:pPr>
            <w:r>
              <w:t>44425,80</w:t>
            </w:r>
          </w:p>
        </w:tc>
        <w:tc>
          <w:tcPr>
            <w:tcW w:w="1304" w:type="dxa"/>
          </w:tcPr>
          <w:p w:rsidR="00785C4E" w:rsidRDefault="00785C4E">
            <w:pPr>
              <w:pStyle w:val="ConsPlusNormal"/>
            </w:pPr>
          </w:p>
        </w:tc>
        <w:tc>
          <w:tcPr>
            <w:tcW w:w="1361" w:type="dxa"/>
          </w:tcPr>
          <w:p w:rsidR="00785C4E" w:rsidRDefault="00785C4E">
            <w:pPr>
              <w:pStyle w:val="ConsPlusNormal"/>
              <w:jc w:val="center"/>
            </w:pPr>
            <w:r>
              <w:t>4000,00</w:t>
            </w: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1791436,60</w:t>
            </w:r>
          </w:p>
        </w:tc>
        <w:tc>
          <w:tcPr>
            <w:tcW w:w="1077" w:type="dxa"/>
          </w:tcPr>
          <w:p w:rsidR="00785C4E" w:rsidRDefault="00785C4E">
            <w:pPr>
              <w:pStyle w:val="ConsPlusNormal"/>
            </w:pPr>
          </w:p>
        </w:tc>
        <w:tc>
          <w:tcPr>
            <w:tcW w:w="1417" w:type="dxa"/>
          </w:tcPr>
          <w:p w:rsidR="00785C4E" w:rsidRDefault="00785C4E">
            <w:pPr>
              <w:pStyle w:val="ConsPlusNormal"/>
              <w:jc w:val="center"/>
            </w:pPr>
            <w:r>
              <w:t>85436,60</w:t>
            </w:r>
          </w:p>
        </w:tc>
        <w:tc>
          <w:tcPr>
            <w:tcW w:w="1304" w:type="dxa"/>
          </w:tcPr>
          <w:p w:rsidR="00785C4E" w:rsidRDefault="00785C4E">
            <w:pPr>
              <w:pStyle w:val="ConsPlusNormal"/>
            </w:pPr>
          </w:p>
        </w:tc>
        <w:tc>
          <w:tcPr>
            <w:tcW w:w="1361" w:type="dxa"/>
          </w:tcPr>
          <w:p w:rsidR="00785C4E" w:rsidRDefault="00785C4E">
            <w:pPr>
              <w:pStyle w:val="ConsPlusNormal"/>
              <w:jc w:val="center"/>
            </w:pPr>
            <w:r>
              <w:t>1706000,00</w:t>
            </w: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245436,60</w:t>
            </w:r>
          </w:p>
        </w:tc>
        <w:tc>
          <w:tcPr>
            <w:tcW w:w="1077" w:type="dxa"/>
          </w:tcPr>
          <w:p w:rsidR="00785C4E" w:rsidRDefault="00785C4E">
            <w:pPr>
              <w:pStyle w:val="ConsPlusNormal"/>
            </w:pPr>
          </w:p>
        </w:tc>
        <w:tc>
          <w:tcPr>
            <w:tcW w:w="1417" w:type="dxa"/>
          </w:tcPr>
          <w:p w:rsidR="00785C4E" w:rsidRDefault="00785C4E">
            <w:pPr>
              <w:pStyle w:val="ConsPlusNormal"/>
              <w:jc w:val="center"/>
            </w:pPr>
            <w:r>
              <w:t>55436,60</w:t>
            </w:r>
          </w:p>
        </w:tc>
        <w:tc>
          <w:tcPr>
            <w:tcW w:w="1304" w:type="dxa"/>
          </w:tcPr>
          <w:p w:rsidR="00785C4E" w:rsidRDefault="00785C4E">
            <w:pPr>
              <w:pStyle w:val="ConsPlusNormal"/>
            </w:pPr>
          </w:p>
        </w:tc>
        <w:tc>
          <w:tcPr>
            <w:tcW w:w="1361" w:type="dxa"/>
          </w:tcPr>
          <w:p w:rsidR="00785C4E" w:rsidRDefault="00785C4E">
            <w:pPr>
              <w:pStyle w:val="ConsPlusNormal"/>
              <w:jc w:val="center"/>
            </w:pPr>
            <w:r>
              <w:t>190000,00</w:t>
            </w: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55436,60</w:t>
            </w:r>
          </w:p>
        </w:tc>
        <w:tc>
          <w:tcPr>
            <w:tcW w:w="1077" w:type="dxa"/>
          </w:tcPr>
          <w:p w:rsidR="00785C4E" w:rsidRDefault="00785C4E">
            <w:pPr>
              <w:pStyle w:val="ConsPlusNormal"/>
            </w:pPr>
          </w:p>
        </w:tc>
        <w:tc>
          <w:tcPr>
            <w:tcW w:w="1417" w:type="dxa"/>
          </w:tcPr>
          <w:p w:rsidR="00785C4E" w:rsidRDefault="00785C4E">
            <w:pPr>
              <w:pStyle w:val="ConsPlusNormal"/>
              <w:jc w:val="center"/>
            </w:pPr>
            <w:r>
              <w:t>55436,60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2015-2019</w:t>
            </w:r>
          </w:p>
        </w:tc>
        <w:tc>
          <w:tcPr>
            <w:tcW w:w="1417" w:type="dxa"/>
          </w:tcPr>
          <w:p w:rsidR="00785C4E" w:rsidRDefault="00785C4E">
            <w:pPr>
              <w:pStyle w:val="ConsPlusNormal"/>
              <w:jc w:val="center"/>
            </w:pPr>
            <w:r>
              <w:t>2182588,80</w:t>
            </w:r>
          </w:p>
        </w:tc>
        <w:tc>
          <w:tcPr>
            <w:tcW w:w="1077" w:type="dxa"/>
          </w:tcPr>
          <w:p w:rsidR="00785C4E" w:rsidRDefault="00785C4E">
            <w:pPr>
              <w:pStyle w:val="ConsPlusNormal"/>
            </w:pPr>
          </w:p>
        </w:tc>
        <w:tc>
          <w:tcPr>
            <w:tcW w:w="1417" w:type="dxa"/>
          </w:tcPr>
          <w:p w:rsidR="00785C4E" w:rsidRDefault="00785C4E">
            <w:pPr>
              <w:pStyle w:val="ConsPlusNormal"/>
              <w:jc w:val="center"/>
            </w:pPr>
            <w:r>
              <w:t>282588,80</w:t>
            </w:r>
          </w:p>
        </w:tc>
        <w:tc>
          <w:tcPr>
            <w:tcW w:w="1304" w:type="dxa"/>
          </w:tcPr>
          <w:p w:rsidR="00785C4E" w:rsidRDefault="00785C4E">
            <w:pPr>
              <w:pStyle w:val="ConsPlusNormal"/>
            </w:pPr>
          </w:p>
        </w:tc>
        <w:tc>
          <w:tcPr>
            <w:tcW w:w="1361" w:type="dxa"/>
          </w:tcPr>
          <w:p w:rsidR="00785C4E" w:rsidRDefault="00785C4E">
            <w:pPr>
              <w:pStyle w:val="ConsPlusNormal"/>
              <w:jc w:val="center"/>
            </w:pPr>
            <w:r>
              <w:t>1900000,00</w:t>
            </w:r>
          </w:p>
        </w:tc>
      </w:tr>
      <w:tr w:rsidR="00785C4E">
        <w:tc>
          <w:tcPr>
            <w:tcW w:w="3118" w:type="dxa"/>
            <w:vMerge w:val="restart"/>
          </w:tcPr>
          <w:p w:rsidR="00785C4E" w:rsidRDefault="00785C4E">
            <w:pPr>
              <w:pStyle w:val="ConsPlusNormal"/>
            </w:pPr>
            <w:r>
              <w:t>Основное мероприятие 1 "Содействие созданию и развитию объектов туристской инфраструктуры и сервиса на территории Ленинградской области"</w:t>
            </w:r>
          </w:p>
        </w:tc>
        <w:tc>
          <w:tcPr>
            <w:tcW w:w="2098" w:type="dxa"/>
            <w:vMerge w:val="restart"/>
          </w:tcPr>
          <w:p w:rsidR="00785C4E" w:rsidRDefault="00785C4E">
            <w:pPr>
              <w:pStyle w:val="ConsPlusNormal"/>
              <w:jc w:val="center"/>
            </w:pPr>
            <w:r>
              <w:t>Комитет (с 01.01.2015 по 31.12.2016), комитет Ленинградской области по туризму (с 01.01.2017 по 31.12.2019), общество с ограниченной ответственностью "РН-Северо-Запад"</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15700,00</w:t>
            </w:r>
          </w:p>
        </w:tc>
        <w:tc>
          <w:tcPr>
            <w:tcW w:w="1077" w:type="dxa"/>
          </w:tcPr>
          <w:p w:rsidR="00785C4E" w:rsidRDefault="00785C4E">
            <w:pPr>
              <w:pStyle w:val="ConsPlusNormal"/>
            </w:pPr>
          </w:p>
        </w:tc>
        <w:tc>
          <w:tcPr>
            <w:tcW w:w="1417" w:type="dxa"/>
          </w:tcPr>
          <w:p w:rsidR="00785C4E" w:rsidRDefault="00785C4E">
            <w:pPr>
              <w:pStyle w:val="ConsPlusNormal"/>
              <w:jc w:val="center"/>
            </w:pPr>
            <w:r>
              <w:t>11700,00</w:t>
            </w:r>
          </w:p>
        </w:tc>
        <w:tc>
          <w:tcPr>
            <w:tcW w:w="1304" w:type="dxa"/>
          </w:tcPr>
          <w:p w:rsidR="00785C4E" w:rsidRDefault="00785C4E">
            <w:pPr>
              <w:pStyle w:val="ConsPlusNormal"/>
            </w:pPr>
          </w:p>
        </w:tc>
        <w:tc>
          <w:tcPr>
            <w:tcW w:w="1361" w:type="dxa"/>
          </w:tcPr>
          <w:p w:rsidR="00785C4E" w:rsidRDefault="00785C4E">
            <w:pPr>
              <w:pStyle w:val="ConsPlusNormal"/>
              <w:jc w:val="center"/>
            </w:pPr>
            <w:r>
              <w:t>4000,00</w:t>
            </w: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1719804,50</w:t>
            </w:r>
          </w:p>
        </w:tc>
        <w:tc>
          <w:tcPr>
            <w:tcW w:w="1077" w:type="dxa"/>
          </w:tcPr>
          <w:p w:rsidR="00785C4E" w:rsidRDefault="00785C4E">
            <w:pPr>
              <w:pStyle w:val="ConsPlusNormal"/>
            </w:pPr>
          </w:p>
        </w:tc>
        <w:tc>
          <w:tcPr>
            <w:tcW w:w="1417" w:type="dxa"/>
          </w:tcPr>
          <w:p w:rsidR="00785C4E" w:rsidRDefault="00785C4E">
            <w:pPr>
              <w:pStyle w:val="ConsPlusNormal"/>
              <w:jc w:val="center"/>
            </w:pPr>
            <w:r>
              <w:t>13804,50</w:t>
            </w:r>
          </w:p>
        </w:tc>
        <w:tc>
          <w:tcPr>
            <w:tcW w:w="1304" w:type="dxa"/>
          </w:tcPr>
          <w:p w:rsidR="00785C4E" w:rsidRDefault="00785C4E">
            <w:pPr>
              <w:pStyle w:val="ConsPlusNormal"/>
            </w:pPr>
          </w:p>
        </w:tc>
        <w:tc>
          <w:tcPr>
            <w:tcW w:w="1361" w:type="dxa"/>
          </w:tcPr>
          <w:p w:rsidR="00785C4E" w:rsidRDefault="00785C4E">
            <w:pPr>
              <w:pStyle w:val="ConsPlusNormal"/>
              <w:jc w:val="center"/>
            </w:pPr>
            <w:r>
              <w:t>1706000,00</w:t>
            </w: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205600,00</w:t>
            </w:r>
          </w:p>
        </w:tc>
        <w:tc>
          <w:tcPr>
            <w:tcW w:w="1077" w:type="dxa"/>
          </w:tcPr>
          <w:p w:rsidR="00785C4E" w:rsidRDefault="00785C4E">
            <w:pPr>
              <w:pStyle w:val="ConsPlusNormal"/>
            </w:pPr>
          </w:p>
        </w:tc>
        <w:tc>
          <w:tcPr>
            <w:tcW w:w="1417" w:type="dxa"/>
          </w:tcPr>
          <w:p w:rsidR="00785C4E" w:rsidRDefault="00785C4E">
            <w:pPr>
              <w:pStyle w:val="ConsPlusNormal"/>
              <w:jc w:val="center"/>
            </w:pPr>
            <w:r>
              <w:t>15600,00</w:t>
            </w:r>
          </w:p>
        </w:tc>
        <w:tc>
          <w:tcPr>
            <w:tcW w:w="1304" w:type="dxa"/>
          </w:tcPr>
          <w:p w:rsidR="00785C4E" w:rsidRDefault="00785C4E">
            <w:pPr>
              <w:pStyle w:val="ConsPlusNormal"/>
            </w:pPr>
          </w:p>
        </w:tc>
        <w:tc>
          <w:tcPr>
            <w:tcW w:w="1361" w:type="dxa"/>
          </w:tcPr>
          <w:p w:rsidR="00785C4E" w:rsidRDefault="00785C4E">
            <w:pPr>
              <w:pStyle w:val="ConsPlusNormal"/>
              <w:jc w:val="center"/>
            </w:pPr>
            <w:r>
              <w:t>190000,00</w:t>
            </w: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15600,00</w:t>
            </w:r>
          </w:p>
        </w:tc>
        <w:tc>
          <w:tcPr>
            <w:tcW w:w="1077" w:type="dxa"/>
          </w:tcPr>
          <w:p w:rsidR="00785C4E" w:rsidRDefault="00785C4E">
            <w:pPr>
              <w:pStyle w:val="ConsPlusNormal"/>
            </w:pPr>
          </w:p>
        </w:tc>
        <w:tc>
          <w:tcPr>
            <w:tcW w:w="1417" w:type="dxa"/>
          </w:tcPr>
          <w:p w:rsidR="00785C4E" w:rsidRDefault="00785C4E">
            <w:pPr>
              <w:pStyle w:val="ConsPlusNormal"/>
              <w:jc w:val="center"/>
            </w:pPr>
            <w:r>
              <w:t>15600,00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1956704,50</w:t>
            </w:r>
          </w:p>
        </w:tc>
        <w:tc>
          <w:tcPr>
            <w:tcW w:w="1077" w:type="dxa"/>
          </w:tcPr>
          <w:p w:rsidR="00785C4E" w:rsidRDefault="00785C4E">
            <w:pPr>
              <w:pStyle w:val="ConsPlusNormal"/>
            </w:pPr>
          </w:p>
        </w:tc>
        <w:tc>
          <w:tcPr>
            <w:tcW w:w="1417" w:type="dxa"/>
          </w:tcPr>
          <w:p w:rsidR="00785C4E" w:rsidRDefault="00785C4E">
            <w:pPr>
              <w:pStyle w:val="ConsPlusNormal"/>
              <w:jc w:val="center"/>
            </w:pPr>
            <w:r>
              <w:t>56704,50</w:t>
            </w:r>
          </w:p>
        </w:tc>
        <w:tc>
          <w:tcPr>
            <w:tcW w:w="1304" w:type="dxa"/>
          </w:tcPr>
          <w:p w:rsidR="00785C4E" w:rsidRDefault="00785C4E">
            <w:pPr>
              <w:pStyle w:val="ConsPlusNormal"/>
            </w:pPr>
          </w:p>
        </w:tc>
        <w:tc>
          <w:tcPr>
            <w:tcW w:w="1361" w:type="dxa"/>
          </w:tcPr>
          <w:p w:rsidR="00785C4E" w:rsidRDefault="00785C4E">
            <w:pPr>
              <w:pStyle w:val="ConsPlusNormal"/>
              <w:jc w:val="center"/>
            </w:pPr>
            <w:r>
              <w:t>1900000,00</w:t>
            </w:r>
          </w:p>
        </w:tc>
      </w:tr>
      <w:tr w:rsidR="00785C4E">
        <w:tc>
          <w:tcPr>
            <w:tcW w:w="3118" w:type="dxa"/>
          </w:tcPr>
          <w:p w:rsidR="00785C4E" w:rsidRDefault="00785C4E">
            <w:pPr>
              <w:pStyle w:val="ConsPlusNormal"/>
            </w:pPr>
            <w:r>
              <w:t>в том числе:</w:t>
            </w:r>
          </w:p>
        </w:tc>
        <w:tc>
          <w:tcPr>
            <w:tcW w:w="2098" w:type="dxa"/>
          </w:tcPr>
          <w:p w:rsidR="00785C4E" w:rsidRDefault="00785C4E">
            <w:pPr>
              <w:pStyle w:val="ConsPlusNormal"/>
            </w:pPr>
          </w:p>
        </w:tc>
        <w:tc>
          <w:tcPr>
            <w:tcW w:w="1309" w:type="dxa"/>
          </w:tcPr>
          <w:p w:rsidR="00785C4E" w:rsidRDefault="00785C4E">
            <w:pPr>
              <w:pStyle w:val="ConsPlusNormal"/>
            </w:pPr>
          </w:p>
        </w:tc>
        <w:tc>
          <w:tcPr>
            <w:tcW w:w="1309" w:type="dxa"/>
          </w:tcPr>
          <w:p w:rsidR="00785C4E" w:rsidRDefault="00785C4E">
            <w:pPr>
              <w:pStyle w:val="ConsPlusNormal"/>
            </w:pPr>
          </w:p>
        </w:tc>
        <w:tc>
          <w:tcPr>
            <w:tcW w:w="737" w:type="dxa"/>
          </w:tcPr>
          <w:p w:rsidR="00785C4E" w:rsidRDefault="00785C4E">
            <w:pPr>
              <w:pStyle w:val="ConsPlusNormal"/>
            </w:pPr>
          </w:p>
        </w:tc>
        <w:tc>
          <w:tcPr>
            <w:tcW w:w="1417" w:type="dxa"/>
          </w:tcPr>
          <w:p w:rsidR="00785C4E" w:rsidRDefault="00785C4E">
            <w:pPr>
              <w:pStyle w:val="ConsPlusNormal"/>
            </w:pP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val="restart"/>
          </w:tcPr>
          <w:p w:rsidR="00785C4E" w:rsidRDefault="00785C4E">
            <w:pPr>
              <w:pStyle w:val="ConsPlusNormal"/>
            </w:pPr>
            <w:r>
              <w:t xml:space="preserve">Мероприятие "Реализация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w:t>
            </w:r>
            <w:r>
              <w:lastRenderedPageBreak/>
              <w:t>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водоотведения)"</w:t>
            </w:r>
          </w:p>
        </w:tc>
        <w:tc>
          <w:tcPr>
            <w:tcW w:w="2098" w:type="dxa"/>
            <w:vMerge w:val="restart"/>
          </w:tcPr>
          <w:p w:rsidR="00785C4E" w:rsidRDefault="00785C4E">
            <w:pPr>
              <w:pStyle w:val="ConsPlusNormal"/>
              <w:jc w:val="center"/>
            </w:pPr>
            <w:r>
              <w:lastRenderedPageBreak/>
              <w:t>Общество с ограниченной ответственностью "РН-Северо-Запад"</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31.12.2018</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4000,00</w:t>
            </w: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jc w:val="center"/>
            </w:pPr>
            <w:r>
              <w:t>4000,00</w:t>
            </w: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1706000,00</w:t>
            </w: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jc w:val="center"/>
            </w:pPr>
            <w:r>
              <w:t>1706000,00</w:t>
            </w: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190000,00</w:t>
            </w: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jc w:val="center"/>
            </w:pPr>
            <w:r>
              <w:t>190000,00</w:t>
            </w:r>
          </w:p>
        </w:tc>
      </w:tr>
      <w:tr w:rsidR="00785C4E">
        <w:tc>
          <w:tcPr>
            <w:tcW w:w="3118" w:type="dxa"/>
          </w:tcPr>
          <w:p w:rsidR="00785C4E" w:rsidRDefault="00785C4E">
            <w:pPr>
              <w:pStyle w:val="ConsPlusNormal"/>
            </w:pPr>
            <w:r>
              <w:lastRenderedPageBreak/>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2016-2018</w:t>
            </w:r>
          </w:p>
        </w:tc>
        <w:tc>
          <w:tcPr>
            <w:tcW w:w="1417" w:type="dxa"/>
          </w:tcPr>
          <w:p w:rsidR="00785C4E" w:rsidRDefault="00785C4E">
            <w:pPr>
              <w:pStyle w:val="ConsPlusNormal"/>
              <w:jc w:val="center"/>
            </w:pPr>
            <w:r>
              <w:t>1900000,00</w:t>
            </w:r>
          </w:p>
        </w:tc>
        <w:tc>
          <w:tcPr>
            <w:tcW w:w="1077" w:type="dxa"/>
          </w:tcPr>
          <w:p w:rsidR="00785C4E" w:rsidRDefault="00785C4E">
            <w:pPr>
              <w:pStyle w:val="ConsPlusNormal"/>
            </w:pPr>
          </w:p>
        </w:tc>
        <w:tc>
          <w:tcPr>
            <w:tcW w:w="1417" w:type="dxa"/>
          </w:tcPr>
          <w:p w:rsidR="00785C4E" w:rsidRDefault="00785C4E">
            <w:pPr>
              <w:pStyle w:val="ConsPlusNormal"/>
            </w:pPr>
          </w:p>
        </w:tc>
        <w:tc>
          <w:tcPr>
            <w:tcW w:w="1304" w:type="dxa"/>
          </w:tcPr>
          <w:p w:rsidR="00785C4E" w:rsidRDefault="00785C4E">
            <w:pPr>
              <w:pStyle w:val="ConsPlusNormal"/>
            </w:pPr>
          </w:p>
        </w:tc>
        <w:tc>
          <w:tcPr>
            <w:tcW w:w="1361" w:type="dxa"/>
          </w:tcPr>
          <w:p w:rsidR="00785C4E" w:rsidRDefault="00785C4E">
            <w:pPr>
              <w:pStyle w:val="ConsPlusNormal"/>
              <w:jc w:val="center"/>
            </w:pPr>
            <w:r>
              <w:t>1900000,00</w:t>
            </w:r>
          </w:p>
        </w:tc>
      </w:tr>
      <w:tr w:rsidR="00785C4E">
        <w:tc>
          <w:tcPr>
            <w:tcW w:w="3118" w:type="dxa"/>
            <w:vMerge w:val="restart"/>
          </w:tcPr>
          <w:p w:rsidR="00785C4E" w:rsidRDefault="00785C4E">
            <w:pPr>
              <w:pStyle w:val="ConsPlusNormal"/>
            </w:pPr>
            <w:r>
              <w:t>Основное мероприятие 2 "Продвижение туристских возможностей Ленинградской области на внутреннем и международном рынках"</w:t>
            </w:r>
          </w:p>
        </w:tc>
        <w:tc>
          <w:tcPr>
            <w:tcW w:w="2098" w:type="dxa"/>
            <w:vMerge w:val="restart"/>
          </w:tcPr>
          <w:p w:rsidR="00785C4E" w:rsidRDefault="00785C4E">
            <w:pPr>
              <w:pStyle w:val="ConsPlusNormal"/>
              <w:jc w:val="center"/>
            </w:pPr>
            <w:r>
              <w:t>Комитет (с 01.01.2015 по 31.12.2016), комитет Ленинградской области по туризму (с 01.01.2017 по 31.12.2019)</w:t>
            </w:r>
          </w:p>
        </w:tc>
        <w:tc>
          <w:tcPr>
            <w:tcW w:w="1309" w:type="dxa"/>
            <w:vMerge w:val="restart"/>
          </w:tcPr>
          <w:p w:rsidR="00785C4E" w:rsidRDefault="00785C4E">
            <w:pPr>
              <w:pStyle w:val="ConsPlusNormal"/>
              <w:jc w:val="center"/>
            </w:pPr>
            <w:r>
              <w:t>01.01.2016</w:t>
            </w:r>
          </w:p>
        </w:tc>
        <w:tc>
          <w:tcPr>
            <w:tcW w:w="1309" w:type="dxa"/>
            <w:vMerge w:val="restart"/>
          </w:tcPr>
          <w:p w:rsidR="00785C4E" w:rsidRDefault="00785C4E">
            <w:pPr>
              <w:pStyle w:val="ConsPlusNormal"/>
              <w:jc w:val="center"/>
            </w:pPr>
            <w:r>
              <w:t>31.12.2019</w:t>
            </w:r>
          </w:p>
        </w:tc>
        <w:tc>
          <w:tcPr>
            <w:tcW w:w="737" w:type="dxa"/>
          </w:tcPr>
          <w:p w:rsidR="00785C4E" w:rsidRDefault="00785C4E">
            <w:pPr>
              <w:pStyle w:val="ConsPlusNormal"/>
              <w:jc w:val="center"/>
            </w:pPr>
            <w:r>
              <w:t>2016</w:t>
            </w:r>
          </w:p>
        </w:tc>
        <w:tc>
          <w:tcPr>
            <w:tcW w:w="1417" w:type="dxa"/>
          </w:tcPr>
          <w:p w:rsidR="00785C4E" w:rsidRDefault="00785C4E">
            <w:pPr>
              <w:pStyle w:val="ConsPlusNormal"/>
              <w:jc w:val="center"/>
            </w:pPr>
            <w:r>
              <w:t>32725,80</w:t>
            </w:r>
          </w:p>
        </w:tc>
        <w:tc>
          <w:tcPr>
            <w:tcW w:w="1077" w:type="dxa"/>
          </w:tcPr>
          <w:p w:rsidR="00785C4E" w:rsidRDefault="00785C4E">
            <w:pPr>
              <w:pStyle w:val="ConsPlusNormal"/>
            </w:pPr>
          </w:p>
        </w:tc>
        <w:tc>
          <w:tcPr>
            <w:tcW w:w="1417" w:type="dxa"/>
          </w:tcPr>
          <w:p w:rsidR="00785C4E" w:rsidRDefault="00785C4E">
            <w:pPr>
              <w:pStyle w:val="ConsPlusNormal"/>
              <w:jc w:val="center"/>
            </w:pPr>
            <w:r>
              <w:t>32725,80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2017</w:t>
            </w:r>
          </w:p>
        </w:tc>
        <w:tc>
          <w:tcPr>
            <w:tcW w:w="1417" w:type="dxa"/>
          </w:tcPr>
          <w:p w:rsidR="00785C4E" w:rsidRDefault="00785C4E">
            <w:pPr>
              <w:pStyle w:val="ConsPlusNormal"/>
              <w:jc w:val="center"/>
            </w:pPr>
            <w:r>
              <w:t>71632,10</w:t>
            </w:r>
          </w:p>
        </w:tc>
        <w:tc>
          <w:tcPr>
            <w:tcW w:w="1077" w:type="dxa"/>
          </w:tcPr>
          <w:p w:rsidR="00785C4E" w:rsidRDefault="00785C4E">
            <w:pPr>
              <w:pStyle w:val="ConsPlusNormal"/>
            </w:pPr>
          </w:p>
        </w:tc>
        <w:tc>
          <w:tcPr>
            <w:tcW w:w="1417" w:type="dxa"/>
          </w:tcPr>
          <w:p w:rsidR="00785C4E" w:rsidRDefault="00785C4E">
            <w:pPr>
              <w:pStyle w:val="ConsPlusNormal"/>
              <w:jc w:val="center"/>
            </w:pPr>
            <w:r>
              <w:t>71632,10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2018</w:t>
            </w:r>
          </w:p>
        </w:tc>
        <w:tc>
          <w:tcPr>
            <w:tcW w:w="1417" w:type="dxa"/>
          </w:tcPr>
          <w:p w:rsidR="00785C4E" w:rsidRDefault="00785C4E">
            <w:pPr>
              <w:pStyle w:val="ConsPlusNormal"/>
              <w:jc w:val="center"/>
            </w:pPr>
            <w:r>
              <w:t>39836,60</w:t>
            </w:r>
          </w:p>
        </w:tc>
        <w:tc>
          <w:tcPr>
            <w:tcW w:w="1077" w:type="dxa"/>
          </w:tcPr>
          <w:p w:rsidR="00785C4E" w:rsidRDefault="00785C4E">
            <w:pPr>
              <w:pStyle w:val="ConsPlusNormal"/>
            </w:pPr>
          </w:p>
        </w:tc>
        <w:tc>
          <w:tcPr>
            <w:tcW w:w="1417" w:type="dxa"/>
          </w:tcPr>
          <w:p w:rsidR="00785C4E" w:rsidRDefault="00785C4E">
            <w:pPr>
              <w:pStyle w:val="ConsPlusNormal"/>
              <w:jc w:val="center"/>
            </w:pPr>
            <w:r>
              <w:t>39836,60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vMerge/>
          </w:tcPr>
          <w:p w:rsidR="00785C4E" w:rsidRDefault="00785C4E"/>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2019</w:t>
            </w:r>
          </w:p>
        </w:tc>
        <w:tc>
          <w:tcPr>
            <w:tcW w:w="1417" w:type="dxa"/>
          </w:tcPr>
          <w:p w:rsidR="00785C4E" w:rsidRDefault="00785C4E">
            <w:pPr>
              <w:pStyle w:val="ConsPlusNormal"/>
              <w:jc w:val="center"/>
            </w:pPr>
            <w:r>
              <w:t>39836,60</w:t>
            </w:r>
          </w:p>
        </w:tc>
        <w:tc>
          <w:tcPr>
            <w:tcW w:w="1077" w:type="dxa"/>
          </w:tcPr>
          <w:p w:rsidR="00785C4E" w:rsidRDefault="00785C4E">
            <w:pPr>
              <w:pStyle w:val="ConsPlusNormal"/>
            </w:pPr>
          </w:p>
        </w:tc>
        <w:tc>
          <w:tcPr>
            <w:tcW w:w="1417" w:type="dxa"/>
          </w:tcPr>
          <w:p w:rsidR="00785C4E" w:rsidRDefault="00785C4E">
            <w:pPr>
              <w:pStyle w:val="ConsPlusNormal"/>
              <w:jc w:val="center"/>
            </w:pPr>
            <w:r>
              <w:t>39836,60</w:t>
            </w:r>
          </w:p>
        </w:tc>
        <w:tc>
          <w:tcPr>
            <w:tcW w:w="1304" w:type="dxa"/>
          </w:tcPr>
          <w:p w:rsidR="00785C4E" w:rsidRDefault="00785C4E">
            <w:pPr>
              <w:pStyle w:val="ConsPlusNormal"/>
            </w:pPr>
          </w:p>
        </w:tc>
        <w:tc>
          <w:tcPr>
            <w:tcW w:w="1361" w:type="dxa"/>
          </w:tcPr>
          <w:p w:rsidR="00785C4E" w:rsidRDefault="00785C4E">
            <w:pPr>
              <w:pStyle w:val="ConsPlusNormal"/>
            </w:pPr>
          </w:p>
        </w:tc>
      </w:tr>
      <w:tr w:rsidR="00785C4E">
        <w:tc>
          <w:tcPr>
            <w:tcW w:w="3118" w:type="dxa"/>
          </w:tcPr>
          <w:p w:rsidR="00785C4E" w:rsidRDefault="00785C4E">
            <w:pPr>
              <w:pStyle w:val="ConsPlusNormal"/>
            </w:pPr>
            <w:r>
              <w:t>Итого</w:t>
            </w:r>
          </w:p>
        </w:tc>
        <w:tc>
          <w:tcPr>
            <w:tcW w:w="2098" w:type="dxa"/>
            <w:vMerge/>
          </w:tcPr>
          <w:p w:rsidR="00785C4E" w:rsidRDefault="00785C4E"/>
        </w:tc>
        <w:tc>
          <w:tcPr>
            <w:tcW w:w="1309" w:type="dxa"/>
            <w:vMerge/>
          </w:tcPr>
          <w:p w:rsidR="00785C4E" w:rsidRDefault="00785C4E"/>
        </w:tc>
        <w:tc>
          <w:tcPr>
            <w:tcW w:w="1309" w:type="dxa"/>
            <w:vMerge/>
          </w:tcPr>
          <w:p w:rsidR="00785C4E" w:rsidRDefault="00785C4E"/>
        </w:tc>
        <w:tc>
          <w:tcPr>
            <w:tcW w:w="737" w:type="dxa"/>
          </w:tcPr>
          <w:p w:rsidR="00785C4E" w:rsidRDefault="00785C4E">
            <w:pPr>
              <w:pStyle w:val="ConsPlusNormal"/>
              <w:jc w:val="center"/>
            </w:pPr>
            <w:r>
              <w:t>2016-2019</w:t>
            </w:r>
          </w:p>
        </w:tc>
        <w:tc>
          <w:tcPr>
            <w:tcW w:w="1417" w:type="dxa"/>
          </w:tcPr>
          <w:p w:rsidR="00785C4E" w:rsidRDefault="00785C4E">
            <w:pPr>
              <w:pStyle w:val="ConsPlusNormal"/>
              <w:jc w:val="center"/>
            </w:pPr>
            <w:r>
              <w:t>184031,10</w:t>
            </w:r>
          </w:p>
        </w:tc>
        <w:tc>
          <w:tcPr>
            <w:tcW w:w="1077" w:type="dxa"/>
          </w:tcPr>
          <w:p w:rsidR="00785C4E" w:rsidRDefault="00785C4E">
            <w:pPr>
              <w:pStyle w:val="ConsPlusNormal"/>
            </w:pPr>
          </w:p>
        </w:tc>
        <w:tc>
          <w:tcPr>
            <w:tcW w:w="1417" w:type="dxa"/>
          </w:tcPr>
          <w:p w:rsidR="00785C4E" w:rsidRDefault="00785C4E">
            <w:pPr>
              <w:pStyle w:val="ConsPlusNormal"/>
              <w:jc w:val="center"/>
            </w:pPr>
            <w:r>
              <w:t>184031,10</w:t>
            </w:r>
          </w:p>
        </w:tc>
        <w:tc>
          <w:tcPr>
            <w:tcW w:w="1304" w:type="dxa"/>
          </w:tcPr>
          <w:p w:rsidR="00785C4E" w:rsidRDefault="00785C4E">
            <w:pPr>
              <w:pStyle w:val="ConsPlusNormal"/>
            </w:pPr>
          </w:p>
        </w:tc>
        <w:tc>
          <w:tcPr>
            <w:tcW w:w="1361" w:type="dxa"/>
          </w:tcPr>
          <w:p w:rsidR="00785C4E" w:rsidRDefault="00785C4E">
            <w:pPr>
              <w:pStyle w:val="ConsPlusNormal"/>
            </w:pPr>
          </w:p>
        </w:tc>
      </w:tr>
    </w:tbl>
    <w:p w:rsidR="00785C4E" w:rsidRDefault="00785C4E">
      <w:pPr>
        <w:sectPr w:rsidR="00785C4E">
          <w:pgSz w:w="16838" w:h="11905" w:orient="landscape"/>
          <w:pgMar w:top="1701" w:right="1134" w:bottom="850" w:left="1134" w:header="0" w:footer="0" w:gutter="0"/>
          <w:cols w:space="720"/>
        </w:sectPr>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jc w:val="right"/>
        <w:outlineLvl w:val="1"/>
      </w:pPr>
      <w:r>
        <w:t>Приложение N 1</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ind w:firstLine="540"/>
        <w:jc w:val="both"/>
      </w:pPr>
    </w:p>
    <w:p w:rsidR="00785C4E" w:rsidRDefault="00785C4E">
      <w:pPr>
        <w:pStyle w:val="ConsPlusNormal"/>
        <w:jc w:val="center"/>
      </w:pPr>
      <w:bookmarkStart w:id="17" w:name="P7273"/>
      <w:bookmarkEnd w:id="17"/>
      <w:r>
        <w:t>ПОРЯДОК И УСЛОВИЯ</w:t>
      </w:r>
    </w:p>
    <w:p w:rsidR="00785C4E" w:rsidRDefault="00785C4E">
      <w:pPr>
        <w:pStyle w:val="ConsPlusNormal"/>
        <w:jc w:val="center"/>
      </w:pPr>
      <w:r>
        <w:t>ПРЕДОСТАВЛЕНИЯ, РАСХОДОВАНИЯ И РАСПРЕДЕЛЕНИЯ СУБСИДИЙ</w:t>
      </w:r>
    </w:p>
    <w:p w:rsidR="00785C4E" w:rsidRDefault="00785C4E">
      <w:pPr>
        <w:pStyle w:val="ConsPlusNormal"/>
        <w:jc w:val="center"/>
      </w:pPr>
      <w:r>
        <w:t>ИЗ ОБЛАСТНОГО БЮДЖЕТА ЛЕНИНГРАДСКОЙ ОБЛАСТИ БЮДЖЕТАМ</w:t>
      </w:r>
    </w:p>
    <w:p w:rsidR="00785C4E" w:rsidRDefault="00785C4E">
      <w:pPr>
        <w:pStyle w:val="ConsPlusNormal"/>
        <w:jc w:val="center"/>
      </w:pPr>
      <w:r>
        <w:t>МУНИЦИПАЛЬНЫХ ОБРАЗОВАНИЙ ЛЕНИНГРАДСКОЙ ОБЛАСТИ</w:t>
      </w:r>
    </w:p>
    <w:p w:rsidR="00785C4E" w:rsidRDefault="00785C4E">
      <w:pPr>
        <w:pStyle w:val="ConsPlusNormal"/>
        <w:jc w:val="center"/>
      </w:pPr>
      <w:r>
        <w:t>НА МЕРОПРИЯТИЯ ПО ОРГАНИЗАЦИИ БИБЛИОТЕЧНОГО ОБСЛУЖИВАНИЯ</w:t>
      </w:r>
    </w:p>
    <w:p w:rsidR="00785C4E" w:rsidRDefault="00785C4E">
      <w:pPr>
        <w:pStyle w:val="ConsPlusNormal"/>
        <w:jc w:val="center"/>
      </w:pPr>
      <w:r>
        <w:t>НАСЕЛЕНИЯ, СОЗДАНИЮ УСЛОВИЙ ДЛЯ ОРГАНИЗАЦИИ ДОСУГА, РАЗВИТИЯ</w:t>
      </w:r>
    </w:p>
    <w:p w:rsidR="00785C4E" w:rsidRDefault="00785C4E">
      <w:pPr>
        <w:pStyle w:val="ConsPlusNormal"/>
        <w:jc w:val="center"/>
      </w:pPr>
      <w:r>
        <w:t>МЕСТНОГО ТРАДИЦИОННОГО НАРОДНОГО ХУДОЖЕСТВЕННОГО ТВОРЧЕСТВА,</w:t>
      </w:r>
    </w:p>
    <w:p w:rsidR="00785C4E" w:rsidRDefault="00785C4E">
      <w:pPr>
        <w:pStyle w:val="ConsPlusNormal"/>
        <w:jc w:val="center"/>
      </w:pPr>
      <w:r>
        <w:t>СОХРАНЕНИЯ, ВОЗРОЖДЕНИЯ И РАЗВИТИЯ НАРОДНЫХ ХУДОЖЕСТВЕННЫХ</w:t>
      </w:r>
    </w:p>
    <w:p w:rsidR="00785C4E" w:rsidRDefault="00785C4E">
      <w:pPr>
        <w:pStyle w:val="ConsPlusNormal"/>
        <w:jc w:val="center"/>
      </w:pPr>
      <w:r>
        <w:t>ПРОМЫСЛОВ В РАМКАХ ПОДПРОГРАММЫ "ОБЕСПЕЧЕНИЕ УСЛОВИЙ</w:t>
      </w:r>
    </w:p>
    <w:p w:rsidR="00785C4E" w:rsidRDefault="00785C4E">
      <w:pPr>
        <w:pStyle w:val="ConsPlusNormal"/>
        <w:jc w:val="center"/>
      </w:pPr>
      <w:r>
        <w:t>РЕАЛИЗАЦИИ ГОСУДАРСТВЕННОЙ ПРОГРАММЫ" ГОСУДАРСТВЕННОЙ</w:t>
      </w:r>
    </w:p>
    <w:p w:rsidR="00785C4E" w:rsidRDefault="00785C4E">
      <w:pPr>
        <w:pStyle w:val="ConsPlusNormal"/>
        <w:jc w:val="center"/>
      </w:pPr>
      <w:r>
        <w:t>ПРОГРАММЫ ЛЕНИНГРАДСКОЙ ОБЛАСТИ "РАЗВИТИЕ КУЛЬТУРЫ</w:t>
      </w:r>
    </w:p>
    <w:p w:rsidR="00785C4E" w:rsidRDefault="00785C4E">
      <w:pPr>
        <w:pStyle w:val="ConsPlusNormal"/>
        <w:jc w:val="center"/>
      </w:pPr>
      <w:r>
        <w:t>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(в ред. Постановлений Правительства Ленинградской области</w:t>
            </w:r>
          </w:p>
          <w:p w:rsidR="00785C4E" w:rsidRDefault="00785C4E">
            <w:pPr>
              <w:pStyle w:val="ConsPlusNormal"/>
              <w:jc w:val="center"/>
            </w:pPr>
            <w:r>
              <w:rPr>
                <w:color w:val="392C69"/>
              </w:rPr>
              <w:t xml:space="preserve">от 30.12.2015 </w:t>
            </w:r>
            <w:hyperlink r:id="rId355" w:history="1">
              <w:r>
                <w:rPr>
                  <w:color w:val="0000FF"/>
                </w:rPr>
                <w:t>N 548</w:t>
              </w:r>
            </w:hyperlink>
            <w:r>
              <w:rPr>
                <w:color w:val="392C69"/>
              </w:rPr>
              <w:t xml:space="preserve">, от 30.12.2016 </w:t>
            </w:r>
            <w:hyperlink r:id="rId356" w:history="1">
              <w:r>
                <w:rPr>
                  <w:color w:val="0000FF"/>
                </w:rPr>
                <w:t>N 549</w:t>
              </w:r>
            </w:hyperlink>
            <w:r>
              <w:rPr>
                <w:color w:val="392C69"/>
              </w:rPr>
              <w:t xml:space="preserve">, от 20.03.2017 </w:t>
            </w:r>
            <w:hyperlink r:id="rId357" w:history="1">
              <w:r>
                <w:rPr>
                  <w:color w:val="0000FF"/>
                </w:rPr>
                <w:t>N 72</w:t>
              </w:r>
            </w:hyperlink>
            <w:r>
              <w:rPr>
                <w:color w:val="392C69"/>
              </w:rPr>
              <w:t>,</w:t>
            </w:r>
          </w:p>
          <w:p w:rsidR="00785C4E" w:rsidRDefault="00785C4E">
            <w:pPr>
              <w:pStyle w:val="ConsPlusNormal"/>
              <w:jc w:val="center"/>
            </w:pPr>
            <w:r>
              <w:rPr>
                <w:color w:val="392C69"/>
              </w:rPr>
              <w:t xml:space="preserve">от 04.08.2017 </w:t>
            </w:r>
            <w:hyperlink r:id="rId358" w:history="1">
              <w:r>
                <w:rPr>
                  <w:color w:val="0000FF"/>
                </w:rPr>
                <w:t>N 313</w:t>
              </w:r>
            </w:hyperlink>
            <w:r>
              <w:rPr>
                <w:color w:val="392C69"/>
              </w:rPr>
              <w:t>)</w:t>
            </w:r>
          </w:p>
        </w:tc>
      </w:tr>
    </w:tbl>
    <w:p w:rsidR="00785C4E" w:rsidRDefault="00785C4E">
      <w:pPr>
        <w:pStyle w:val="ConsPlusNormal"/>
        <w:jc w:val="both"/>
      </w:pPr>
    </w:p>
    <w:p w:rsidR="00785C4E" w:rsidRDefault="00785C4E">
      <w:pPr>
        <w:pStyle w:val="ConsPlusNormal"/>
        <w:ind w:firstLine="540"/>
        <w:jc w:val="both"/>
      </w:pPr>
      <w:r>
        <w:t xml:space="preserve">1. Настоящий Порядок устанавливает цели и условия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рамках </w:t>
      </w:r>
      <w:hyperlink w:anchor="P1210" w:history="1">
        <w:r>
          <w:rPr>
            <w:color w:val="0000FF"/>
          </w:rPr>
          <w:t>подпрограммы</w:t>
        </w:r>
      </w:hyperlink>
      <w:r>
        <w:t xml:space="preserve">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утвержденной постановлением Правительства Ленинградской области от 14 ноября 2013 года N 404 (далее - Программа).</w:t>
      </w:r>
    </w:p>
    <w:p w:rsidR="00785C4E" w:rsidRDefault="00785C4E">
      <w:pPr>
        <w:pStyle w:val="ConsPlusNormal"/>
        <w:spacing w:before="220"/>
        <w:ind w:firstLine="540"/>
        <w:jc w:val="both"/>
      </w:pPr>
      <w:r>
        <w:t>2. Субсидии предоставляются в целях софинансирования расходных обязательств,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поселения услугами организаций культуры, организации библиотечного обслуживания населения, созданию условий для развития местного традиционного народного художественного творчества, в том числе возникающих при выполнении полномочий муниципальных районов в отношении поселений, входящих в состав муниципального района.</w:t>
      </w:r>
    </w:p>
    <w:p w:rsidR="00785C4E" w:rsidRDefault="00785C4E">
      <w:pPr>
        <w:pStyle w:val="ConsPlusNormal"/>
        <w:spacing w:before="220"/>
        <w:ind w:firstLine="540"/>
        <w:jc w:val="both"/>
      </w:pPr>
      <w:r>
        <w:t>Субсидии предоставляются по направлениям:</w:t>
      </w:r>
    </w:p>
    <w:p w:rsidR="00785C4E" w:rsidRDefault="00785C4E">
      <w:pPr>
        <w:pStyle w:val="ConsPlusNormal"/>
        <w:spacing w:before="220"/>
        <w:ind w:firstLine="540"/>
        <w:jc w:val="both"/>
      </w:pPr>
      <w:r>
        <w:t>поддержка муниципальных учреждений культуры - муниципальных профессиональных театров;</w:t>
      </w:r>
    </w:p>
    <w:p w:rsidR="00785C4E" w:rsidRDefault="00785C4E">
      <w:pPr>
        <w:pStyle w:val="ConsPlusNormal"/>
        <w:spacing w:before="220"/>
        <w:ind w:firstLine="540"/>
        <w:jc w:val="both"/>
      </w:pPr>
      <w:r>
        <w:t>поддержка театральных, музыкальных и кинофестивалей, проводимых на территории Ленинградской области";</w:t>
      </w:r>
    </w:p>
    <w:p w:rsidR="00785C4E" w:rsidRDefault="00785C4E">
      <w:pPr>
        <w:pStyle w:val="ConsPlusNormal"/>
        <w:spacing w:before="220"/>
        <w:ind w:firstLine="540"/>
        <w:jc w:val="both"/>
      </w:pPr>
      <w:r>
        <w:lastRenderedPageBreak/>
        <w:t>создание мобильной системы обслуживания населенных пунктов, не имеющих библиотек;</w:t>
      </w:r>
    </w:p>
    <w:p w:rsidR="00785C4E" w:rsidRDefault="00785C4E">
      <w:pPr>
        <w:pStyle w:val="ConsPlusNormal"/>
        <w:spacing w:before="220"/>
        <w:ind w:firstLine="540"/>
        <w:jc w:val="both"/>
      </w:pPr>
      <w:r>
        <w:t>создание модельных сельских библиотек Ленинградской области;</w:t>
      </w:r>
    </w:p>
    <w:p w:rsidR="00785C4E" w:rsidRDefault="00785C4E">
      <w:pPr>
        <w:pStyle w:val="ConsPlusNormal"/>
        <w:spacing w:before="220"/>
        <w:ind w:firstLine="540"/>
        <w:jc w:val="both"/>
      </w:pPr>
      <w:r>
        <w:t>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785C4E" w:rsidRDefault="00785C4E">
      <w:pPr>
        <w:pStyle w:val="ConsPlusNormal"/>
        <w:spacing w:before="220"/>
        <w:ind w:firstLine="540"/>
        <w:jc w:val="both"/>
      </w:pPr>
      <w:r>
        <w:t>приобретение (изготовление) сценических костюмов для детских коллективов самодеятельного народного творчества;</w:t>
      </w:r>
    </w:p>
    <w:p w:rsidR="00785C4E" w:rsidRDefault="00785C4E">
      <w:pPr>
        <w:pStyle w:val="ConsPlusNormal"/>
        <w:spacing w:before="220"/>
        <w:ind w:firstLine="540"/>
        <w:jc w:val="both"/>
      </w:pPr>
      <w:r>
        <w:t>укрепление материально-технической базы муниципальных учреждений дополнительного образования детей в сфере культуры и искусства;</w:t>
      </w:r>
    </w:p>
    <w:p w:rsidR="00785C4E" w:rsidRDefault="00785C4E">
      <w:pPr>
        <w:pStyle w:val="ConsPlusNormal"/>
        <w:spacing w:before="220"/>
        <w:ind w:firstLine="540"/>
        <w:jc w:val="both"/>
      </w:pPr>
      <w:r>
        <w:t>поддержка коллективов самодеятельного народного творчества, имеющих звание "народный".</w:t>
      </w:r>
    </w:p>
    <w:p w:rsidR="00785C4E" w:rsidRDefault="00785C4E">
      <w:pPr>
        <w:pStyle w:val="ConsPlusNormal"/>
        <w:jc w:val="both"/>
      </w:pPr>
      <w:r>
        <w:t xml:space="preserve">(абзац введен </w:t>
      </w:r>
      <w:hyperlink r:id="rId359"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3. Условиями предоставления субсидии бюджетам муниципальных образований Ленинградской области являются:</w:t>
      </w:r>
    </w:p>
    <w:p w:rsidR="00785C4E" w:rsidRDefault="00785C4E">
      <w:pPr>
        <w:pStyle w:val="ConsPlusNormal"/>
        <w:spacing w:before="220"/>
        <w:ind w:firstLine="540"/>
        <w:jc w:val="both"/>
      </w:pPr>
      <w:r>
        <w:t>а) наличие муниципального правового акта, устанавливающего расходное обязательство муниципального образования Ленинградской области и предусматривающего размеры его финансирования;</w:t>
      </w:r>
    </w:p>
    <w:p w:rsidR="00785C4E" w:rsidRDefault="00785C4E">
      <w:pPr>
        <w:pStyle w:val="ConsPlusNormal"/>
        <w:spacing w:before="220"/>
        <w:ind w:firstLine="540"/>
        <w:jc w:val="both"/>
      </w:pPr>
      <w:r>
        <w:t>б) наличие утвержденных в бюджете муниципального образования Ленинградской области бюджетных ассигнований на исполнение соответствующих расходных обязательств муниципального образования Ленинградской области;</w:t>
      </w:r>
    </w:p>
    <w:p w:rsidR="00785C4E" w:rsidRDefault="00785C4E">
      <w:pPr>
        <w:pStyle w:val="ConsPlusNormal"/>
        <w:spacing w:before="220"/>
        <w:ind w:firstLine="540"/>
        <w:jc w:val="both"/>
      </w:pPr>
      <w:r>
        <w:t>в) наличие заключенного между главным распорядителем бюджетных средств областного бюджета Ленинградской области и органом местного самоуправления Ленинградской области соглашения о предоставлении субсидии.</w:t>
      </w:r>
    </w:p>
    <w:p w:rsidR="00785C4E" w:rsidRDefault="00785C4E">
      <w:pPr>
        <w:pStyle w:val="ConsPlusNormal"/>
        <w:spacing w:before="220"/>
        <w:ind w:firstLine="540"/>
        <w:jc w:val="both"/>
      </w:pPr>
      <w:r>
        <w:t>Форма соглашения утверждается распоряжением комитета по культуре Ленинградской области и предусматривает:</w:t>
      </w:r>
    </w:p>
    <w:p w:rsidR="00785C4E" w:rsidRDefault="00785C4E">
      <w:pPr>
        <w:pStyle w:val="ConsPlusNormal"/>
        <w:spacing w:before="220"/>
        <w:ind w:firstLine="540"/>
        <w:jc w:val="both"/>
      </w:pPr>
      <w:r>
        <w:t>целевое назначение, сроки, условия предоставления и размер субсидии;</w:t>
      </w:r>
    </w:p>
    <w:p w:rsidR="00785C4E" w:rsidRDefault="00785C4E">
      <w:pPr>
        <w:pStyle w:val="ConsPlusNormal"/>
        <w:spacing w:before="220"/>
        <w:ind w:firstLine="540"/>
        <w:jc w:val="both"/>
      </w:pPr>
      <w:r>
        <w:t>сроки и форму представления получателями субсидий отчета о выполнении соглашения;</w:t>
      </w:r>
    </w:p>
    <w:p w:rsidR="00785C4E" w:rsidRDefault="00785C4E">
      <w:pPr>
        <w:pStyle w:val="ConsPlusNormal"/>
        <w:spacing w:before="220"/>
        <w:ind w:firstLine="540"/>
        <w:jc w:val="both"/>
      </w:pPr>
      <w:r>
        <w:t>порядок перечисления субсидии и право комитета по культуре Ленинградской области на проведение проверок соблюдения получателями субсидий условий, установленных настоящим Порядком и соглашением;</w:t>
      </w:r>
    </w:p>
    <w:p w:rsidR="00785C4E" w:rsidRDefault="00785C4E">
      <w:pPr>
        <w:pStyle w:val="ConsPlusNormal"/>
        <w:spacing w:before="220"/>
        <w:ind w:firstLine="540"/>
        <w:jc w:val="both"/>
      </w:pPr>
      <w:r>
        <w:t>значения и целевые показатели результативности использования субсидии;</w:t>
      </w:r>
    </w:p>
    <w:p w:rsidR="00785C4E" w:rsidRDefault="00785C4E">
      <w:pPr>
        <w:pStyle w:val="ConsPlusNormal"/>
        <w:spacing w:before="220"/>
        <w:ind w:firstLine="540"/>
        <w:jc w:val="both"/>
      </w:pPr>
      <w:r>
        <w:t>обязательство муниципального образования по представлению в комитет по культуре Ленинградской области плана мероприятий ("дорожной карты") изменений целевых показателей результативности использования субсидии;</w:t>
      </w:r>
    </w:p>
    <w:p w:rsidR="00785C4E" w:rsidRDefault="00785C4E">
      <w:pPr>
        <w:pStyle w:val="ConsPlusNormal"/>
        <w:spacing w:before="220"/>
        <w:ind w:firstLine="540"/>
        <w:jc w:val="both"/>
      </w:pPr>
      <w: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785C4E" w:rsidRDefault="00785C4E">
      <w:pPr>
        <w:pStyle w:val="ConsPlusNormal"/>
        <w:spacing w:before="220"/>
        <w:ind w:firstLine="540"/>
        <w:jc w:val="both"/>
      </w:pPr>
      <w: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785C4E" w:rsidRDefault="00785C4E">
      <w:pPr>
        <w:pStyle w:val="ConsPlusNormal"/>
        <w:spacing w:before="220"/>
        <w:ind w:firstLine="540"/>
        <w:jc w:val="both"/>
      </w:pPr>
      <w:r>
        <w:lastRenderedPageBreak/>
        <w:t>обязательство муниципального образования по ежеквартальному размещению отчетной информации о достижении значения показателей результативности использования субсидий на официальном сайте муниципального образования в сети "Интернет";</w:t>
      </w:r>
    </w:p>
    <w:p w:rsidR="00785C4E" w:rsidRDefault="00785C4E">
      <w:pPr>
        <w:pStyle w:val="ConsPlusNormal"/>
        <w:spacing w:before="220"/>
        <w:ind w:firstLine="540"/>
        <w:jc w:val="both"/>
      </w:pPr>
      <w:r>
        <w:t>обязательство муниципального образования по представлению в комитет по культуре Ленинградской области отчетов о расходах местного бюджета,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785C4E" w:rsidRDefault="00785C4E">
      <w:pPr>
        <w:pStyle w:val="ConsPlusNormal"/>
        <w:spacing w:before="220"/>
        <w:ind w:firstLine="540"/>
        <w:jc w:val="both"/>
      </w:pPr>
      <w:r>
        <w:t>последствия недостижения муниципальным образованием Ленинградской области установленных значений целевых показателей результативности;</w:t>
      </w:r>
    </w:p>
    <w:p w:rsidR="00785C4E" w:rsidRDefault="00785C4E">
      <w:pPr>
        <w:pStyle w:val="ConsPlusNormal"/>
        <w:spacing w:before="220"/>
        <w:ind w:firstLine="540"/>
        <w:jc w:val="both"/>
      </w:pPr>
      <w:r>
        <w:t>г) отсутствие задолженности по выплате заработной платы работникам муниципальных учреждений Ленинградской области, подтвержденной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785C4E" w:rsidRDefault="00785C4E">
      <w:pPr>
        <w:pStyle w:val="ConsPlusNormal"/>
        <w:spacing w:before="220"/>
        <w:ind w:firstLine="540"/>
        <w:jc w:val="both"/>
      </w:pPr>
      <w:r>
        <w:t>Соглашение о предоставлении субсидии заключается до 15 февраля текущего финансового года.</w:t>
      </w:r>
    </w:p>
    <w:p w:rsidR="00785C4E" w:rsidRDefault="00785C4E">
      <w:pPr>
        <w:pStyle w:val="ConsPlusNormal"/>
        <w:jc w:val="both"/>
      </w:pPr>
      <w:r>
        <w:t xml:space="preserve">(абзац введен </w:t>
      </w:r>
      <w:hyperlink r:id="rId360" w:history="1">
        <w:r>
          <w:rPr>
            <w:color w:val="0000FF"/>
          </w:rPr>
          <w:t>Постановлением</w:t>
        </w:r>
      </w:hyperlink>
      <w:r>
        <w:t xml:space="preserve"> Правительства Ленинградской области от 20.03.2017 N 72)</w:t>
      </w:r>
    </w:p>
    <w:p w:rsidR="00785C4E" w:rsidRDefault="00785C4E">
      <w:pPr>
        <w:pStyle w:val="ConsPlusNormal"/>
        <w:spacing w:before="220"/>
        <w:ind w:firstLine="540"/>
        <w:jc w:val="both"/>
      </w:pPr>
      <w:r>
        <w:t>Перечисление субсидий осуществляется единовременно до 1 марта текущего финансового года.</w:t>
      </w:r>
    </w:p>
    <w:p w:rsidR="00785C4E" w:rsidRDefault="00785C4E">
      <w:pPr>
        <w:pStyle w:val="ConsPlusNormal"/>
        <w:jc w:val="both"/>
      </w:pPr>
      <w:r>
        <w:t xml:space="preserve">(абзац введен </w:t>
      </w:r>
      <w:hyperlink r:id="rId361" w:history="1">
        <w:r>
          <w:rPr>
            <w:color w:val="0000FF"/>
          </w:rPr>
          <w:t>Постановлением</w:t>
        </w:r>
      </w:hyperlink>
      <w:r>
        <w:t xml:space="preserve"> Правительства Ленинградской области от 20.03.2017 N 72)</w:t>
      </w:r>
    </w:p>
    <w:p w:rsidR="00785C4E" w:rsidRDefault="00785C4E">
      <w:pPr>
        <w:pStyle w:val="ConsPlusNormal"/>
        <w:spacing w:before="220"/>
        <w:ind w:firstLine="540"/>
        <w:jc w:val="both"/>
      </w:pPr>
      <w:r>
        <w:t>4. Критерии отбора муниципальных образований Ленинградской области для предоставления субсидии, предоставляемой за счет областного бюджета Ленинградской области:</w:t>
      </w:r>
    </w:p>
    <w:p w:rsidR="00785C4E" w:rsidRDefault="00785C4E">
      <w:pPr>
        <w:pStyle w:val="ConsPlusNormal"/>
        <w:spacing w:before="220"/>
        <w:ind w:firstLine="540"/>
        <w:jc w:val="both"/>
      </w:pPr>
      <w:r>
        <w:t>по направлению "Поддержка муниципальных учреждений - муниципальных профессиональных театров":</w:t>
      </w:r>
    </w:p>
    <w:p w:rsidR="00785C4E" w:rsidRDefault="00785C4E">
      <w:pPr>
        <w:pStyle w:val="ConsPlusNormal"/>
        <w:spacing w:before="220"/>
        <w:ind w:firstLine="540"/>
        <w:jc w:val="both"/>
      </w:pPr>
      <w:r>
        <w:t>- наличие на территории муниципального образования театра, созданного в форме муниципального учреждения, основным видом деятельности которого является театральное обслуживание населения, имеющего постоянный штат профессионального художественно-творческого персонала не менее 10 единиц, финансовое обеспечение, которого полностью или частично осуществляется за счет средств бюджета муниципального образования Ленинградской области;</w:t>
      </w:r>
    </w:p>
    <w:p w:rsidR="00785C4E" w:rsidRDefault="00785C4E">
      <w:pPr>
        <w:pStyle w:val="ConsPlusNormal"/>
        <w:spacing w:before="220"/>
        <w:ind w:firstLine="540"/>
        <w:jc w:val="both"/>
      </w:pPr>
      <w:r>
        <w:t>- наличие заявки от муниципального образования Ленинградской области;</w:t>
      </w:r>
    </w:p>
    <w:p w:rsidR="00785C4E" w:rsidRDefault="00785C4E">
      <w:pPr>
        <w:pStyle w:val="ConsPlusNormal"/>
        <w:spacing w:before="220"/>
        <w:ind w:firstLine="540"/>
        <w:jc w:val="both"/>
      </w:pPr>
      <w:r>
        <w:t>по направлению "Поддержка коллективов самодеятельного народного творчества, имеющих звание "народный":</w:t>
      </w:r>
    </w:p>
    <w:p w:rsidR="00785C4E" w:rsidRDefault="00785C4E">
      <w:pPr>
        <w:pStyle w:val="ConsPlusNormal"/>
        <w:jc w:val="both"/>
      </w:pPr>
      <w:r>
        <w:t xml:space="preserve">(абзац введен </w:t>
      </w:r>
      <w:hyperlink r:id="rId362"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наличие заявки на получение субсидии из областного бюджета;</w:t>
      </w:r>
    </w:p>
    <w:p w:rsidR="00785C4E" w:rsidRDefault="00785C4E">
      <w:pPr>
        <w:pStyle w:val="ConsPlusNormal"/>
        <w:jc w:val="both"/>
      </w:pPr>
      <w:r>
        <w:t xml:space="preserve">(абзац введен </w:t>
      </w:r>
      <w:hyperlink r:id="rId363"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обязательное наличие в коллективе вокально-хоровой, танцевальной и оркестровой групп;</w:t>
      </w:r>
    </w:p>
    <w:p w:rsidR="00785C4E" w:rsidRDefault="00785C4E">
      <w:pPr>
        <w:pStyle w:val="ConsPlusNormal"/>
        <w:jc w:val="both"/>
      </w:pPr>
      <w:r>
        <w:t xml:space="preserve">(абзац введен </w:t>
      </w:r>
      <w:hyperlink r:id="rId364"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срок присуждения звания "народный" - не менее 45 лет;</w:t>
      </w:r>
    </w:p>
    <w:p w:rsidR="00785C4E" w:rsidRDefault="00785C4E">
      <w:pPr>
        <w:pStyle w:val="ConsPlusNormal"/>
        <w:jc w:val="both"/>
      </w:pPr>
      <w:r>
        <w:t xml:space="preserve">(абзац введен </w:t>
      </w:r>
      <w:hyperlink r:id="rId365"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число участников в составе коллектива - не менее 55 человек;</w:t>
      </w:r>
    </w:p>
    <w:p w:rsidR="00785C4E" w:rsidRDefault="00785C4E">
      <w:pPr>
        <w:pStyle w:val="ConsPlusNormal"/>
        <w:jc w:val="both"/>
      </w:pPr>
      <w:r>
        <w:t xml:space="preserve">(абзац введен </w:t>
      </w:r>
      <w:hyperlink r:id="rId366"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lastRenderedPageBreak/>
        <w:t>наличие у художественного руководителя коллектива почетного звания;</w:t>
      </w:r>
    </w:p>
    <w:p w:rsidR="00785C4E" w:rsidRDefault="00785C4E">
      <w:pPr>
        <w:pStyle w:val="ConsPlusNormal"/>
        <w:jc w:val="both"/>
      </w:pPr>
      <w:r>
        <w:t xml:space="preserve">(абзац введен </w:t>
      </w:r>
      <w:hyperlink r:id="rId367"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наличие региональных наград (гран-при, лауреат 1 степени) областных фестивалей и конкурсов в год, предшествующий получению субсидии.</w:t>
      </w:r>
    </w:p>
    <w:p w:rsidR="00785C4E" w:rsidRDefault="00785C4E">
      <w:pPr>
        <w:pStyle w:val="ConsPlusNormal"/>
        <w:jc w:val="both"/>
      </w:pPr>
      <w:r>
        <w:t xml:space="preserve">(абзац введен </w:t>
      </w:r>
      <w:hyperlink r:id="rId368"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Размер субсидии определяется исходя из показателей, косвенно связанных с достижением значений целевых показателей результативности.</w:t>
      </w:r>
    </w:p>
    <w:p w:rsidR="00785C4E" w:rsidRDefault="00785C4E">
      <w:pPr>
        <w:pStyle w:val="ConsPlusNormal"/>
        <w:jc w:val="both"/>
      </w:pPr>
      <w:r>
        <w:t xml:space="preserve">(абзац введен </w:t>
      </w:r>
      <w:hyperlink r:id="rId369"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Размер бюджетных ассигнований на предоставление субсидии бюджету i-го муниципального образования Ленинградской области (Сi) определяется по формуле:</w:t>
      </w:r>
    </w:p>
    <w:p w:rsidR="00785C4E" w:rsidRDefault="00785C4E">
      <w:pPr>
        <w:pStyle w:val="ConsPlusNormal"/>
        <w:jc w:val="both"/>
      </w:pPr>
      <w:r>
        <w:t xml:space="preserve">(абзац введен </w:t>
      </w:r>
      <w:hyperlink r:id="rId370"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pPr>
    </w:p>
    <w:p w:rsidR="00785C4E" w:rsidRDefault="00785C4E">
      <w:pPr>
        <w:pStyle w:val="ConsPlusNormal"/>
        <w:jc w:val="center"/>
      </w:pPr>
      <w:r>
        <w:t>Сi = С x Тi / Т,</w:t>
      </w:r>
    </w:p>
    <w:p w:rsidR="00785C4E" w:rsidRDefault="00785C4E">
      <w:pPr>
        <w:pStyle w:val="ConsPlusNormal"/>
        <w:jc w:val="both"/>
      </w:pPr>
      <w:r>
        <w:t xml:space="preserve">(абзац введен </w:t>
      </w:r>
      <w:hyperlink r:id="rId371"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jc w:val="both"/>
      </w:pPr>
      <w:r>
        <w:t xml:space="preserve">(абзац введен </w:t>
      </w:r>
      <w:hyperlink r:id="rId372"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С - общий объем субсидий, подлежащий распределению между муниципальными образованиями;</w:t>
      </w:r>
    </w:p>
    <w:p w:rsidR="00785C4E" w:rsidRDefault="00785C4E">
      <w:pPr>
        <w:pStyle w:val="ConsPlusNormal"/>
        <w:jc w:val="both"/>
      </w:pPr>
      <w:r>
        <w:t xml:space="preserve">(абзац введен </w:t>
      </w:r>
      <w:hyperlink r:id="rId373"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Тi - количество коллективов самодеятельного народного творчества i-го муниципального образования Ленинградской области, соответствующих критериям отбора;</w:t>
      </w:r>
    </w:p>
    <w:p w:rsidR="00785C4E" w:rsidRDefault="00785C4E">
      <w:pPr>
        <w:pStyle w:val="ConsPlusNormal"/>
        <w:jc w:val="both"/>
      </w:pPr>
      <w:r>
        <w:t xml:space="preserve">(абзац введен </w:t>
      </w:r>
      <w:hyperlink r:id="rId374"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Т - общее количество коллективов самодеятельного народного творчества, соответствующих критериям отбора, в соответствии с представленными заявками.</w:t>
      </w:r>
    </w:p>
    <w:p w:rsidR="00785C4E" w:rsidRDefault="00785C4E">
      <w:pPr>
        <w:pStyle w:val="ConsPlusNormal"/>
        <w:jc w:val="both"/>
      </w:pPr>
      <w:r>
        <w:t xml:space="preserve">(абзац введен </w:t>
      </w:r>
      <w:hyperlink r:id="rId375"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pPr>
    </w:p>
    <w:p w:rsidR="00785C4E" w:rsidRDefault="00785C4E">
      <w:pPr>
        <w:pStyle w:val="ConsPlusNormal"/>
        <w:ind w:firstLine="540"/>
        <w:jc w:val="both"/>
      </w:pPr>
      <w:r>
        <w:t>Субсидия может быть использована на следующие цели:</w:t>
      </w:r>
    </w:p>
    <w:p w:rsidR="00785C4E" w:rsidRDefault="00785C4E">
      <w:pPr>
        <w:pStyle w:val="ConsPlusNormal"/>
        <w:jc w:val="both"/>
      </w:pPr>
      <w:r>
        <w:t xml:space="preserve">(абзац введен </w:t>
      </w:r>
      <w:hyperlink r:id="rId376"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приобретение транспортных средств, оборудования, инструментов;</w:t>
      </w:r>
    </w:p>
    <w:p w:rsidR="00785C4E" w:rsidRDefault="00785C4E">
      <w:pPr>
        <w:pStyle w:val="ConsPlusNormal"/>
        <w:jc w:val="both"/>
      </w:pPr>
      <w:r>
        <w:t xml:space="preserve">(абзац введен </w:t>
      </w:r>
      <w:hyperlink r:id="rId377"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участие коллективов в международных, всероссийских, межрегиональных фестивалях, конкурсах (транспортные услуги, проживание и питание участников, страхование, визовая поддержка и т.д.);</w:t>
      </w:r>
    </w:p>
    <w:p w:rsidR="00785C4E" w:rsidRDefault="00785C4E">
      <w:pPr>
        <w:pStyle w:val="ConsPlusNormal"/>
        <w:jc w:val="both"/>
      </w:pPr>
      <w:r>
        <w:t xml:space="preserve">(абзац введен </w:t>
      </w:r>
      <w:hyperlink r:id="rId378"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приобретение и пошив костюмов для участников коллективов.</w:t>
      </w:r>
    </w:p>
    <w:p w:rsidR="00785C4E" w:rsidRDefault="00785C4E">
      <w:pPr>
        <w:pStyle w:val="ConsPlusNormal"/>
        <w:jc w:val="both"/>
      </w:pPr>
      <w:r>
        <w:t xml:space="preserve">(абзац введен </w:t>
      </w:r>
      <w:hyperlink r:id="rId379" w:history="1">
        <w:r>
          <w:rPr>
            <w:color w:val="0000FF"/>
          </w:rPr>
          <w:t>Постановлением</w:t>
        </w:r>
      </w:hyperlink>
      <w:r>
        <w:t xml:space="preserve"> Правительства Ленинградской области от 04.08.2017 N 313)</w:t>
      </w:r>
    </w:p>
    <w:p w:rsidR="00785C4E" w:rsidRDefault="00785C4E">
      <w:pPr>
        <w:pStyle w:val="ConsPlusNormal"/>
        <w:spacing w:before="220"/>
        <w:ind w:firstLine="540"/>
        <w:jc w:val="both"/>
      </w:pPr>
      <w:r>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785C4E" w:rsidRDefault="00785C4E">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30.12.2016 N 549)</w:t>
      </w:r>
    </w:p>
    <w:p w:rsidR="00785C4E" w:rsidRDefault="00785C4E">
      <w:pPr>
        <w:pStyle w:val="ConsPlusNormal"/>
        <w:spacing w:before="220"/>
        <w:ind w:firstLine="540"/>
        <w:jc w:val="both"/>
      </w:pPr>
      <w:r>
        <w:t>Размер субсидии определяется по формуле:</w:t>
      </w:r>
    </w:p>
    <w:p w:rsidR="00785C4E" w:rsidRDefault="00785C4E">
      <w:pPr>
        <w:pStyle w:val="ConsPlusNormal"/>
        <w:jc w:val="both"/>
      </w:pPr>
    </w:p>
    <w:p w:rsidR="00785C4E" w:rsidRDefault="00785C4E">
      <w:pPr>
        <w:pStyle w:val="ConsPlusNormal"/>
        <w:jc w:val="center"/>
      </w:pPr>
      <w:r>
        <w:t>Si = S / N,</w:t>
      </w:r>
    </w:p>
    <w:p w:rsidR="00785C4E" w:rsidRDefault="00785C4E">
      <w:pPr>
        <w:pStyle w:val="ConsPlusNormal"/>
        <w:jc w:val="both"/>
      </w:pPr>
    </w:p>
    <w:p w:rsidR="00785C4E" w:rsidRDefault="00785C4E">
      <w:pPr>
        <w:pStyle w:val="ConsPlusNormal"/>
        <w:ind w:firstLine="540"/>
        <w:jc w:val="both"/>
      </w:pPr>
      <w:r>
        <w:lastRenderedPageBreak/>
        <w:t>где:</w:t>
      </w:r>
    </w:p>
    <w:p w:rsidR="00785C4E" w:rsidRDefault="00785C4E">
      <w:pPr>
        <w:pStyle w:val="ConsPlusNormal"/>
        <w:spacing w:before="220"/>
        <w:ind w:firstLine="540"/>
        <w:jc w:val="both"/>
      </w:pPr>
      <w:r>
        <w:t>Si - размер субсидии бюджету i-го муниципального образования;</w:t>
      </w:r>
    </w:p>
    <w:p w:rsidR="00785C4E" w:rsidRDefault="00785C4E">
      <w:pPr>
        <w:pStyle w:val="ConsPlusNormal"/>
        <w:spacing w:before="220"/>
        <w:ind w:firstLine="540"/>
        <w:jc w:val="both"/>
      </w:pPr>
      <w:r>
        <w:t>S - общий объем бюджетных ассигнований на оказание адресной поддержки муниципальным учреждениям - профессиональным театрам, утвержденный в областном бюджете на текущий финансовый год;</w:t>
      </w:r>
    </w:p>
    <w:p w:rsidR="00785C4E" w:rsidRDefault="00785C4E">
      <w:pPr>
        <w:pStyle w:val="ConsPlusNormal"/>
        <w:spacing w:before="220"/>
        <w:ind w:firstLine="540"/>
        <w:jc w:val="both"/>
      </w:pPr>
      <w:r>
        <w:t>N - количество муниципальных образований, соответствующих критериям отбора;</w:t>
      </w:r>
    </w:p>
    <w:p w:rsidR="00785C4E" w:rsidRDefault="00785C4E">
      <w:pPr>
        <w:pStyle w:val="ConsPlusNormal"/>
        <w:jc w:val="both"/>
      </w:pPr>
    </w:p>
    <w:p w:rsidR="00785C4E" w:rsidRDefault="00785C4E">
      <w:pPr>
        <w:pStyle w:val="ConsPlusNormal"/>
        <w:ind w:firstLine="540"/>
        <w:jc w:val="both"/>
      </w:pPr>
      <w:r>
        <w:t>по направлению "Поддержка театральных, музыкальных и кинофестивалей, проводимых на территории Ленинградской области":</w:t>
      </w:r>
    </w:p>
    <w:p w:rsidR="00785C4E" w:rsidRDefault="00785C4E">
      <w:pPr>
        <w:pStyle w:val="ConsPlusNormal"/>
        <w:spacing w:before="220"/>
        <w:ind w:firstLine="540"/>
        <w:jc w:val="both"/>
      </w:pPr>
      <w:r>
        <w:t>- проведение международных, межрегиональных, общероссийских кинофестивалей, театральных и музыкальных фестивалей на территории муниципального образования не менее 1 раза в год;</w:t>
      </w:r>
    </w:p>
    <w:p w:rsidR="00785C4E" w:rsidRDefault="00785C4E">
      <w:pPr>
        <w:pStyle w:val="ConsPlusNormal"/>
        <w:spacing w:before="220"/>
        <w:ind w:firstLine="540"/>
        <w:jc w:val="both"/>
      </w:pPr>
      <w:r>
        <w:t>- наличие заявки от муниципального образования Ленинградской области.</w:t>
      </w:r>
    </w:p>
    <w:p w:rsidR="00785C4E" w:rsidRDefault="00785C4E">
      <w:pPr>
        <w:pStyle w:val="ConsPlusNormal"/>
        <w:spacing w:before="220"/>
        <w:ind w:firstLine="540"/>
        <w:jc w:val="both"/>
      </w:pPr>
      <w:r>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785C4E" w:rsidRDefault="00785C4E">
      <w:pPr>
        <w:pStyle w:val="ConsPlusNormal"/>
        <w:spacing w:before="220"/>
        <w:ind w:firstLine="540"/>
        <w:jc w:val="both"/>
      </w:pPr>
      <w:r>
        <w:t>Размер субсидии определяется по формуле:</w:t>
      </w:r>
    </w:p>
    <w:p w:rsidR="00785C4E" w:rsidRDefault="00785C4E">
      <w:pPr>
        <w:pStyle w:val="ConsPlusNormal"/>
        <w:jc w:val="both"/>
      </w:pPr>
    </w:p>
    <w:p w:rsidR="00785C4E" w:rsidRDefault="00785C4E">
      <w:pPr>
        <w:pStyle w:val="ConsPlusNormal"/>
        <w:jc w:val="center"/>
      </w:pPr>
      <w:r>
        <w:t>Si = Gi + Тi + Рi + Мi + Гi,</w:t>
      </w:r>
    </w:p>
    <w:p w:rsidR="00785C4E" w:rsidRDefault="00785C4E">
      <w:pPr>
        <w:pStyle w:val="ConsPlusNormal"/>
        <w:jc w:val="both"/>
      </w:pPr>
    </w:p>
    <w:p w:rsidR="00785C4E" w:rsidRDefault="00785C4E">
      <w:pPr>
        <w:pStyle w:val="ConsPlusNormal"/>
        <w:ind w:firstLine="540"/>
        <w:jc w:val="both"/>
      </w:pPr>
      <w:r>
        <w:t>где:</w:t>
      </w:r>
    </w:p>
    <w:p w:rsidR="00785C4E" w:rsidRDefault="00785C4E">
      <w:pPr>
        <w:pStyle w:val="ConsPlusNormal"/>
        <w:spacing w:before="220"/>
        <w:ind w:firstLine="540"/>
        <w:jc w:val="both"/>
      </w:pPr>
      <w:r>
        <w:t>Si - размер субсидии бюджету i-го муниципального образования;</w:t>
      </w:r>
    </w:p>
    <w:p w:rsidR="00785C4E" w:rsidRDefault="00785C4E">
      <w:pPr>
        <w:pStyle w:val="ConsPlusNormal"/>
        <w:spacing w:before="220"/>
        <w:ind w:firstLine="540"/>
        <w:jc w:val="both"/>
      </w:pPr>
      <w:r>
        <w:t>Gi - оплата гонораров приглашенных профессиональных артистов, режиссеров, творческих работников, участвующих в кинофестивалях, театральных фестивалях;</w:t>
      </w:r>
    </w:p>
    <w:p w:rsidR="00785C4E" w:rsidRDefault="00785C4E">
      <w:pPr>
        <w:pStyle w:val="ConsPlusNormal"/>
        <w:spacing w:before="220"/>
        <w:ind w:firstLine="540"/>
        <w:jc w:val="both"/>
      </w:pPr>
      <w:r>
        <w:t>Тi - транспортные расходы;</w:t>
      </w:r>
    </w:p>
    <w:p w:rsidR="00785C4E" w:rsidRDefault="00785C4E">
      <w:pPr>
        <w:pStyle w:val="ConsPlusNormal"/>
        <w:spacing w:before="220"/>
        <w:ind w:firstLine="540"/>
        <w:jc w:val="both"/>
      </w:pPr>
      <w:r>
        <w:t>Рi - расходы на рекламную продукцию;</w:t>
      </w:r>
    </w:p>
    <w:p w:rsidR="00785C4E" w:rsidRDefault="00785C4E">
      <w:pPr>
        <w:pStyle w:val="ConsPlusNormal"/>
        <w:spacing w:before="220"/>
        <w:ind w:firstLine="540"/>
        <w:jc w:val="both"/>
      </w:pPr>
      <w:r>
        <w:t>Мi - затраты на приобретение призов, сувенирной продукции, расходных материалов;</w:t>
      </w:r>
    </w:p>
    <w:p w:rsidR="00785C4E" w:rsidRDefault="00785C4E">
      <w:pPr>
        <w:pStyle w:val="ConsPlusNormal"/>
        <w:spacing w:before="220"/>
        <w:ind w:firstLine="540"/>
        <w:jc w:val="both"/>
      </w:pPr>
      <w:r>
        <w:t>Гi - оплата проживания в гостинице участников кинофестивалей и театральных фестивалей;</w:t>
      </w:r>
    </w:p>
    <w:p w:rsidR="00785C4E" w:rsidRDefault="00785C4E">
      <w:pPr>
        <w:pStyle w:val="ConsPlusNormal"/>
        <w:jc w:val="both"/>
      </w:pPr>
    </w:p>
    <w:p w:rsidR="00785C4E" w:rsidRDefault="00785C4E">
      <w:pPr>
        <w:pStyle w:val="ConsPlusNormal"/>
        <w:ind w:firstLine="540"/>
        <w:jc w:val="both"/>
      </w:pPr>
      <w:r>
        <w:t>по направлению "Создание мобильной системы обслуживания населенных пунктов, не имеющих библиотек":</w:t>
      </w:r>
    </w:p>
    <w:p w:rsidR="00785C4E" w:rsidRDefault="00785C4E">
      <w:pPr>
        <w:pStyle w:val="ConsPlusNormal"/>
        <w:spacing w:before="220"/>
        <w:ind w:firstLine="540"/>
        <w:jc w:val="both"/>
      </w:pPr>
      <w:r>
        <w:t>- наличие на территории муниципального образования межпоселенческой библиотеки (наличие в районе библиотечной сети не менее 10 библиотек);</w:t>
      </w:r>
    </w:p>
    <w:p w:rsidR="00785C4E" w:rsidRDefault="00785C4E">
      <w:pPr>
        <w:pStyle w:val="ConsPlusNormal"/>
        <w:spacing w:before="220"/>
        <w:ind w:firstLine="540"/>
        <w:jc w:val="both"/>
      </w:pPr>
      <w:r>
        <w:t>- наличие системы транспортных коммуникаций;</w:t>
      </w:r>
    </w:p>
    <w:p w:rsidR="00785C4E" w:rsidRDefault="00785C4E">
      <w:pPr>
        <w:pStyle w:val="ConsPlusNormal"/>
        <w:spacing w:before="220"/>
        <w:ind w:firstLine="540"/>
        <w:jc w:val="both"/>
      </w:pPr>
      <w:r>
        <w:t>- наибольшая отдаленность населенных пунктов от межпоселенческих библиотек муниципального района;</w:t>
      </w:r>
    </w:p>
    <w:p w:rsidR="00785C4E" w:rsidRDefault="00785C4E">
      <w:pPr>
        <w:pStyle w:val="ConsPlusNormal"/>
        <w:spacing w:before="220"/>
        <w:ind w:firstLine="540"/>
        <w:jc w:val="both"/>
      </w:pPr>
      <w:r>
        <w:t>- наибольшее количество жителей муниципального образования Ленинградской области - пользователей услугами межпоселенческой библиотеки;</w:t>
      </w:r>
    </w:p>
    <w:p w:rsidR="00785C4E" w:rsidRDefault="00785C4E">
      <w:pPr>
        <w:pStyle w:val="ConsPlusNormal"/>
        <w:spacing w:before="220"/>
        <w:ind w:firstLine="540"/>
        <w:jc w:val="both"/>
      </w:pPr>
      <w:r>
        <w:t>- наличие заявки от муниципального района Ленинградской области.</w:t>
      </w:r>
    </w:p>
    <w:p w:rsidR="00785C4E" w:rsidRDefault="00785C4E">
      <w:pPr>
        <w:pStyle w:val="ConsPlusNormal"/>
        <w:spacing w:before="220"/>
        <w:ind w:firstLine="540"/>
        <w:jc w:val="both"/>
      </w:pPr>
      <w:r>
        <w:lastRenderedPageBreak/>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785C4E" w:rsidRDefault="00785C4E">
      <w:pPr>
        <w:pStyle w:val="ConsPlusNormal"/>
        <w:spacing w:before="220"/>
        <w:ind w:firstLine="540"/>
        <w:jc w:val="both"/>
      </w:pPr>
      <w:r>
        <w:t>Размер субсидии определяется по формуле:</w:t>
      </w:r>
    </w:p>
    <w:p w:rsidR="00785C4E" w:rsidRDefault="00785C4E">
      <w:pPr>
        <w:pStyle w:val="ConsPlusNormal"/>
        <w:jc w:val="both"/>
      </w:pPr>
    </w:p>
    <w:p w:rsidR="00785C4E" w:rsidRDefault="00785C4E">
      <w:pPr>
        <w:pStyle w:val="ConsPlusNormal"/>
        <w:jc w:val="center"/>
      </w:pPr>
      <w:r>
        <w:t>Si = Сi x Кi,</w:t>
      </w:r>
    </w:p>
    <w:p w:rsidR="00785C4E" w:rsidRDefault="00785C4E">
      <w:pPr>
        <w:pStyle w:val="ConsPlusNormal"/>
        <w:jc w:val="both"/>
      </w:pPr>
    </w:p>
    <w:p w:rsidR="00785C4E" w:rsidRDefault="00785C4E">
      <w:pPr>
        <w:pStyle w:val="ConsPlusNormal"/>
        <w:ind w:firstLine="540"/>
        <w:jc w:val="both"/>
      </w:pPr>
      <w:r>
        <w:t>где:</w:t>
      </w:r>
    </w:p>
    <w:p w:rsidR="00785C4E" w:rsidRDefault="00785C4E">
      <w:pPr>
        <w:pStyle w:val="ConsPlusNormal"/>
        <w:spacing w:before="220"/>
        <w:ind w:firstLine="540"/>
        <w:jc w:val="both"/>
      </w:pPr>
      <w:r>
        <w:t>Si - размер субсидии бюджету i-го муниципального образования;</w:t>
      </w:r>
    </w:p>
    <w:p w:rsidR="00785C4E" w:rsidRDefault="00785C4E">
      <w:pPr>
        <w:pStyle w:val="ConsPlusNormal"/>
        <w:spacing w:before="220"/>
        <w:ind w:firstLine="540"/>
        <w:jc w:val="both"/>
      </w:pPr>
      <w:r>
        <w:t>Сi - средняя стоимость специализированного автотранспорта в зависимости от комплектации;</w:t>
      </w:r>
    </w:p>
    <w:p w:rsidR="00785C4E" w:rsidRDefault="00785C4E">
      <w:pPr>
        <w:pStyle w:val="ConsPlusNormal"/>
        <w:spacing w:before="220"/>
        <w:ind w:firstLine="540"/>
        <w:jc w:val="both"/>
      </w:pPr>
      <w:r>
        <w:t>Кi - количество единиц автотранспорта.</w:t>
      </w:r>
    </w:p>
    <w:p w:rsidR="00785C4E" w:rsidRDefault="00785C4E">
      <w:pPr>
        <w:pStyle w:val="ConsPlusNormal"/>
        <w:jc w:val="both"/>
      </w:pPr>
    </w:p>
    <w:p w:rsidR="00785C4E" w:rsidRDefault="00785C4E">
      <w:pPr>
        <w:pStyle w:val="ConsPlusNormal"/>
        <w:ind w:firstLine="540"/>
        <w:jc w:val="both"/>
      </w:pPr>
      <w:r>
        <w:t>Перечень оборудования для оснащения автотранспорта и его комплектация согласовываются с комитетом;</w:t>
      </w:r>
    </w:p>
    <w:p w:rsidR="00785C4E" w:rsidRDefault="00785C4E">
      <w:pPr>
        <w:pStyle w:val="ConsPlusNormal"/>
        <w:spacing w:before="220"/>
        <w:ind w:firstLine="540"/>
        <w:jc w:val="both"/>
      </w:pPr>
      <w:r>
        <w:t>по направлению "Создание модельных сельских библиотек Ленинградской области":</w:t>
      </w:r>
    </w:p>
    <w:p w:rsidR="00785C4E" w:rsidRDefault="00785C4E">
      <w:pPr>
        <w:pStyle w:val="ConsPlusNormal"/>
        <w:spacing w:before="220"/>
        <w:ind w:firstLine="540"/>
        <w:jc w:val="both"/>
      </w:pPr>
      <w:r>
        <w:t>- количество зарегистрированных пользователей услугами библиотек;</w:t>
      </w:r>
    </w:p>
    <w:p w:rsidR="00785C4E" w:rsidRDefault="00785C4E">
      <w:pPr>
        <w:pStyle w:val="ConsPlusNormal"/>
        <w:spacing w:before="220"/>
        <w:ind w:firstLine="540"/>
        <w:jc w:val="both"/>
      </w:pPr>
      <w:r>
        <w:t>- наличие заявки от муниципального образования Ленинградской области;</w:t>
      </w:r>
    </w:p>
    <w:p w:rsidR="00785C4E" w:rsidRDefault="00785C4E">
      <w:pPr>
        <w:pStyle w:val="ConsPlusNormal"/>
        <w:spacing w:before="220"/>
        <w:ind w:firstLine="540"/>
        <w:jc w:val="both"/>
      </w:pPr>
      <w:r>
        <w:t>- наличие в административных границах сельского поселения капитально отремонтированной (не позднее 2 лет до начала реализации) библиотеки;</w:t>
      </w:r>
    </w:p>
    <w:p w:rsidR="00785C4E" w:rsidRDefault="00785C4E">
      <w:pPr>
        <w:pStyle w:val="ConsPlusNormal"/>
        <w:spacing w:before="220"/>
        <w:ind w:firstLine="540"/>
        <w:jc w:val="both"/>
      </w:pPr>
      <w:r>
        <w:t>- наличие обученного персонала сельской библиотеки.</w:t>
      </w:r>
    </w:p>
    <w:p w:rsidR="00785C4E" w:rsidRDefault="00785C4E">
      <w:pPr>
        <w:pStyle w:val="ConsPlusNormal"/>
        <w:spacing w:before="220"/>
        <w:ind w:firstLine="540"/>
        <w:jc w:val="both"/>
      </w:pPr>
      <w:r>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785C4E" w:rsidRDefault="00785C4E">
      <w:pPr>
        <w:pStyle w:val="ConsPlusNormal"/>
        <w:spacing w:before="220"/>
        <w:ind w:firstLine="540"/>
        <w:jc w:val="both"/>
      </w:pPr>
      <w:r>
        <w:t>Размер субсидии бюджету муниципального образования определяется по формуле:</w:t>
      </w:r>
    </w:p>
    <w:p w:rsidR="00785C4E" w:rsidRDefault="00785C4E">
      <w:pPr>
        <w:pStyle w:val="ConsPlusNormal"/>
        <w:jc w:val="both"/>
      </w:pPr>
    </w:p>
    <w:p w:rsidR="00785C4E" w:rsidRDefault="00785C4E">
      <w:pPr>
        <w:pStyle w:val="ConsPlusNormal"/>
        <w:jc w:val="center"/>
      </w:pPr>
      <w:r w:rsidRPr="001908F6">
        <w:rPr>
          <w:position w:val="-11"/>
        </w:rPr>
        <w:pict>
          <v:shape id="_x0000_i1025" style="width:99pt;height:22.5pt" coordsize="" o:spt="100" adj="0,,0" path="" filled="f" stroked="f">
            <v:stroke joinstyle="miter"/>
            <v:imagedata r:id="rId381" o:title="base_25_195042_32768"/>
            <v:formulas/>
            <v:path o:connecttype="segments"/>
          </v:shape>
        </w:pict>
      </w:r>
    </w:p>
    <w:p w:rsidR="00785C4E" w:rsidRDefault="00785C4E">
      <w:pPr>
        <w:pStyle w:val="ConsPlusNormal"/>
        <w:jc w:val="both"/>
      </w:pPr>
    </w:p>
    <w:p w:rsidR="00785C4E" w:rsidRDefault="00785C4E">
      <w:pPr>
        <w:pStyle w:val="ConsPlusNormal"/>
        <w:ind w:firstLine="540"/>
        <w:jc w:val="both"/>
      </w:pPr>
      <w:r>
        <w:t>где:</w:t>
      </w:r>
    </w:p>
    <w:p w:rsidR="00785C4E" w:rsidRDefault="00785C4E">
      <w:pPr>
        <w:pStyle w:val="ConsPlusNormal"/>
        <w:spacing w:before="220"/>
        <w:ind w:firstLine="540"/>
        <w:jc w:val="both"/>
      </w:pPr>
      <w:r>
        <w:t>Si - размер субсидии бюджету i-го муниципального образования;</w:t>
      </w:r>
    </w:p>
    <w:p w:rsidR="00785C4E" w:rsidRDefault="00785C4E">
      <w:pPr>
        <w:pStyle w:val="ConsPlusNormal"/>
        <w:spacing w:before="220"/>
        <w:ind w:firstLine="540"/>
        <w:jc w:val="both"/>
      </w:pPr>
      <w:r>
        <w:t>S - общий объем бюджетных ассигнований, предусмотренных по направлению "Создание модельных сельских библиотек Ленинградской области";</w:t>
      </w:r>
    </w:p>
    <w:p w:rsidR="00785C4E" w:rsidRDefault="00785C4E">
      <w:pPr>
        <w:pStyle w:val="ConsPlusNormal"/>
        <w:spacing w:before="220"/>
        <w:ind w:firstLine="540"/>
        <w:jc w:val="both"/>
      </w:pPr>
      <w:r>
        <w:t>Ri - число зарегистрированных пользователей услугами библиотек i-го муниципального образования согласно принятым заявкам, соответствующим критериям отбора;</w:t>
      </w:r>
    </w:p>
    <w:p w:rsidR="00785C4E" w:rsidRDefault="00785C4E">
      <w:pPr>
        <w:pStyle w:val="ConsPlusNormal"/>
        <w:spacing w:before="220"/>
        <w:ind w:firstLine="540"/>
        <w:jc w:val="both"/>
      </w:pPr>
      <w:r w:rsidRPr="001908F6">
        <w:rPr>
          <w:position w:val="-11"/>
        </w:rPr>
        <w:pict>
          <v:shape id="_x0000_i1026" style="width:33pt;height:22.5pt" coordsize="" o:spt="100" adj="0,,0" path="" filled="f" stroked="f">
            <v:stroke joinstyle="miter"/>
            <v:imagedata r:id="rId382" o:title="base_25_195042_32769"/>
            <v:formulas/>
            <v:path o:connecttype="segments"/>
          </v:shape>
        </w:pict>
      </w:r>
      <w:r>
        <w:t xml:space="preserve"> - общее число зарегистрированных пользователей услугами библиотек на территории Ленинградской области;</w:t>
      </w:r>
    </w:p>
    <w:p w:rsidR="00785C4E" w:rsidRDefault="00785C4E">
      <w:pPr>
        <w:pStyle w:val="ConsPlusNormal"/>
        <w:jc w:val="both"/>
      </w:pPr>
    </w:p>
    <w:p w:rsidR="00785C4E" w:rsidRDefault="00785C4E">
      <w:pPr>
        <w:pStyle w:val="ConsPlusNormal"/>
        <w:ind w:firstLine="540"/>
        <w:jc w:val="both"/>
      </w:pPr>
      <w:r>
        <w:t>по направлению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785C4E" w:rsidRDefault="00785C4E">
      <w:pPr>
        <w:pStyle w:val="ConsPlusNormal"/>
        <w:spacing w:before="220"/>
        <w:ind w:firstLine="540"/>
        <w:jc w:val="both"/>
      </w:pPr>
      <w:r>
        <w:lastRenderedPageBreak/>
        <w:t>- наличие заявки от муниципального района (городского округа) Ленинградской области;</w:t>
      </w:r>
    </w:p>
    <w:p w:rsidR="00785C4E" w:rsidRDefault="00785C4E">
      <w:pPr>
        <w:pStyle w:val="ConsPlusNormal"/>
        <w:spacing w:before="220"/>
        <w:ind w:firstLine="540"/>
        <w:jc w:val="both"/>
      </w:pPr>
      <w:r>
        <w:t>- наличие мест традиционного бытования промыслов в поселениях, входящих в состав муниципального района;</w:t>
      </w:r>
    </w:p>
    <w:p w:rsidR="00785C4E" w:rsidRDefault="00785C4E">
      <w:pPr>
        <w:pStyle w:val="ConsPlusNormal"/>
        <w:spacing w:before="220"/>
        <w:ind w:firstLine="540"/>
        <w:jc w:val="both"/>
      </w:pPr>
      <w:r>
        <w:t>- наличие на территории муниципального района центров и студий декоративно-прикладного искусства;</w:t>
      </w:r>
    </w:p>
    <w:p w:rsidR="00785C4E" w:rsidRDefault="00785C4E">
      <w:pPr>
        <w:pStyle w:val="ConsPlusNormal"/>
        <w:spacing w:before="220"/>
        <w:ind w:firstLine="540"/>
        <w:jc w:val="both"/>
      </w:pPr>
      <w:r>
        <w:t>- наибольшее количество жителей муниципального образования Ленинградской области - пользователей услугами центров и студий декоративно-прикладного искусства;</w:t>
      </w:r>
    </w:p>
    <w:p w:rsidR="00785C4E" w:rsidRDefault="00785C4E">
      <w:pPr>
        <w:pStyle w:val="ConsPlusNormal"/>
        <w:spacing w:before="220"/>
        <w:ind w:firstLine="540"/>
        <w:jc w:val="both"/>
      </w:pPr>
      <w:r>
        <w:t>- проведение не менее 1 раза в год общероссийских, региональных, межрегиональных, проектов, направленных на сохранение и популяризацию народного художественного творчества;</w:t>
      </w:r>
    </w:p>
    <w:p w:rsidR="00785C4E" w:rsidRDefault="00785C4E">
      <w:pPr>
        <w:pStyle w:val="ConsPlusNormal"/>
        <w:spacing w:before="220"/>
        <w:ind w:firstLine="540"/>
        <w:jc w:val="both"/>
      </w:pPr>
      <w:r>
        <w:t>- наличие у заявляемого коллектива самодеятельного народного творчества звания "народный";</w:t>
      </w:r>
    </w:p>
    <w:p w:rsidR="00785C4E" w:rsidRDefault="00785C4E">
      <w:pPr>
        <w:pStyle w:val="ConsPlusNormal"/>
        <w:spacing w:before="220"/>
        <w:ind w:firstLine="540"/>
        <w:jc w:val="both"/>
      </w:pPr>
      <w:r>
        <w:t>- наличие в муниципальном образовании талантливых детей, отмеченных и прошедших отбор в рамках проведения всероссийских, областных конкурсных мероприятий соревновательного характера.</w:t>
      </w:r>
    </w:p>
    <w:p w:rsidR="00785C4E" w:rsidRDefault="00785C4E">
      <w:pPr>
        <w:pStyle w:val="ConsPlusNormal"/>
        <w:spacing w:before="220"/>
        <w:ind w:firstLine="540"/>
        <w:jc w:val="both"/>
      </w:pPr>
      <w:r>
        <w:t>Субсидия предоставляется бюджету муниципального района (городского округа) Ленинградской области и может быть использована на следующие цели:</w:t>
      </w:r>
    </w:p>
    <w:p w:rsidR="00785C4E" w:rsidRDefault="00785C4E">
      <w:pPr>
        <w:pStyle w:val="ConsPlusNormal"/>
        <w:spacing w:before="220"/>
        <w:ind w:firstLine="540"/>
        <w:jc w:val="both"/>
      </w:pPr>
      <w:r>
        <w:t>поддержка декоративно-прикладного искусства и народных художественных промыслов;</w:t>
      </w:r>
    </w:p>
    <w:p w:rsidR="00785C4E" w:rsidRDefault="00785C4E">
      <w:pPr>
        <w:pStyle w:val="ConsPlusNormal"/>
        <w:spacing w:before="220"/>
        <w:ind w:firstLine="540"/>
        <w:jc w:val="both"/>
      </w:pPr>
      <w:r>
        <w:t>реализация проектов, направленных на развитие традиционной культуры Ленинградской области;</w:t>
      </w:r>
    </w:p>
    <w:p w:rsidR="00785C4E" w:rsidRDefault="00785C4E">
      <w:pPr>
        <w:pStyle w:val="ConsPlusNormal"/>
        <w:spacing w:before="220"/>
        <w:ind w:firstLine="540"/>
        <w:jc w:val="both"/>
      </w:pPr>
      <w:r>
        <w:t>участие детских коллективов в международных, всероссийских, межрегиональных фестивалях (транспортные услуги, проживание и питание участников, страхование, визовая поддержка);</w:t>
      </w:r>
    </w:p>
    <w:p w:rsidR="00785C4E" w:rsidRDefault="00785C4E">
      <w:pPr>
        <w:pStyle w:val="ConsPlusNormal"/>
        <w:spacing w:before="220"/>
        <w:ind w:firstLine="540"/>
        <w:jc w:val="both"/>
      </w:pPr>
      <w:r>
        <w:t>выявление и поддержка одаренных детей и талантливой молодежи;</w:t>
      </w:r>
    </w:p>
    <w:p w:rsidR="00785C4E" w:rsidRDefault="00785C4E">
      <w:pPr>
        <w:pStyle w:val="ConsPlusNormal"/>
        <w:spacing w:before="220"/>
        <w:ind w:firstLine="540"/>
        <w:jc w:val="both"/>
      </w:pPr>
      <w:r>
        <w:t>поддержка коллективов самодеятельного народного творчества, в том числе приобретение инструментов, костюмов и т.д.).</w:t>
      </w:r>
    </w:p>
    <w:p w:rsidR="00785C4E" w:rsidRDefault="00785C4E">
      <w:pPr>
        <w:pStyle w:val="ConsPlusNormal"/>
        <w:spacing w:before="220"/>
        <w:ind w:firstLine="540"/>
        <w:jc w:val="both"/>
      </w:pPr>
      <w:r>
        <w:t>Размер субсидии бюджету муниципального района определяется по формуле:</w:t>
      </w:r>
    </w:p>
    <w:p w:rsidR="00785C4E" w:rsidRDefault="00785C4E">
      <w:pPr>
        <w:pStyle w:val="ConsPlusNormal"/>
        <w:jc w:val="both"/>
      </w:pPr>
    </w:p>
    <w:p w:rsidR="00785C4E" w:rsidRDefault="00785C4E">
      <w:pPr>
        <w:pStyle w:val="ConsPlusNormal"/>
        <w:jc w:val="center"/>
      </w:pPr>
      <w:r w:rsidRPr="001908F6">
        <w:rPr>
          <w:position w:val="-11"/>
        </w:rPr>
        <w:pict>
          <v:shape id="_x0000_i1027" style="width:99pt;height:22.5pt" coordsize="" o:spt="100" adj="0,,0" path="" filled="f" stroked="f">
            <v:stroke joinstyle="miter"/>
            <v:imagedata r:id="rId383" o:title="base_25_195042_32770"/>
            <v:formulas/>
            <v:path o:connecttype="segments"/>
          </v:shape>
        </w:pict>
      </w:r>
    </w:p>
    <w:p w:rsidR="00785C4E" w:rsidRDefault="00785C4E">
      <w:pPr>
        <w:pStyle w:val="ConsPlusNormal"/>
        <w:jc w:val="both"/>
      </w:pPr>
    </w:p>
    <w:p w:rsidR="00785C4E" w:rsidRDefault="00785C4E">
      <w:pPr>
        <w:pStyle w:val="ConsPlusNormal"/>
        <w:ind w:firstLine="540"/>
        <w:jc w:val="both"/>
      </w:pPr>
      <w:r>
        <w:t>где:</w:t>
      </w:r>
    </w:p>
    <w:p w:rsidR="00785C4E" w:rsidRDefault="00785C4E">
      <w:pPr>
        <w:pStyle w:val="ConsPlusNormal"/>
        <w:spacing w:before="220"/>
        <w:ind w:firstLine="540"/>
        <w:jc w:val="both"/>
      </w:pPr>
      <w:r>
        <w:t>Si - размер субсидии бюджету i-го муниципального образования;</w:t>
      </w:r>
    </w:p>
    <w:p w:rsidR="00785C4E" w:rsidRDefault="00785C4E">
      <w:pPr>
        <w:pStyle w:val="ConsPlusNormal"/>
        <w:spacing w:before="220"/>
        <w:ind w:firstLine="540"/>
        <w:jc w:val="both"/>
      </w:pPr>
      <w:r>
        <w:t>S - общий объем бюджетных ассигнований, предусмотренных по направлению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785C4E" w:rsidRDefault="00785C4E">
      <w:pPr>
        <w:pStyle w:val="ConsPlusNormal"/>
        <w:spacing w:before="220"/>
        <w:ind w:firstLine="540"/>
        <w:jc w:val="both"/>
      </w:pPr>
      <w:r>
        <w:t>Ri - число жителей i-го муниципального района Ленинградской области по данным официальной статистики на начало года, предшествующего году предоставления субсидии;</w:t>
      </w:r>
    </w:p>
    <w:p w:rsidR="00785C4E" w:rsidRDefault="00785C4E">
      <w:pPr>
        <w:pStyle w:val="ConsPlusNormal"/>
        <w:spacing w:before="220"/>
        <w:ind w:firstLine="540"/>
        <w:jc w:val="both"/>
      </w:pPr>
      <w:r w:rsidRPr="001908F6">
        <w:rPr>
          <w:position w:val="-11"/>
        </w:rPr>
        <w:pict>
          <v:shape id="_x0000_i1028" style="width:33pt;height:22.5pt" coordsize="" o:spt="100" adj="0,,0" path="" filled="f" stroked="f">
            <v:stroke joinstyle="miter"/>
            <v:imagedata r:id="rId384" o:title="base_25_195042_32771"/>
            <v:formulas/>
            <v:path o:connecttype="segments"/>
          </v:shape>
        </w:pict>
      </w:r>
      <w:r>
        <w:t xml:space="preserve"> - общее число жителей Ленинградской области.</w:t>
      </w:r>
    </w:p>
    <w:p w:rsidR="00785C4E" w:rsidRDefault="00785C4E">
      <w:pPr>
        <w:pStyle w:val="ConsPlusNormal"/>
        <w:jc w:val="both"/>
      </w:pPr>
    </w:p>
    <w:p w:rsidR="00785C4E" w:rsidRDefault="00785C4E">
      <w:pPr>
        <w:pStyle w:val="ConsPlusNormal"/>
        <w:ind w:firstLine="540"/>
        <w:jc w:val="both"/>
      </w:pPr>
      <w:r>
        <w:t xml:space="preserve">Субсидия предоставляется при условии софинансирования из бюджета муниципального </w:t>
      </w:r>
      <w:r>
        <w:lastRenderedPageBreak/>
        <w:t>образования в размере не менее 10 процентов от средств областного бюджета Ленинградской области.</w:t>
      </w:r>
    </w:p>
    <w:p w:rsidR="00785C4E" w:rsidRDefault="00785C4E">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w:t>
      </w:r>
    </w:p>
    <w:p w:rsidR="00785C4E" w:rsidRDefault="00785C4E">
      <w:pPr>
        <w:pStyle w:val="ConsPlusNormal"/>
        <w:spacing w:before="220"/>
        <w:ind w:firstLine="540"/>
        <w:jc w:val="both"/>
      </w:pPr>
      <w:r>
        <w:t>- наличие заявки от муниципального района (городского округа) Ленинградской области;</w:t>
      </w:r>
    </w:p>
    <w:p w:rsidR="00785C4E" w:rsidRDefault="00785C4E">
      <w:pPr>
        <w:pStyle w:val="ConsPlusNormal"/>
        <w:spacing w:before="220"/>
        <w:ind w:firstLine="540"/>
        <w:jc w:val="both"/>
      </w:pPr>
      <w:r>
        <w:t>- наличие на территории муниципального образования учреждений дополнительного образования детей в сфере культуры и искусства, находящихся в ведении органов местного самоуправления - муниципальных отделов культуры.</w:t>
      </w:r>
    </w:p>
    <w:p w:rsidR="00785C4E" w:rsidRDefault="00785C4E">
      <w:pPr>
        <w:pStyle w:val="ConsPlusNormal"/>
        <w:spacing w:before="220"/>
        <w:ind w:firstLine="540"/>
        <w:jc w:val="both"/>
      </w:pPr>
      <w:r>
        <w:t>Субсидия может быть использована на проведение текущего ремонта зданий, приобретение оборудования, материалов, инструментов, необходимых для организации учебного процесса.</w:t>
      </w:r>
    </w:p>
    <w:p w:rsidR="00785C4E" w:rsidRDefault="00785C4E">
      <w:pPr>
        <w:pStyle w:val="ConsPlusNormal"/>
        <w:spacing w:before="220"/>
        <w:ind w:firstLine="540"/>
        <w:jc w:val="both"/>
      </w:pPr>
      <w:r>
        <w:t>Размер субсидии определяется по формуле:</w:t>
      </w:r>
    </w:p>
    <w:p w:rsidR="00785C4E" w:rsidRDefault="00785C4E">
      <w:pPr>
        <w:pStyle w:val="ConsPlusNormal"/>
        <w:jc w:val="both"/>
      </w:pPr>
    </w:p>
    <w:p w:rsidR="00785C4E" w:rsidRDefault="00785C4E">
      <w:pPr>
        <w:pStyle w:val="ConsPlusNormal"/>
        <w:jc w:val="center"/>
      </w:pPr>
      <w:r>
        <w:t>Si = S x Ni,</w:t>
      </w:r>
    </w:p>
    <w:p w:rsidR="00785C4E" w:rsidRDefault="00785C4E">
      <w:pPr>
        <w:pStyle w:val="ConsPlusNormal"/>
        <w:jc w:val="both"/>
      </w:pPr>
    </w:p>
    <w:p w:rsidR="00785C4E" w:rsidRDefault="00785C4E">
      <w:pPr>
        <w:pStyle w:val="ConsPlusNormal"/>
        <w:ind w:firstLine="540"/>
        <w:jc w:val="both"/>
      </w:pPr>
      <w:r>
        <w:t>где:</w:t>
      </w:r>
    </w:p>
    <w:p w:rsidR="00785C4E" w:rsidRDefault="00785C4E">
      <w:pPr>
        <w:pStyle w:val="ConsPlusNormal"/>
        <w:spacing w:before="220"/>
        <w:ind w:firstLine="540"/>
        <w:jc w:val="both"/>
      </w:pPr>
      <w:r>
        <w:t>Si - размер субсидии бюджету i-го муниципального образования на проведение мероприятий по укреплению материально-технической базы учреждений дополнительного образования детей в сфере культуры и искусства;</w:t>
      </w:r>
    </w:p>
    <w:p w:rsidR="00785C4E" w:rsidRDefault="00785C4E">
      <w:pPr>
        <w:pStyle w:val="ConsPlusNormal"/>
        <w:spacing w:before="220"/>
        <w:ind w:firstLine="540"/>
        <w:jc w:val="both"/>
      </w:pPr>
      <w:r>
        <w:t>S - размер субсидии на укрепление материально-технической базы организаций дополнительного образования детей на одного обучающегося (250,0 рублей);</w:t>
      </w:r>
    </w:p>
    <w:p w:rsidR="00785C4E" w:rsidRDefault="00785C4E">
      <w:pPr>
        <w:pStyle w:val="ConsPlusNormal"/>
        <w:spacing w:before="220"/>
        <w:ind w:firstLine="540"/>
        <w:jc w:val="both"/>
      </w:pPr>
      <w:r>
        <w:t>Ni - количество учащихся в учреждениях дополнительного образования детей i-го муниципального образования.</w:t>
      </w:r>
    </w:p>
    <w:p w:rsidR="00785C4E" w:rsidRDefault="00785C4E">
      <w:pPr>
        <w:pStyle w:val="ConsPlusNormal"/>
        <w:jc w:val="both"/>
      </w:pPr>
    </w:p>
    <w:p w:rsidR="00785C4E" w:rsidRDefault="00785C4E">
      <w:pPr>
        <w:pStyle w:val="ConsPlusNormal"/>
        <w:ind w:firstLine="540"/>
        <w:jc w:val="both"/>
      </w:pPr>
      <w:r>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785C4E" w:rsidRDefault="00785C4E">
      <w:pPr>
        <w:pStyle w:val="ConsPlusNormal"/>
        <w:spacing w:before="220"/>
        <w:ind w:firstLine="540"/>
        <w:jc w:val="both"/>
      </w:pPr>
      <w:r>
        <w:t>По направлению "Приобретение (изготовление) сценических костюмов для детских коллективов самодеятельного народного творчества:</w:t>
      </w:r>
    </w:p>
    <w:p w:rsidR="00785C4E" w:rsidRDefault="00785C4E">
      <w:pPr>
        <w:pStyle w:val="ConsPlusNormal"/>
        <w:spacing w:before="220"/>
        <w:ind w:firstLine="540"/>
        <w:jc w:val="both"/>
      </w:pPr>
      <w:r>
        <w:t>- наличие у заявляемого детского коллектива самодеятельного народного творчества звания "образцовый";</w:t>
      </w:r>
    </w:p>
    <w:p w:rsidR="00785C4E" w:rsidRDefault="00785C4E">
      <w:pPr>
        <w:pStyle w:val="ConsPlusNormal"/>
        <w:spacing w:before="220"/>
        <w:ind w:firstLine="540"/>
        <w:jc w:val="both"/>
      </w:pPr>
      <w:r>
        <w:t>- наличие заявки от муниципального района (городского округа) Ленинградской области.</w:t>
      </w:r>
    </w:p>
    <w:p w:rsidR="00785C4E" w:rsidRDefault="00785C4E">
      <w:pPr>
        <w:pStyle w:val="ConsPlusNormal"/>
        <w:spacing w:before="220"/>
        <w:ind w:firstLine="540"/>
        <w:jc w:val="both"/>
      </w:pPr>
      <w:r>
        <w:t>Размер субсидии определяется по формуле:</w:t>
      </w:r>
    </w:p>
    <w:p w:rsidR="00785C4E" w:rsidRDefault="00785C4E">
      <w:pPr>
        <w:pStyle w:val="ConsPlusNormal"/>
        <w:jc w:val="both"/>
      </w:pPr>
    </w:p>
    <w:p w:rsidR="00785C4E" w:rsidRDefault="00785C4E">
      <w:pPr>
        <w:pStyle w:val="ConsPlusNormal"/>
        <w:jc w:val="center"/>
      </w:pPr>
      <w:r>
        <w:t>Si = S x Ni,</w:t>
      </w:r>
    </w:p>
    <w:p w:rsidR="00785C4E" w:rsidRDefault="00785C4E">
      <w:pPr>
        <w:pStyle w:val="ConsPlusNormal"/>
        <w:jc w:val="both"/>
      </w:pPr>
    </w:p>
    <w:p w:rsidR="00785C4E" w:rsidRDefault="00785C4E">
      <w:pPr>
        <w:pStyle w:val="ConsPlusNormal"/>
        <w:ind w:firstLine="540"/>
        <w:jc w:val="both"/>
      </w:pPr>
      <w:r>
        <w:t>где:</w:t>
      </w:r>
    </w:p>
    <w:p w:rsidR="00785C4E" w:rsidRDefault="00785C4E">
      <w:pPr>
        <w:pStyle w:val="ConsPlusNormal"/>
        <w:spacing w:before="220"/>
        <w:ind w:firstLine="540"/>
        <w:jc w:val="both"/>
      </w:pPr>
      <w:r>
        <w:t>Si - размер субсидии бюджету i-го муниципального образования на приобретение (изготовление) сценических костюмов для детских коллективов самодеятельного народного творчества;</w:t>
      </w:r>
    </w:p>
    <w:p w:rsidR="00785C4E" w:rsidRDefault="00785C4E">
      <w:pPr>
        <w:pStyle w:val="ConsPlusNormal"/>
        <w:spacing w:before="220"/>
        <w:ind w:firstLine="540"/>
        <w:jc w:val="both"/>
      </w:pPr>
      <w:r>
        <w:t>S - размер субсидии на приобретение (изготовление) сценических костюмов для детских коллективов самодеятельного народного творчества на одного участника коллектива (500,0 рублей);</w:t>
      </w:r>
    </w:p>
    <w:p w:rsidR="00785C4E" w:rsidRDefault="00785C4E">
      <w:pPr>
        <w:pStyle w:val="ConsPlusNormal"/>
        <w:spacing w:before="220"/>
        <w:ind w:firstLine="540"/>
        <w:jc w:val="both"/>
      </w:pPr>
      <w:r>
        <w:lastRenderedPageBreak/>
        <w:t>Ni - количество учащихся в учреждениях дополнительного образования детей i-го муниципального образования.</w:t>
      </w:r>
    </w:p>
    <w:p w:rsidR="00785C4E" w:rsidRDefault="00785C4E">
      <w:pPr>
        <w:pStyle w:val="ConsPlusNormal"/>
        <w:jc w:val="both"/>
      </w:pPr>
    </w:p>
    <w:p w:rsidR="00785C4E" w:rsidRDefault="00785C4E">
      <w:pPr>
        <w:pStyle w:val="ConsPlusNormal"/>
        <w:ind w:firstLine="540"/>
        <w:jc w:val="both"/>
      </w:pPr>
      <w:r>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785C4E" w:rsidRDefault="00785C4E">
      <w:pPr>
        <w:pStyle w:val="ConsPlusNormal"/>
        <w:spacing w:before="220"/>
        <w:ind w:firstLine="540"/>
        <w:jc w:val="both"/>
      </w:pPr>
      <w:r>
        <w:t>5. Прием заявок муниципальных образований Ленинградской области осуществляется до 1 июня года, предшествующего году предоставления субсидии.</w:t>
      </w:r>
    </w:p>
    <w:p w:rsidR="00785C4E" w:rsidRDefault="00785C4E">
      <w:pPr>
        <w:pStyle w:val="ConsPlusNormal"/>
        <w:spacing w:before="220"/>
        <w:ind w:firstLine="540"/>
        <w:jc w:val="both"/>
      </w:pPr>
      <w:r>
        <w:t>Отбор и оценка заявок муниципальных образований Ленинградской области осуществляется комиссией комитета по культуре Ленинградской области в порядке и в сроки, установленные нормативным правовым актом комитета по культуре Ленинградской области. Состав комиссии утверждается правовым актом комитета по культуре Ленинградской области.</w:t>
      </w:r>
    </w:p>
    <w:p w:rsidR="00785C4E" w:rsidRDefault="00785C4E">
      <w:pPr>
        <w:pStyle w:val="ConsPlusNormal"/>
        <w:jc w:val="both"/>
      </w:pPr>
      <w:r>
        <w:t xml:space="preserve">(п. 5 в ред. </w:t>
      </w:r>
      <w:hyperlink r:id="rId385" w:history="1">
        <w:r>
          <w:rPr>
            <w:color w:val="0000FF"/>
          </w:rPr>
          <w:t>Постановления</w:t>
        </w:r>
      </w:hyperlink>
      <w:r>
        <w:t xml:space="preserve"> Правительства Ленинградской области от 20.03.2017 N 72)</w:t>
      </w:r>
    </w:p>
    <w:p w:rsidR="00785C4E" w:rsidRDefault="00785C4E">
      <w:pPr>
        <w:pStyle w:val="ConsPlusNormal"/>
        <w:spacing w:before="220"/>
        <w:ind w:firstLine="540"/>
        <w:jc w:val="both"/>
      </w:pPr>
      <w:r>
        <w:t>6. Распределение субсидии по бюджетам муниципальных образований Ленинградской области утверждается законом об областном бюджете Ленинградской области на очередной финансовый год и плановый период.</w:t>
      </w:r>
    </w:p>
    <w:p w:rsidR="00785C4E" w:rsidRDefault="00785C4E">
      <w:pPr>
        <w:pStyle w:val="ConsPlusNormal"/>
        <w:spacing w:before="220"/>
        <w:ind w:firstLine="540"/>
        <w:jc w:val="both"/>
      </w:pPr>
      <w:r>
        <w:t>7. Контроль за целевым использованием органом местного самоуправления муниципального образования субсидии возлагается на комитет по культуре Ленинградской области.</w:t>
      </w:r>
    </w:p>
    <w:p w:rsidR="00785C4E" w:rsidRDefault="00785C4E">
      <w:pPr>
        <w:pStyle w:val="ConsPlusNormal"/>
        <w:spacing w:before="220"/>
        <w:ind w:firstLine="540"/>
        <w:jc w:val="both"/>
      </w:pPr>
      <w:r>
        <w:t>8. В случае нецелевого использования субсидии соответствующие средства подлежат возврату в областной бюджет Ленинградской области в порядке, установленном действующим законодательством.</w:t>
      </w:r>
    </w:p>
    <w:p w:rsidR="00785C4E" w:rsidRDefault="00785C4E">
      <w:pPr>
        <w:pStyle w:val="ConsPlusNormal"/>
        <w:spacing w:before="220"/>
        <w:ind w:firstLine="540"/>
        <w:jc w:val="both"/>
      </w:pPr>
      <w:r>
        <w:t>9. Субсидии, не использованные в текущем финансовом году, подлежат возврату в областной бюджет Ленинградской области в порядке, установленном действующим законодательством.</w:t>
      </w: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jc w:val="right"/>
        <w:outlineLvl w:val="1"/>
      </w:pPr>
      <w:r>
        <w:t>Приложение N 2</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ind w:firstLine="540"/>
        <w:jc w:val="both"/>
      </w:pPr>
    </w:p>
    <w:p w:rsidR="00785C4E" w:rsidRDefault="00785C4E">
      <w:pPr>
        <w:pStyle w:val="ConsPlusNormal"/>
        <w:jc w:val="center"/>
      </w:pPr>
      <w:r>
        <w:t>ПОРЯДОК</w:t>
      </w:r>
    </w:p>
    <w:p w:rsidR="00785C4E" w:rsidRDefault="00785C4E">
      <w:pPr>
        <w:pStyle w:val="ConsPlusNormal"/>
        <w:jc w:val="center"/>
      </w:pPr>
      <w:r>
        <w:t>ОПРЕДЕЛЕНИЯ ОБЪЕМА И ПРЕДОСТАВЛЕНИЯ ИЗ ОБЛАСТНОГО</w:t>
      </w:r>
    </w:p>
    <w:p w:rsidR="00785C4E" w:rsidRDefault="00785C4E">
      <w:pPr>
        <w:pStyle w:val="ConsPlusNormal"/>
        <w:jc w:val="center"/>
      </w:pPr>
      <w:r>
        <w:t>БЮДЖЕТА ЛЕНИНГРАДСКОЙ ОБЛАСТИ СУБСИДИИ НЕКОММЕРЧЕСКИМ</w:t>
      </w:r>
    </w:p>
    <w:p w:rsidR="00785C4E" w:rsidRDefault="00785C4E">
      <w:pPr>
        <w:pStyle w:val="ConsPlusNormal"/>
        <w:jc w:val="center"/>
      </w:pPr>
      <w:r>
        <w:t>ОРГАНИЗАЦИЯМ ЛЕНИНГРАДСКОЙ ОБЛАСТИ НА ОРГАНИЗАЦИЮ</w:t>
      </w:r>
    </w:p>
    <w:p w:rsidR="00785C4E" w:rsidRDefault="00785C4E">
      <w:pPr>
        <w:pStyle w:val="ConsPlusNormal"/>
        <w:jc w:val="center"/>
      </w:pPr>
      <w:r>
        <w:t>И ПРОВЕДЕНИЕ НАУЧНЫХ, МАРКЕТИНГОВЫХ ИССЛЕДОВАНИЙ,</w:t>
      </w:r>
    </w:p>
    <w:p w:rsidR="00785C4E" w:rsidRDefault="00785C4E">
      <w:pPr>
        <w:pStyle w:val="ConsPlusNormal"/>
        <w:jc w:val="center"/>
      </w:pPr>
      <w:r>
        <w:t>ИНФОРМАЦИОННО-СТАТИСТИЧЕСКИХ ИССЛЕДОВАНИЙ В СФЕРЕ</w:t>
      </w:r>
    </w:p>
    <w:p w:rsidR="00785C4E" w:rsidRDefault="00785C4E">
      <w:pPr>
        <w:pStyle w:val="ConsPlusNormal"/>
        <w:jc w:val="center"/>
      </w:pPr>
      <w:r>
        <w:t>КУЛЬТУРЫ И ТУРИЗМА ЛЕНИНГРАДСКОЙ ОБЛАСТИ</w:t>
      </w:r>
    </w:p>
    <w:p w:rsidR="00785C4E" w:rsidRDefault="00785C4E">
      <w:pPr>
        <w:pStyle w:val="ConsPlusNormal"/>
        <w:ind w:firstLine="540"/>
        <w:jc w:val="both"/>
      </w:pPr>
    </w:p>
    <w:p w:rsidR="00785C4E" w:rsidRDefault="00785C4E">
      <w:pPr>
        <w:pStyle w:val="ConsPlusNormal"/>
        <w:jc w:val="center"/>
      </w:pPr>
      <w:r>
        <w:t xml:space="preserve">Действовал до 31 декабря 2016 года. - </w:t>
      </w:r>
      <w:hyperlink r:id="rId386" w:history="1">
        <w:r>
          <w:rPr>
            <w:color w:val="0000FF"/>
          </w:rPr>
          <w:t>Пункт 1</w:t>
        </w:r>
      </w:hyperlink>
      <w:r>
        <w:t xml:space="preserve"> данного</w:t>
      </w:r>
    </w:p>
    <w:p w:rsidR="00785C4E" w:rsidRDefault="00785C4E">
      <w:pPr>
        <w:pStyle w:val="ConsPlusNormal"/>
        <w:jc w:val="center"/>
      </w:pPr>
      <w:r>
        <w:t>Порядка.</w:t>
      </w: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jc w:val="right"/>
        <w:outlineLvl w:val="1"/>
      </w:pPr>
      <w:r>
        <w:t>Приложение N 3</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ind w:firstLine="540"/>
        <w:jc w:val="both"/>
      </w:pPr>
    </w:p>
    <w:p w:rsidR="00785C4E" w:rsidRDefault="00785C4E">
      <w:pPr>
        <w:pStyle w:val="ConsPlusNormal"/>
        <w:jc w:val="center"/>
      </w:pPr>
      <w:r>
        <w:t>ПОРЯДОК</w:t>
      </w:r>
    </w:p>
    <w:p w:rsidR="00785C4E" w:rsidRDefault="00785C4E">
      <w:pPr>
        <w:pStyle w:val="ConsPlusNormal"/>
        <w:jc w:val="center"/>
      </w:pPr>
      <w:r>
        <w:t>ОПРЕДЕЛЕНИЯ ОБЪЕМА И ПРЕДОСТАВЛЕНИЯ ИЗ ОБЛАСТНОГО БЮДЖЕТА</w:t>
      </w:r>
    </w:p>
    <w:p w:rsidR="00785C4E" w:rsidRDefault="00785C4E">
      <w:pPr>
        <w:pStyle w:val="ConsPlusNormal"/>
        <w:jc w:val="center"/>
      </w:pPr>
      <w:r>
        <w:t>ЛЕНИНГРАДСКОЙ ОБЛАСТИ СУБСИДИИ СОЦИАЛЬНО ОРИЕНТИРОВАННЫМ</w:t>
      </w:r>
    </w:p>
    <w:p w:rsidR="00785C4E" w:rsidRDefault="00785C4E">
      <w:pPr>
        <w:pStyle w:val="ConsPlusNormal"/>
        <w:jc w:val="center"/>
      </w:pPr>
      <w:r>
        <w:t>НЕКОММЕРЧЕСКИМ ОРГАНИЗАЦИЯМ НА РЕАЛИЗАЦИЮ ПРОЕКТОВ РАЗВИТИЯ</w:t>
      </w:r>
    </w:p>
    <w:p w:rsidR="00785C4E" w:rsidRDefault="00785C4E">
      <w:pPr>
        <w:pStyle w:val="ConsPlusNormal"/>
        <w:jc w:val="center"/>
      </w:pPr>
      <w:r>
        <w:t>И ПОДДЕРЖКИ НАРОДНОГО ТВОРЧЕСТВА 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387"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20.07.2015 N 268; в ред. Постановлений Правительства Ленинградской</w:t>
            </w:r>
          </w:p>
          <w:p w:rsidR="00785C4E" w:rsidRDefault="00785C4E">
            <w:pPr>
              <w:pStyle w:val="ConsPlusNormal"/>
              <w:jc w:val="center"/>
            </w:pPr>
            <w:r>
              <w:rPr>
                <w:color w:val="392C69"/>
              </w:rPr>
              <w:t xml:space="preserve">области от 30.12.2015 </w:t>
            </w:r>
            <w:hyperlink r:id="rId388" w:history="1">
              <w:r>
                <w:rPr>
                  <w:color w:val="0000FF"/>
                </w:rPr>
                <w:t>N 548</w:t>
              </w:r>
            </w:hyperlink>
            <w:r>
              <w:rPr>
                <w:color w:val="392C69"/>
              </w:rPr>
              <w:t xml:space="preserve">, от 25.08.2016 </w:t>
            </w:r>
            <w:hyperlink r:id="rId389" w:history="1">
              <w:r>
                <w:rPr>
                  <w:color w:val="0000FF"/>
                </w:rPr>
                <w:t>N 321</w:t>
              </w:r>
            </w:hyperlink>
            <w:r>
              <w:rPr>
                <w:color w:val="392C69"/>
              </w:rPr>
              <w:t xml:space="preserve">, от 20.03.2017 </w:t>
            </w:r>
            <w:hyperlink r:id="rId390" w:history="1">
              <w:r>
                <w:rPr>
                  <w:color w:val="0000FF"/>
                </w:rPr>
                <w:t>N 72</w:t>
              </w:r>
            </w:hyperlink>
            <w:r>
              <w:rPr>
                <w:color w:val="392C69"/>
              </w:rPr>
              <w:t>)</w:t>
            </w:r>
          </w:p>
        </w:tc>
      </w:tr>
    </w:tbl>
    <w:p w:rsidR="00785C4E" w:rsidRDefault="00785C4E">
      <w:pPr>
        <w:pStyle w:val="ConsPlusNormal"/>
        <w:ind w:firstLine="540"/>
        <w:jc w:val="both"/>
      </w:pPr>
    </w:p>
    <w:p w:rsidR="00785C4E" w:rsidRDefault="00785C4E">
      <w:pPr>
        <w:pStyle w:val="ConsPlusNormal"/>
        <w:ind w:firstLine="540"/>
        <w:jc w:val="both"/>
      </w:pPr>
      <w:r>
        <w:t xml:space="preserve">1. Настоящий Порядок устанавливает 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 обеспечивающим реализацию проектов развития и поддержки народного творчества в рамках мероприятия "Поддержка дополнительного образования в сфере культуры" </w:t>
      </w:r>
      <w:hyperlink w:anchor="P957" w:history="1">
        <w:r>
          <w:rPr>
            <w:color w:val="0000FF"/>
          </w:rPr>
          <w:t>подпрограммы</w:t>
        </w:r>
      </w:hyperlink>
      <w:r>
        <w:t xml:space="preserve"> "Сохранение и развитие народной культуры и самодеятельного творчества" (далее - субсидия).</w:t>
      </w:r>
    </w:p>
    <w:p w:rsidR="00785C4E" w:rsidRDefault="00785C4E">
      <w:pPr>
        <w:pStyle w:val="ConsPlusNormal"/>
        <w:spacing w:before="220"/>
        <w:ind w:firstLine="540"/>
        <w:jc w:val="both"/>
      </w:pPr>
      <w:r>
        <w:t>2. Субсидия предоставляется в целях реализации мероприятий, направленных на развитие и поддержку народного творчества в Ленинградской области, в том числе:</w:t>
      </w:r>
    </w:p>
    <w:p w:rsidR="00785C4E" w:rsidRDefault="00785C4E">
      <w:pPr>
        <w:pStyle w:val="ConsPlusNormal"/>
        <w:spacing w:before="220"/>
        <w:ind w:firstLine="540"/>
        <w:jc w:val="both"/>
      </w:pPr>
      <w:r>
        <w:t>на подготовку и проведение фестивалей и конкурсов в области культуры и искусства:</w:t>
      </w:r>
    </w:p>
    <w:p w:rsidR="00785C4E" w:rsidRDefault="00785C4E">
      <w:pPr>
        <w:pStyle w:val="ConsPlusNormal"/>
        <w:spacing w:before="220"/>
        <w:ind w:firstLine="540"/>
        <w:jc w:val="both"/>
      </w:pPr>
      <w:r>
        <w:t>по музыкальному искусству;</w:t>
      </w:r>
    </w:p>
    <w:p w:rsidR="00785C4E" w:rsidRDefault="00785C4E">
      <w:pPr>
        <w:pStyle w:val="ConsPlusNormal"/>
        <w:spacing w:before="220"/>
        <w:ind w:firstLine="540"/>
        <w:jc w:val="both"/>
      </w:pPr>
      <w:r>
        <w:t>по театральному искусству;</w:t>
      </w:r>
    </w:p>
    <w:p w:rsidR="00785C4E" w:rsidRDefault="00785C4E">
      <w:pPr>
        <w:pStyle w:val="ConsPlusNormal"/>
        <w:spacing w:before="220"/>
        <w:ind w:firstLine="540"/>
        <w:jc w:val="both"/>
      </w:pPr>
      <w:r>
        <w:t>по пластическому искусству (балет, танец и др.);</w:t>
      </w:r>
    </w:p>
    <w:p w:rsidR="00785C4E" w:rsidRDefault="00785C4E">
      <w:pPr>
        <w:pStyle w:val="ConsPlusNormal"/>
        <w:spacing w:before="220"/>
        <w:ind w:firstLine="540"/>
        <w:jc w:val="both"/>
      </w:pPr>
      <w:r>
        <w:t>по аудиовизуальному искусству (искусство кино, звукозаписи и др.);</w:t>
      </w:r>
    </w:p>
    <w:p w:rsidR="00785C4E" w:rsidRDefault="00785C4E">
      <w:pPr>
        <w:pStyle w:val="ConsPlusNormal"/>
        <w:spacing w:before="220"/>
        <w:ind w:firstLine="540"/>
        <w:jc w:val="both"/>
      </w:pPr>
      <w:r>
        <w:t>по музейному и библиотечному делу;</w:t>
      </w:r>
    </w:p>
    <w:p w:rsidR="00785C4E" w:rsidRDefault="00785C4E">
      <w:pPr>
        <w:pStyle w:val="ConsPlusNormal"/>
        <w:spacing w:before="220"/>
        <w:ind w:firstLine="540"/>
        <w:jc w:val="both"/>
      </w:pPr>
      <w:r>
        <w:t>по народному и этническому искусству;</w:t>
      </w:r>
    </w:p>
    <w:p w:rsidR="00785C4E" w:rsidRDefault="00785C4E">
      <w:pPr>
        <w:pStyle w:val="ConsPlusNormal"/>
        <w:spacing w:before="220"/>
        <w:ind w:firstLine="540"/>
        <w:jc w:val="both"/>
      </w:pPr>
      <w:r>
        <w:t>по изобразительному искусству;</w:t>
      </w:r>
    </w:p>
    <w:p w:rsidR="00785C4E" w:rsidRDefault="00785C4E">
      <w:pPr>
        <w:pStyle w:val="ConsPlusNormal"/>
        <w:spacing w:before="220"/>
        <w:ind w:firstLine="540"/>
        <w:jc w:val="both"/>
      </w:pPr>
      <w:r>
        <w:t>по смешанным жанрам;</w:t>
      </w:r>
    </w:p>
    <w:p w:rsidR="00785C4E" w:rsidRDefault="00785C4E">
      <w:pPr>
        <w:pStyle w:val="ConsPlusNormal"/>
        <w:spacing w:before="220"/>
        <w:ind w:firstLine="540"/>
        <w:jc w:val="both"/>
      </w:pPr>
      <w:r>
        <w:t>на реализацию проектов в области культуры и искусства, направленных на:</w:t>
      </w:r>
    </w:p>
    <w:p w:rsidR="00785C4E" w:rsidRDefault="00785C4E">
      <w:pPr>
        <w:pStyle w:val="ConsPlusNormal"/>
        <w:spacing w:before="220"/>
        <w:ind w:firstLine="540"/>
        <w:jc w:val="both"/>
      </w:pPr>
      <w:r>
        <w:t>пропаганду традиций и достижений региональной, российской и мировой культуры;</w:t>
      </w:r>
    </w:p>
    <w:p w:rsidR="00785C4E" w:rsidRDefault="00785C4E">
      <w:pPr>
        <w:pStyle w:val="ConsPlusNormal"/>
        <w:spacing w:before="220"/>
        <w:ind w:firstLine="540"/>
        <w:jc w:val="both"/>
      </w:pPr>
      <w:r>
        <w:t>выявление, поддержку и продвижение одаренных детей и творческой молодежи;</w:t>
      </w:r>
    </w:p>
    <w:p w:rsidR="00785C4E" w:rsidRDefault="00785C4E">
      <w:pPr>
        <w:pStyle w:val="ConsPlusNormal"/>
        <w:spacing w:before="220"/>
        <w:ind w:firstLine="540"/>
        <w:jc w:val="both"/>
      </w:pPr>
      <w:r>
        <w:t>подготовку и проведение мероприятий для категорий населения, нуждающихся в социальной поддержке;</w:t>
      </w:r>
    </w:p>
    <w:p w:rsidR="00785C4E" w:rsidRDefault="00785C4E">
      <w:pPr>
        <w:pStyle w:val="ConsPlusNormal"/>
        <w:spacing w:before="220"/>
        <w:ind w:firstLine="540"/>
        <w:jc w:val="both"/>
      </w:pPr>
      <w:r>
        <w:t>сохранение и развитие народного и любительского творчества;</w:t>
      </w:r>
    </w:p>
    <w:p w:rsidR="00785C4E" w:rsidRDefault="00785C4E">
      <w:pPr>
        <w:pStyle w:val="ConsPlusNormal"/>
        <w:spacing w:before="220"/>
        <w:ind w:firstLine="540"/>
        <w:jc w:val="both"/>
      </w:pPr>
      <w:r>
        <w:lastRenderedPageBreak/>
        <w:t>сохранение и поддержку культуры и традиций этнических сообществ и национальных образований Ленинградской области.</w:t>
      </w:r>
    </w:p>
    <w:p w:rsidR="00785C4E" w:rsidRDefault="00785C4E">
      <w:pPr>
        <w:pStyle w:val="ConsPlusNormal"/>
        <w:spacing w:before="220"/>
        <w:ind w:firstLine="540"/>
        <w:jc w:val="both"/>
      </w:pPr>
      <w:r>
        <w:t>Фестивалями являются культурные мероприятия, объединяющие в себе выступления (либо иные виды участия) нескольких творческих работников или коллективов, профессиональных или любительских, имеющие концепцию (тематику), отличающую их от других подобных мероприятий,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w:t>
      </w:r>
    </w:p>
    <w:p w:rsidR="00785C4E" w:rsidRDefault="00785C4E">
      <w:pPr>
        <w:pStyle w:val="ConsPlusNormal"/>
        <w:spacing w:before="220"/>
        <w:ind w:firstLine="540"/>
        <w:jc w:val="both"/>
      </w:pPr>
      <w:r>
        <w:t>Конкурсами являются культурные мероприятия, представляющие собой состязание, смотр мастерства и достижений нескольких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rsidR="00785C4E" w:rsidRDefault="00785C4E">
      <w:pPr>
        <w:pStyle w:val="ConsPlusNormal"/>
        <w:spacing w:before="220"/>
        <w:ind w:firstLine="540"/>
        <w:jc w:val="both"/>
      </w:pPr>
      <w:r>
        <w:t>Проектом является комплекс мероприятий, направленных на поддержку и развитие творческой деятельности в одной или нескольких сферах культуры и искусства,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rsidR="00785C4E" w:rsidRDefault="00785C4E">
      <w:pPr>
        <w:pStyle w:val="ConsPlusNormal"/>
        <w:spacing w:before="220"/>
        <w:ind w:firstLine="540"/>
        <w:jc w:val="both"/>
      </w:pPr>
      <w:r>
        <w:t>3. Субсидия предоставляется по результатам конкурсного отбора. Порядок проведения конкурсного отбора для предоставления субсидии утверждается нормативным правовым актом комитета по культуре Ленинградской области (далее - комитет).</w:t>
      </w:r>
    </w:p>
    <w:p w:rsidR="00785C4E" w:rsidRDefault="00785C4E">
      <w:pPr>
        <w:pStyle w:val="ConsPlusNormal"/>
        <w:jc w:val="both"/>
      </w:pPr>
      <w:r>
        <w:t xml:space="preserve">(в ред. </w:t>
      </w:r>
      <w:hyperlink r:id="rId391" w:history="1">
        <w:r>
          <w:rPr>
            <w:color w:val="0000FF"/>
          </w:rPr>
          <w:t>Постановления</w:t>
        </w:r>
      </w:hyperlink>
      <w:r>
        <w:t xml:space="preserve"> Правительства Ленинградской области от 30.12.2015 N 548)</w:t>
      </w:r>
    </w:p>
    <w:p w:rsidR="00785C4E" w:rsidRDefault="00785C4E">
      <w:pPr>
        <w:pStyle w:val="ConsPlusNormal"/>
        <w:spacing w:before="220"/>
        <w:ind w:firstLine="540"/>
        <w:jc w:val="both"/>
      </w:pPr>
      <w:r>
        <w:t>4. Право на получение субсидии имеют социально ориентированные некоммерческие организации:</w:t>
      </w:r>
    </w:p>
    <w:p w:rsidR="00785C4E" w:rsidRDefault="00785C4E">
      <w:pPr>
        <w:pStyle w:val="ConsPlusNormal"/>
        <w:spacing w:before="220"/>
        <w:ind w:firstLine="540"/>
        <w:jc w:val="both"/>
      </w:pPr>
      <w:r>
        <w:t>уставная деятельность которых направлена на подготовку и проведение фестивалей и конкурсов в области культуры и искусства, реализацию проектов в области культуры и искусства;</w:t>
      </w:r>
    </w:p>
    <w:p w:rsidR="00785C4E" w:rsidRDefault="00785C4E">
      <w:pPr>
        <w:pStyle w:val="ConsPlusNormal"/>
        <w:spacing w:before="220"/>
        <w:ind w:firstLine="540"/>
        <w:jc w:val="both"/>
      </w:pPr>
      <w:r>
        <w:t>состоящие на налоговом учете в территориальном налоговом органе Санкт-Петербурга и Ленинградской области;</w:t>
      </w:r>
    </w:p>
    <w:p w:rsidR="00785C4E" w:rsidRDefault="00785C4E">
      <w:pPr>
        <w:pStyle w:val="ConsPlusNormal"/>
        <w:spacing w:before="220"/>
        <w:ind w:firstLine="540"/>
        <w:jc w:val="both"/>
      </w:pPr>
      <w:r>
        <w:t>не имеющие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785C4E" w:rsidRDefault="00785C4E">
      <w:pPr>
        <w:pStyle w:val="ConsPlusNormal"/>
        <w:spacing w:before="220"/>
        <w:ind w:firstLine="540"/>
        <w:jc w:val="both"/>
      </w:pPr>
      <w:r>
        <w:t>5. В целях получения субсидии социально ориентированные некоммерческие организации представляют в комитет заявку на предоставление субсидии (далее - заявка) по форме, утвержденной нормативным правовым актом комитета, а также следующие документы:</w:t>
      </w:r>
    </w:p>
    <w:p w:rsidR="00785C4E" w:rsidRDefault="00785C4E">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30.12.2015 N 548)</w:t>
      </w:r>
    </w:p>
    <w:p w:rsidR="00785C4E" w:rsidRDefault="00785C4E">
      <w:pPr>
        <w:pStyle w:val="ConsPlusNormal"/>
        <w:spacing w:before="220"/>
        <w:ind w:firstLine="540"/>
        <w:jc w:val="both"/>
      </w:pPr>
      <w:r>
        <w:t>перечень мероприятий, направленных на реализацию проектов развития и поддержки народного творчества в Ленинградской области, смету расходов на выполнение указанных мероприятий;</w:t>
      </w:r>
    </w:p>
    <w:p w:rsidR="00785C4E" w:rsidRDefault="00785C4E">
      <w:pPr>
        <w:pStyle w:val="ConsPlusNormal"/>
        <w:spacing w:before="220"/>
        <w:ind w:firstLine="540"/>
        <w:jc w:val="both"/>
      </w:pPr>
      <w:r>
        <w:t>копию свидетельства о государственной регистрации социально ориентированной некоммерческой организации;</w:t>
      </w:r>
    </w:p>
    <w:p w:rsidR="00785C4E" w:rsidRDefault="00785C4E">
      <w:pPr>
        <w:pStyle w:val="ConsPlusNormal"/>
        <w:spacing w:before="220"/>
        <w:ind w:firstLine="540"/>
        <w:jc w:val="both"/>
      </w:pPr>
      <w:r>
        <w:t>выписку из Единого государственного реестра юридических лиц, сформированную выдавшим ее налоговым органом не ранее чем за три месяца, предшествующих дате подачи заявки;</w:t>
      </w:r>
    </w:p>
    <w:p w:rsidR="00785C4E" w:rsidRDefault="00785C4E">
      <w:pPr>
        <w:pStyle w:val="ConsPlusNormal"/>
        <w:spacing w:before="220"/>
        <w:ind w:firstLine="540"/>
        <w:jc w:val="both"/>
      </w:pPr>
      <w:r>
        <w:t>копию свидетельства о постановке на налоговый учет социально ориентированной некоммерческой организации;</w:t>
      </w:r>
    </w:p>
    <w:p w:rsidR="00785C4E" w:rsidRDefault="00785C4E">
      <w:pPr>
        <w:pStyle w:val="ConsPlusNormal"/>
        <w:spacing w:before="220"/>
        <w:ind w:firstLine="540"/>
        <w:jc w:val="both"/>
      </w:pPr>
      <w:r>
        <w:t xml:space="preserve">справку из территориального налогового органа Санкт-Петербурга и Ленинградской области </w:t>
      </w:r>
      <w:r>
        <w:lastRenderedPageBreak/>
        <w:t>об отсутствии просроченной задолженности по уплате налогов и сборов в консолидированный бюджет Ленинградской области, выданную не ранее чем за 30 дней, предшествующих дате подачи заявки;</w:t>
      </w:r>
    </w:p>
    <w:p w:rsidR="00785C4E" w:rsidRDefault="00785C4E">
      <w:pPr>
        <w:pStyle w:val="ConsPlusNormal"/>
        <w:spacing w:before="220"/>
        <w:ind w:firstLine="540"/>
        <w:jc w:val="both"/>
      </w:pPr>
      <w:r>
        <w:t>справки из отделения Пенсионного фонда Российской Федерации и Фонда социального страхования Российской Федерации об отсутствии задолженности перед внебюджетными фондами, выданные не ранее чем за 30 дней, предшествующих дате подачи заявки;</w:t>
      </w:r>
    </w:p>
    <w:p w:rsidR="00785C4E" w:rsidRDefault="00785C4E">
      <w:pPr>
        <w:pStyle w:val="ConsPlusNormal"/>
        <w:spacing w:before="220"/>
        <w:ind w:firstLine="540"/>
        <w:jc w:val="both"/>
      </w:pPr>
      <w:r>
        <w:t>копию документа, подтверждающего назначение на должность руководителя некоммерческой организации;</w:t>
      </w:r>
    </w:p>
    <w:p w:rsidR="00785C4E" w:rsidRDefault="00785C4E">
      <w:pPr>
        <w:pStyle w:val="ConsPlusNormal"/>
        <w:spacing w:before="220"/>
        <w:ind w:firstLine="540"/>
        <w:jc w:val="both"/>
      </w:pPr>
      <w:r>
        <w:t>копию устава некоммерческой организации.</w:t>
      </w:r>
    </w:p>
    <w:p w:rsidR="00785C4E" w:rsidRDefault="00785C4E">
      <w:pPr>
        <w:pStyle w:val="ConsPlusNormal"/>
        <w:spacing w:before="220"/>
        <w:ind w:firstLine="540"/>
        <w:jc w:val="both"/>
      </w:pPr>
      <w:r>
        <w:t>Копии документов заверяются подписью руководителя и печатью социально ориентированной некоммерческой организации.</w:t>
      </w:r>
    </w:p>
    <w:p w:rsidR="00785C4E" w:rsidRDefault="00785C4E">
      <w:pPr>
        <w:pStyle w:val="ConsPlusNormal"/>
        <w:spacing w:before="220"/>
        <w:ind w:firstLine="540"/>
        <w:jc w:val="both"/>
      </w:pPr>
      <w:r>
        <w:t>6. Сроки представления и рассмотрения заявок утверждаются ежегодно нормативным правовым актом комитета и размещаются на официальном сайте комитета в информационно-телекоммуникационной сети "Интернет" (www.culture.lenobl.ru).</w:t>
      </w:r>
    </w:p>
    <w:p w:rsidR="00785C4E" w:rsidRDefault="00785C4E">
      <w:pPr>
        <w:pStyle w:val="ConsPlusNormal"/>
        <w:jc w:val="both"/>
      </w:pPr>
      <w:r>
        <w:t xml:space="preserve">(в ред. </w:t>
      </w:r>
      <w:hyperlink r:id="rId393" w:history="1">
        <w:r>
          <w:rPr>
            <w:color w:val="0000FF"/>
          </w:rPr>
          <w:t>Постановления</w:t>
        </w:r>
      </w:hyperlink>
      <w:r>
        <w:t xml:space="preserve"> Правительства Ленинградской области от 30.12.2015 N 548)</w:t>
      </w:r>
    </w:p>
    <w:p w:rsidR="00785C4E" w:rsidRDefault="00785C4E">
      <w:pPr>
        <w:pStyle w:val="ConsPlusNormal"/>
        <w:spacing w:before="220"/>
        <w:ind w:firstLine="540"/>
        <w:jc w:val="both"/>
      </w:pPr>
      <w:r>
        <w:t>7. Заявки, представленные после установленного комитетом срока, не рассматриваются.</w:t>
      </w:r>
    </w:p>
    <w:p w:rsidR="00785C4E" w:rsidRDefault="00785C4E">
      <w:pPr>
        <w:pStyle w:val="ConsPlusNormal"/>
        <w:spacing w:before="220"/>
        <w:ind w:firstLine="540"/>
        <w:jc w:val="both"/>
      </w:pPr>
      <w:r>
        <w:t>8. Рассмотрение заявок осуществляется экспертным советом по отбору социально ориентированных некоммерческих организаций для предоставления субсидии. Положение об экспертном совете и его составе утверждаются нормативным правовым актом комитета.</w:t>
      </w:r>
    </w:p>
    <w:p w:rsidR="00785C4E" w:rsidRDefault="00785C4E">
      <w:pPr>
        <w:pStyle w:val="ConsPlusNormal"/>
        <w:jc w:val="both"/>
      </w:pPr>
      <w:r>
        <w:t xml:space="preserve">(в ред. </w:t>
      </w:r>
      <w:hyperlink r:id="rId394" w:history="1">
        <w:r>
          <w:rPr>
            <w:color w:val="0000FF"/>
          </w:rPr>
          <w:t>Постановления</w:t>
        </w:r>
      </w:hyperlink>
      <w:r>
        <w:t xml:space="preserve"> Правительства Ленинградской области от 30.12.2015 N 548)</w:t>
      </w:r>
    </w:p>
    <w:p w:rsidR="00785C4E" w:rsidRDefault="00785C4E">
      <w:pPr>
        <w:pStyle w:val="ConsPlusNormal"/>
        <w:spacing w:before="220"/>
        <w:ind w:firstLine="540"/>
        <w:jc w:val="both"/>
      </w:pPr>
      <w:r>
        <w:t>9. Объем средств на предоставление субсидии определяется по итогам проведенного конкурсного отбора и не может превышать объема бюджетных ассигнований, утвержденных комитету на государственную поддержку социально ориентированных некоммерческих организаций в сфере реализации проектов развития и поддержки народного творчества 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785C4E" w:rsidRDefault="00785C4E">
      <w:pPr>
        <w:pStyle w:val="ConsPlusNormal"/>
        <w:spacing w:before="220"/>
        <w:ind w:firstLine="540"/>
        <w:jc w:val="both"/>
      </w:pPr>
      <w:r>
        <w:t>10. Подготовка правового акта комитета с указанием победителей конкурсного отбора и размера предоставляемой субсидии осуществляется комитетом в течение 10 рабочих дней после проведения конкурсного отбора.</w:t>
      </w:r>
    </w:p>
    <w:p w:rsidR="00785C4E" w:rsidRDefault="00785C4E">
      <w:pPr>
        <w:pStyle w:val="ConsPlusNormal"/>
        <w:jc w:val="both"/>
      </w:pPr>
      <w:r>
        <w:t xml:space="preserve">(п. 10 введен </w:t>
      </w:r>
      <w:hyperlink r:id="rId395" w:history="1">
        <w:r>
          <w:rPr>
            <w:color w:val="0000FF"/>
          </w:rPr>
          <w:t>Постановлением</w:t>
        </w:r>
      </w:hyperlink>
      <w:r>
        <w:t xml:space="preserve"> Правительства Ленинградской области от 20.03.2017 N 72)</w:t>
      </w:r>
    </w:p>
    <w:p w:rsidR="00785C4E" w:rsidRDefault="00785C4E">
      <w:pPr>
        <w:pStyle w:val="ConsPlusNormal"/>
        <w:spacing w:before="220"/>
        <w:ind w:firstLine="540"/>
        <w:jc w:val="both"/>
      </w:pPr>
      <w:r>
        <w:t>11. Соглашения с победителями конкурсного отбора заключаются комитетом в течение 10 рабочих дней со дня принятия правового акта комитета о победителях конкурсного отбора и размере предоставляемой субсидии.</w:t>
      </w:r>
    </w:p>
    <w:p w:rsidR="00785C4E" w:rsidRDefault="00785C4E">
      <w:pPr>
        <w:pStyle w:val="ConsPlusNormal"/>
        <w:jc w:val="both"/>
      </w:pPr>
      <w:r>
        <w:t xml:space="preserve">(п. 11 введен </w:t>
      </w:r>
      <w:hyperlink r:id="rId396" w:history="1">
        <w:r>
          <w:rPr>
            <w:color w:val="0000FF"/>
          </w:rPr>
          <w:t>Постановлением</w:t>
        </w:r>
      </w:hyperlink>
      <w:r>
        <w:t xml:space="preserve"> Правительства Ленинградской области от 20.03.2017 N 72)</w:t>
      </w:r>
    </w:p>
    <w:p w:rsidR="00785C4E" w:rsidRDefault="00785C4E">
      <w:pPr>
        <w:pStyle w:val="ConsPlusNormal"/>
        <w:spacing w:before="220"/>
        <w:ind w:firstLine="540"/>
        <w:jc w:val="both"/>
      </w:pPr>
      <w:hyperlink r:id="rId397" w:history="1">
        <w:r>
          <w:rPr>
            <w:color w:val="0000FF"/>
          </w:rPr>
          <w:t>12</w:t>
        </w:r>
      </w:hyperlink>
      <w:r>
        <w:t>. Субсидия предоставляется при условии заключения между комитетом и получателем субсидии соглашения о предоставлении субсидии на реализацию проектов развития и поддержки народного творчества в Ленинградской области (далее - соглашение) по форме, утвержденной нормативным правовым актом комитета по культуре Ленинградской области, предусматривающим в том числе:</w:t>
      </w:r>
    </w:p>
    <w:p w:rsidR="00785C4E" w:rsidRDefault="00785C4E">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30.12.2015 N 548)</w:t>
      </w:r>
    </w:p>
    <w:p w:rsidR="00785C4E" w:rsidRDefault="00785C4E">
      <w:pPr>
        <w:pStyle w:val="ConsPlusNormal"/>
        <w:spacing w:before="220"/>
        <w:ind w:firstLine="540"/>
        <w:jc w:val="both"/>
      </w:pPr>
      <w:r>
        <w:t>целевое назначение и размер субсидии;</w:t>
      </w:r>
    </w:p>
    <w:p w:rsidR="00785C4E" w:rsidRDefault="00785C4E">
      <w:pPr>
        <w:pStyle w:val="ConsPlusNormal"/>
        <w:spacing w:before="220"/>
        <w:ind w:firstLine="540"/>
        <w:jc w:val="both"/>
      </w:pPr>
      <w:r>
        <w:t>целевые показатели результативности использования субсидии;</w:t>
      </w:r>
    </w:p>
    <w:p w:rsidR="00785C4E" w:rsidRDefault="00785C4E">
      <w:pPr>
        <w:pStyle w:val="ConsPlusNormal"/>
        <w:spacing w:before="220"/>
        <w:ind w:firstLine="540"/>
        <w:jc w:val="both"/>
      </w:pPr>
      <w:r>
        <w:lastRenderedPageBreak/>
        <w:t>обязательства получателя субсидии по предоставлению главному распорядителю бюджетных средств областного бюджета Ленинградской области - комитету плана мероприятий ("дорожной карты") достижения целевых показателей результативности использования субсидии;</w:t>
      </w:r>
    </w:p>
    <w:p w:rsidR="00785C4E" w:rsidRDefault="00785C4E">
      <w:pPr>
        <w:pStyle w:val="ConsPlusNormal"/>
        <w:spacing w:before="220"/>
        <w:ind w:firstLine="540"/>
        <w:jc w:val="both"/>
      </w:pPr>
      <w:r>
        <w:t>обязательства получателя субсидии по организации учета и представления отчетности о достижении целевых показателей результативности использования субсидии;</w:t>
      </w:r>
    </w:p>
    <w:p w:rsidR="00785C4E" w:rsidRDefault="00785C4E">
      <w:pPr>
        <w:pStyle w:val="ConsPlusNormal"/>
        <w:spacing w:before="220"/>
        <w:ind w:firstLine="540"/>
        <w:jc w:val="both"/>
      </w:pPr>
      <w:r>
        <w:t>положение об обязательной проверке главным распорядителем бюджетных средств областного бюджета Ленинградской области - комитетом и органом государственного финансового контроля соблюдения получателями субсидий условий, целей и порядка предоставления субсидии;</w:t>
      </w:r>
    </w:p>
    <w:p w:rsidR="00785C4E" w:rsidRDefault="00785C4E">
      <w:pPr>
        <w:pStyle w:val="ConsPlusNormal"/>
        <w:spacing w:before="220"/>
        <w:ind w:firstLine="540"/>
        <w:jc w:val="both"/>
      </w:pPr>
      <w:r>
        <w:t>размещение главным распорядителем бюджетных средств областного бюджета Ленинградской области -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785C4E" w:rsidRDefault="00785C4E">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областного бюджета Ленинградской области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785C4E" w:rsidRDefault="00785C4E">
      <w:pPr>
        <w:pStyle w:val="ConsPlusNormal"/>
        <w:spacing w:before="220"/>
        <w:ind w:firstLine="540"/>
        <w:jc w:val="both"/>
      </w:pPr>
      <w:r>
        <w:t>согласие получателя субсидии на осуществление главным распорядителем бюджетных средств областного бюджета Ленинградской области -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785C4E" w:rsidRDefault="00785C4E">
      <w:pPr>
        <w:pStyle w:val="ConsPlusNormal"/>
        <w:spacing w:before="220"/>
        <w:ind w:firstLine="540"/>
        <w:jc w:val="both"/>
      </w:pPr>
      <w:r>
        <w:t>обязательство получателя субсидии о недопущения задолженности по платежам в бюджеты всех уровней бюджетной системы Российской Федерации и государственные внебюджетные фонды;</w:t>
      </w:r>
    </w:p>
    <w:p w:rsidR="00785C4E" w:rsidRDefault="00785C4E">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785C4E" w:rsidRDefault="00785C4E">
      <w:pPr>
        <w:pStyle w:val="ConsPlusNormal"/>
        <w:spacing w:before="220"/>
        <w:ind w:firstLine="540"/>
        <w:jc w:val="both"/>
      </w:pPr>
      <w: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785C4E" w:rsidRDefault="00785C4E">
      <w:pPr>
        <w:pStyle w:val="ConsPlusNormal"/>
        <w:spacing w:before="220"/>
        <w:ind w:firstLine="540"/>
        <w:jc w:val="both"/>
      </w:pPr>
      <w:r>
        <w:t>порядок перечисления субсидии и сроки представления получателем субсидии отчета о выполнении соглашения;</w:t>
      </w:r>
    </w:p>
    <w:p w:rsidR="00785C4E" w:rsidRDefault="00785C4E">
      <w:pPr>
        <w:pStyle w:val="ConsPlusNormal"/>
        <w:spacing w:before="220"/>
        <w:ind w:firstLine="540"/>
        <w:jc w:val="both"/>
      </w:pPr>
      <w:r>
        <w:t>ответственность за соблюдение получателем субсидии условий соглашения.</w:t>
      </w:r>
    </w:p>
    <w:p w:rsidR="00785C4E" w:rsidRDefault="00785C4E">
      <w:pPr>
        <w:pStyle w:val="ConsPlusNormal"/>
        <w:spacing w:before="220"/>
        <w:ind w:firstLine="540"/>
        <w:jc w:val="both"/>
      </w:pPr>
      <w:hyperlink r:id="rId399" w:history="1">
        <w:r>
          <w:rPr>
            <w:color w:val="0000FF"/>
          </w:rPr>
          <w:t>13</w:t>
        </w:r>
      </w:hyperlink>
      <w:r>
        <w:t xml:space="preserve">.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комитету на реализацию проектов развития и поддержки народного творчества в Ленинградской области на текущий финансовый год в рамках реализации </w:t>
      </w:r>
      <w:hyperlink w:anchor="P957" w:history="1">
        <w:r>
          <w:rPr>
            <w:color w:val="0000FF"/>
          </w:rPr>
          <w:t>подпрограммы</w:t>
        </w:r>
      </w:hyperlink>
      <w:r>
        <w:t xml:space="preserve"> "Сохранение и развитие народной культуры и самодеятельного творчества Ленинградской области" государственной программы Ленинградской области "Развитие культуры и туризма в Ленинградской области".</w:t>
      </w:r>
    </w:p>
    <w:p w:rsidR="00785C4E" w:rsidRDefault="00785C4E">
      <w:pPr>
        <w:pStyle w:val="ConsPlusNormal"/>
        <w:spacing w:before="220"/>
        <w:ind w:firstLine="540"/>
        <w:jc w:val="both"/>
      </w:pPr>
      <w:hyperlink r:id="rId400" w:history="1">
        <w:r>
          <w:rPr>
            <w:color w:val="0000FF"/>
          </w:rPr>
          <w:t>14</w:t>
        </w:r>
      </w:hyperlink>
      <w:r>
        <w:t>. Формирование заявки на расходование бюджетных ассигнований осуществляется комитетом в течение пяти рабочих дней с даты заключения соглашения.</w:t>
      </w:r>
    </w:p>
    <w:p w:rsidR="00785C4E" w:rsidRDefault="00785C4E">
      <w:pPr>
        <w:pStyle w:val="ConsPlusNormal"/>
        <w:spacing w:before="220"/>
        <w:ind w:firstLine="540"/>
        <w:jc w:val="both"/>
      </w:pPr>
      <w:hyperlink r:id="rId401" w:history="1">
        <w:r>
          <w:rPr>
            <w:color w:val="0000FF"/>
          </w:rPr>
          <w:t>15</w:t>
        </w:r>
      </w:hyperlink>
      <w:r>
        <w:t xml:space="preserve">. Получатели субсидий ежеквартально не позднее 5-го числа месяца, следующего за </w:t>
      </w:r>
      <w:r>
        <w:lastRenderedPageBreak/>
        <w:t>отчетным периодом, представляют в комитет по культуре Ленинградской области отчет о расходах, источником финансового обеспечения которых являются субсидии. Форма и порядок представления отчета устанавливаются соглашением.</w:t>
      </w:r>
    </w:p>
    <w:p w:rsidR="00785C4E" w:rsidRDefault="00785C4E">
      <w:pPr>
        <w:pStyle w:val="ConsPlusNormal"/>
        <w:jc w:val="both"/>
      </w:pPr>
      <w:r>
        <w:t xml:space="preserve">(пункт в ред. </w:t>
      </w:r>
      <w:hyperlink r:id="rId402" w:history="1">
        <w:r>
          <w:rPr>
            <w:color w:val="0000FF"/>
          </w:rPr>
          <w:t>Постановления</w:t>
        </w:r>
      </w:hyperlink>
      <w:r>
        <w:t xml:space="preserve"> Правительства Ленинградской области от 25.08.2016 N 321)</w:t>
      </w:r>
    </w:p>
    <w:p w:rsidR="00785C4E" w:rsidRDefault="00785C4E">
      <w:pPr>
        <w:pStyle w:val="ConsPlusNormal"/>
        <w:spacing w:before="220"/>
        <w:ind w:firstLine="540"/>
        <w:jc w:val="both"/>
      </w:pPr>
      <w:hyperlink r:id="rId403" w:history="1">
        <w:r>
          <w:rPr>
            <w:color w:val="0000FF"/>
          </w:rPr>
          <w:t>16</w:t>
        </w:r>
      </w:hyperlink>
      <w:r>
        <w:t>. Комитет по культуре Ленинградской области, а также орган государственного финансового контроля осуществляют проверки соблюдения условий, целей и порядка предоставления субсидий их получателями.</w:t>
      </w:r>
    </w:p>
    <w:p w:rsidR="00785C4E" w:rsidRDefault="00785C4E">
      <w:pPr>
        <w:pStyle w:val="ConsPlusNormal"/>
        <w:spacing w:before="220"/>
        <w:ind w:firstLine="540"/>
        <w:jc w:val="both"/>
      </w:pPr>
      <w:hyperlink r:id="rId404" w:history="1">
        <w:r>
          <w:rPr>
            <w:color w:val="0000FF"/>
          </w:rPr>
          <w:t>17</w:t>
        </w:r>
      </w:hyperlink>
      <w:r>
        <w:t>. Контроль за целевым использованием субсидий осуществляется комитетом по культуре Ленинградской области.</w:t>
      </w:r>
    </w:p>
    <w:p w:rsidR="00785C4E" w:rsidRDefault="00785C4E">
      <w:pPr>
        <w:pStyle w:val="ConsPlusNormal"/>
        <w:spacing w:before="220"/>
        <w:ind w:firstLine="540"/>
        <w:jc w:val="both"/>
      </w:pPr>
      <w:hyperlink r:id="rId405" w:history="1">
        <w:r>
          <w:rPr>
            <w:color w:val="0000FF"/>
          </w:rPr>
          <w:t>18</w:t>
        </w:r>
      </w:hyperlink>
      <w:r>
        <w:t>. В случае установления по итогам проверок, проведенных комитетом и органом государственного финансового контроля, факта нарушений условий, целей и порядка предоставления субсидии получатель субсидии обязан в месячный срок со дня выявления указанных нарушений осуществить возврат средств в областной бюджет Ленинградской области в добровольном порядке.</w:t>
      </w:r>
    </w:p>
    <w:p w:rsidR="00785C4E" w:rsidRDefault="00785C4E">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785C4E" w:rsidRDefault="00785C4E">
      <w:pPr>
        <w:pStyle w:val="ConsPlusNormal"/>
        <w:spacing w:before="220"/>
        <w:ind w:firstLine="540"/>
        <w:jc w:val="both"/>
      </w:pPr>
      <w:hyperlink r:id="rId406" w:history="1">
        <w:r>
          <w:rPr>
            <w:color w:val="0000FF"/>
          </w:rPr>
          <w:t>19</w:t>
        </w:r>
      </w:hyperlink>
      <w:r>
        <w:t>. Субсидии, не использованные в текущем финансовом году, подлежат возврату в областной бюджет Ленинградской области.</w:t>
      </w: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jc w:val="right"/>
        <w:outlineLvl w:val="1"/>
      </w:pPr>
      <w:r>
        <w:t>Приложение N 4</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ind w:firstLine="540"/>
        <w:jc w:val="both"/>
      </w:pPr>
    </w:p>
    <w:p w:rsidR="00785C4E" w:rsidRDefault="00785C4E">
      <w:pPr>
        <w:pStyle w:val="ConsPlusNormal"/>
        <w:jc w:val="center"/>
      </w:pPr>
      <w:bookmarkStart w:id="18" w:name="P7605"/>
      <w:bookmarkEnd w:id="18"/>
      <w:r>
        <w:t>ПОРЯДОК</w:t>
      </w:r>
    </w:p>
    <w:p w:rsidR="00785C4E" w:rsidRDefault="00785C4E">
      <w:pPr>
        <w:pStyle w:val="ConsPlusNormal"/>
        <w:jc w:val="center"/>
      </w:pPr>
      <w:r>
        <w:t>ОПРЕДЕЛЕНИЯ ОБЪЕМА И ПРЕДОСТАВЛЕНИЯ ИЗ ОБЛАСТНОГО</w:t>
      </w:r>
    </w:p>
    <w:p w:rsidR="00785C4E" w:rsidRDefault="00785C4E">
      <w:pPr>
        <w:pStyle w:val="ConsPlusNormal"/>
        <w:jc w:val="center"/>
      </w:pPr>
      <w:r>
        <w:t>БЮДЖЕТА ЛЕНИНГРАДСКОЙ ОБЛАСТИ СУБСИДИИ НЕКОММЕРЧЕСКИМ</w:t>
      </w:r>
    </w:p>
    <w:p w:rsidR="00785C4E" w:rsidRDefault="00785C4E">
      <w:pPr>
        <w:pStyle w:val="ConsPlusNormal"/>
        <w:jc w:val="center"/>
      </w:pPr>
      <w:r>
        <w:t>ОРГАНИЗАЦИЯМ ЛЕНИНГРАДСКОЙ ОБЛАСТИ, ОБЕСПЕЧИВАЮЩИМ</w:t>
      </w:r>
    </w:p>
    <w:p w:rsidR="00785C4E" w:rsidRDefault="00785C4E">
      <w:pPr>
        <w:pStyle w:val="ConsPlusNormal"/>
        <w:jc w:val="center"/>
      </w:pPr>
      <w:r>
        <w:t>РЕАЛИЗАЦИЮ МЕРОПРИЯТИЙ ПО РАЗВИТИЮ ТУРИСТСКОГО ПОТЕНЦИАЛА</w:t>
      </w:r>
    </w:p>
    <w:p w:rsidR="00785C4E" w:rsidRDefault="00785C4E">
      <w:pPr>
        <w:pStyle w:val="ConsPlusNormal"/>
        <w:jc w:val="center"/>
      </w:pPr>
      <w:r>
        <w:t>И ПОВЫШЕНИЯ КОНКУРЕНТОСПОСОБНОСТИ ТУРИСТСКОГО РЫНКА</w:t>
      </w:r>
    </w:p>
    <w:p w:rsidR="00785C4E" w:rsidRDefault="00785C4E">
      <w:pPr>
        <w:pStyle w:val="ConsPlusNormal"/>
        <w:jc w:val="center"/>
      </w:pPr>
      <w:r>
        <w:t>ЛЕНИНГРАДСКОЙ ОБЛАСТИ</w:t>
      </w:r>
    </w:p>
    <w:p w:rsidR="00785C4E" w:rsidRDefault="00785C4E">
      <w:pPr>
        <w:pStyle w:val="ConsPlusNormal"/>
        <w:ind w:firstLine="540"/>
        <w:jc w:val="both"/>
      </w:pPr>
    </w:p>
    <w:p w:rsidR="00785C4E" w:rsidRDefault="00785C4E">
      <w:pPr>
        <w:pStyle w:val="ConsPlusNormal"/>
        <w:jc w:val="center"/>
      </w:pPr>
      <w:r>
        <w:t xml:space="preserve">Действовал до 31 декабря 2016 года. - </w:t>
      </w:r>
      <w:hyperlink r:id="rId407" w:history="1">
        <w:r>
          <w:rPr>
            <w:color w:val="0000FF"/>
          </w:rPr>
          <w:t>Пункт 1</w:t>
        </w:r>
      </w:hyperlink>
      <w:r>
        <w:t xml:space="preserve"> данного</w:t>
      </w:r>
    </w:p>
    <w:p w:rsidR="00785C4E" w:rsidRDefault="00785C4E">
      <w:pPr>
        <w:pStyle w:val="ConsPlusNormal"/>
        <w:jc w:val="center"/>
      </w:pPr>
      <w:r>
        <w:t>Порядка.</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t>Приложение N 5</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jc w:val="both"/>
      </w:pPr>
    </w:p>
    <w:p w:rsidR="00785C4E" w:rsidRDefault="00785C4E">
      <w:pPr>
        <w:pStyle w:val="ConsPlusNormal"/>
        <w:jc w:val="center"/>
      </w:pPr>
      <w:r>
        <w:t>ПОРЯДОК</w:t>
      </w:r>
    </w:p>
    <w:p w:rsidR="00785C4E" w:rsidRDefault="00785C4E">
      <w:pPr>
        <w:pStyle w:val="ConsPlusNormal"/>
        <w:jc w:val="center"/>
      </w:pPr>
      <w:r>
        <w:t>ПРЕДОСТАВЛЕНИЯ СУБСИДИЙ ИЗ ОБЛАСТНОГО БЮДЖЕТА ЛЕНИНГРАДСКОЙ</w:t>
      </w:r>
    </w:p>
    <w:p w:rsidR="00785C4E" w:rsidRDefault="00785C4E">
      <w:pPr>
        <w:pStyle w:val="ConsPlusNormal"/>
        <w:jc w:val="center"/>
      </w:pPr>
      <w:r>
        <w:lastRenderedPageBreak/>
        <w:t>ОБЛАСТИ БЮДЖЕТАМ МУНИЦИПАЛЬНЫХ РАЙОНОВ, ГОРОДСКИХ ПОСЕЛЕНИЙ</w:t>
      </w:r>
    </w:p>
    <w:p w:rsidR="00785C4E" w:rsidRDefault="00785C4E">
      <w:pPr>
        <w:pStyle w:val="ConsPlusNormal"/>
        <w:jc w:val="center"/>
      </w:pPr>
      <w:r>
        <w:t>И ГОРОДСКОГО ОКРУГА ЛЕНИНГРАДСКОЙ ОБЛАСТИ</w:t>
      </w:r>
    </w:p>
    <w:p w:rsidR="00785C4E" w:rsidRDefault="00785C4E">
      <w:pPr>
        <w:pStyle w:val="ConsPlusNormal"/>
        <w:jc w:val="center"/>
      </w:pPr>
      <w:r>
        <w:t>НА СОФИНАНСИРОВАНИЕ КАПИТАЛЬНЫХ ВЛОЖЕНИЙ В ОБЪЕКТЫ</w:t>
      </w:r>
    </w:p>
    <w:p w:rsidR="00785C4E" w:rsidRDefault="00785C4E">
      <w:pPr>
        <w:pStyle w:val="ConsPlusNormal"/>
        <w:jc w:val="center"/>
      </w:pPr>
      <w:r>
        <w:t>МУНИЦИПАЛЬНОЙ СОБСТВЕННОСТИ В ЦЕЛЯХ РЕАЛИЗАЦИИ МЕРОПРИЯТИЙ</w:t>
      </w:r>
    </w:p>
    <w:p w:rsidR="00785C4E" w:rsidRDefault="00785C4E">
      <w:pPr>
        <w:pStyle w:val="ConsPlusNormal"/>
        <w:jc w:val="center"/>
      </w:pPr>
      <w:r>
        <w:t>ПО СТРОИТЕЛЬСТВУ И РЕКОНСТРУКЦИИ ОБЪЕКТОВ КУЛЬТУРЫ</w:t>
      </w:r>
    </w:p>
    <w:p w:rsidR="00785C4E" w:rsidRDefault="00785C4E">
      <w:pPr>
        <w:pStyle w:val="ConsPlusNormal"/>
        <w:jc w:val="center"/>
      </w:pPr>
      <w:r>
        <w:t>НА ТЕРРИТОРИИ ЛЕНИНГРАДСКОЙ ОБЛАСТИ В РАМКАХ ПОДПРОГРАММЫ</w:t>
      </w:r>
    </w:p>
    <w:p w:rsidR="00785C4E" w:rsidRDefault="00785C4E">
      <w:pPr>
        <w:pStyle w:val="ConsPlusNormal"/>
        <w:jc w:val="center"/>
      </w:pPr>
      <w:r>
        <w:t>"ОБЕСПЕЧЕНИЕ УСЛОВИЙ РЕАЛИЗАЦИИ ГОСУДАРСТВЕННОЙ ПРОГРАММЫ"</w:t>
      </w:r>
    </w:p>
    <w:p w:rsidR="00785C4E" w:rsidRDefault="00785C4E">
      <w:pPr>
        <w:pStyle w:val="ConsPlusNormal"/>
        <w:jc w:val="center"/>
      </w:pPr>
      <w:r>
        <w:t>ГОСУДАРСТВЕННОЙ ПРОГРАММЫ ЛЕНИНГРАДСКОЙ ОБЛАСТИ "РАЗВИТИЕ</w:t>
      </w:r>
    </w:p>
    <w:p w:rsidR="00785C4E" w:rsidRDefault="00785C4E">
      <w:pPr>
        <w:pStyle w:val="ConsPlusNormal"/>
        <w:jc w:val="center"/>
      </w:pPr>
      <w:r>
        <w:t>КУЛЬТУРЫ 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08"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 xml:space="preserve">от 23.06.2016 N 197; в ред. </w:t>
            </w:r>
            <w:hyperlink r:id="rId409" w:history="1">
              <w:r>
                <w:rPr>
                  <w:color w:val="0000FF"/>
                </w:rPr>
                <w:t>Постановления</w:t>
              </w:r>
            </w:hyperlink>
            <w:r>
              <w:rPr>
                <w:color w:val="392C69"/>
              </w:rPr>
              <w:t xml:space="preserve"> Правительства Ленинградской</w:t>
            </w:r>
          </w:p>
          <w:p w:rsidR="00785C4E" w:rsidRDefault="00785C4E">
            <w:pPr>
              <w:pStyle w:val="ConsPlusNormal"/>
              <w:jc w:val="center"/>
            </w:pPr>
            <w:r>
              <w:rPr>
                <w:color w:val="392C69"/>
              </w:rPr>
              <w:t>области от 20.03.2017 N 72)</w:t>
            </w:r>
          </w:p>
        </w:tc>
      </w:tr>
    </w:tbl>
    <w:p w:rsidR="00785C4E" w:rsidRDefault="00785C4E">
      <w:pPr>
        <w:pStyle w:val="ConsPlusNormal"/>
        <w:jc w:val="both"/>
      </w:pPr>
    </w:p>
    <w:p w:rsidR="00785C4E" w:rsidRDefault="00785C4E">
      <w:pPr>
        <w:pStyle w:val="ConsPlusNormal"/>
        <w:ind w:firstLine="540"/>
        <w:jc w:val="both"/>
      </w:pPr>
      <w:r>
        <w:t xml:space="preserve">1. Настоящий Порядок разработан в соответствии со </w:t>
      </w:r>
      <w:hyperlink r:id="rId410" w:history="1">
        <w:r>
          <w:rPr>
            <w:color w:val="0000FF"/>
          </w:rPr>
          <w:t>статьей 139</w:t>
        </w:r>
      </w:hyperlink>
      <w:r>
        <w:t xml:space="preserve"> Бюджетного кодекса Российской Федерации и устанавливает цели и условия предоставления и расходования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(далее также - бюджеты муниципальных образований)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w:t>
      </w:r>
      <w:hyperlink w:anchor="P1210" w:history="1">
        <w:r>
          <w:rPr>
            <w:color w:val="0000FF"/>
          </w:rPr>
          <w:t>подпрограммы</w:t>
        </w:r>
      </w:hyperlink>
      <w:r>
        <w:t xml:space="preserve">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w:t>
      </w:r>
    </w:p>
    <w:p w:rsidR="00785C4E" w:rsidRDefault="00785C4E">
      <w:pPr>
        <w:pStyle w:val="ConsPlusNormal"/>
        <w:spacing w:before="220"/>
        <w:ind w:firstLine="540"/>
        <w:jc w:val="both"/>
      </w:pPr>
      <w:r>
        <w:t>2. В целях настоящего Порядка применяются следующие понятия:</w:t>
      </w:r>
    </w:p>
    <w:p w:rsidR="00785C4E" w:rsidRDefault="00785C4E">
      <w:pPr>
        <w:pStyle w:val="ConsPlusNormal"/>
        <w:spacing w:before="220"/>
        <w:ind w:firstLine="540"/>
        <w:jc w:val="both"/>
      </w:pPr>
      <w:r>
        <w:t>получатель субсидии - администратор доходов бюджета муниципального образования, уполномоченный на использование средств субсидии из областного бюджета Ленинградской области на софинансирование капитальных вложений в объекты муниципальной собственности;</w:t>
      </w:r>
    </w:p>
    <w:p w:rsidR="00785C4E" w:rsidRDefault="00785C4E">
      <w:pPr>
        <w:pStyle w:val="ConsPlusNormal"/>
        <w:spacing w:before="220"/>
        <w:ind w:firstLine="540"/>
        <w:jc w:val="both"/>
      </w:pPr>
      <w:r>
        <w:t>субсидии - бюджетные средства, направляемые на создание или увеличение стоимости объектов муниципальной собственности;</w:t>
      </w:r>
    </w:p>
    <w:p w:rsidR="00785C4E" w:rsidRDefault="00785C4E">
      <w:pPr>
        <w:pStyle w:val="ConsPlusNormal"/>
        <w:spacing w:before="220"/>
        <w:ind w:firstLine="540"/>
        <w:jc w:val="both"/>
      </w:pPr>
      <w:r>
        <w:t>объект инвестиций - недвижимое имущество, находящееся в муниципальной собственности и требующее вложения финансовых средств на его реконструкцию, а также вновь создаваемые при строительстве объекты муниципальной собственности.</w:t>
      </w:r>
    </w:p>
    <w:p w:rsidR="00785C4E" w:rsidRDefault="00785C4E">
      <w:pPr>
        <w:pStyle w:val="ConsPlusNormal"/>
        <w:spacing w:before="220"/>
        <w:ind w:firstLine="540"/>
        <w:jc w:val="both"/>
      </w:pPr>
      <w:r>
        <w:t>3. Субсидии предоставляются бюджетам муниципальных образований в целях софинансирования расходных обязательств муниципальных образований по реализации мероприятий по строительству и реконструкции объектов культуры (далее - мероприятия).</w:t>
      </w:r>
    </w:p>
    <w:p w:rsidR="00785C4E" w:rsidRDefault="00785C4E">
      <w:pPr>
        <w:pStyle w:val="ConsPlusNormal"/>
        <w:spacing w:before="220"/>
        <w:ind w:firstLine="540"/>
        <w:jc w:val="both"/>
      </w:pPr>
      <w:r>
        <w:t>4.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средств областного бюджета Ленинградской области.</w:t>
      </w:r>
    </w:p>
    <w:p w:rsidR="00785C4E" w:rsidRDefault="00785C4E">
      <w:pPr>
        <w:pStyle w:val="ConsPlusNormal"/>
        <w:spacing w:before="220"/>
        <w:ind w:firstLine="540"/>
        <w:jc w:val="both"/>
      </w:pPr>
      <w:r>
        <w:t>5. Главным распорядителем средств областного бюджета Ленинградской области, осуществляющим предоставление субсидий, является комитет по строительству Ленинградской области.</w:t>
      </w:r>
    </w:p>
    <w:p w:rsidR="00785C4E" w:rsidRDefault="00785C4E">
      <w:pPr>
        <w:pStyle w:val="ConsPlusNormal"/>
        <w:spacing w:before="220"/>
        <w:ind w:firstLine="540"/>
        <w:jc w:val="both"/>
      </w:pPr>
      <w:r>
        <w:t xml:space="preserve">6. Комитет по культуре Ленинградской области осуществляет отбор объектов инвестиций согласно представленным заявкам муниципальных образований на предоставление субсидий </w:t>
      </w:r>
      <w:r>
        <w:lastRenderedPageBreak/>
        <w:t xml:space="preserve">(далее - заявки муниципальных образований) в соответствии с критериями, указанными в </w:t>
      </w:r>
      <w:hyperlink w:anchor="P7655" w:history="1">
        <w:r>
          <w:rPr>
            <w:color w:val="0000FF"/>
          </w:rPr>
          <w:t>пункте 7</w:t>
        </w:r>
      </w:hyperlink>
      <w:r>
        <w:t xml:space="preserve"> настоящего Порядка.</w:t>
      </w:r>
    </w:p>
    <w:p w:rsidR="00785C4E" w:rsidRDefault="00785C4E">
      <w:pPr>
        <w:pStyle w:val="ConsPlusNormal"/>
        <w:spacing w:before="220"/>
        <w:ind w:firstLine="540"/>
        <w:jc w:val="both"/>
      </w:pPr>
      <w:r>
        <w:t>Порядок и сроки представления заявок муниципальных образований утверждаются нормативным правовым актом комитета по культуре Ленинградской области.</w:t>
      </w:r>
    </w:p>
    <w:p w:rsidR="00785C4E" w:rsidRDefault="00785C4E">
      <w:pPr>
        <w:pStyle w:val="ConsPlusNormal"/>
        <w:spacing w:before="220"/>
        <w:ind w:firstLine="540"/>
        <w:jc w:val="both"/>
      </w:pPr>
      <w:r>
        <w:t>Отбор и оценка заявок муниципальных образований проводятся в течение 30 дней с даты окончания приема заявок муниципальных образований комиссией, состав которой утверждается нормативным правовым актом комитета по культуре Ленинградской области.</w:t>
      </w:r>
    </w:p>
    <w:p w:rsidR="00785C4E" w:rsidRDefault="00785C4E">
      <w:pPr>
        <w:pStyle w:val="ConsPlusNormal"/>
        <w:spacing w:before="220"/>
        <w:ind w:firstLine="540"/>
        <w:jc w:val="both"/>
      </w:pPr>
      <w:r>
        <w:t>Оценка заявок муниципальных образований осуществляется на основании балльной системы, утвержденной нормативным правовым актом комитета по культуре Ленинградской области.</w:t>
      </w:r>
    </w:p>
    <w:p w:rsidR="00785C4E" w:rsidRDefault="00785C4E">
      <w:pPr>
        <w:pStyle w:val="ConsPlusNormal"/>
        <w:spacing w:before="220"/>
        <w:ind w:firstLine="540"/>
        <w:jc w:val="both"/>
      </w:pPr>
      <w:r>
        <w:t>Итоги отбора заявок муниципальных образований размещаются комитетом по культуре Ленинградской области на официальном сайте Администрации Ленинградской области в информационно-телекоммуникационной сети "Интернет" в течение 10 дней после проведения отбора.</w:t>
      </w:r>
    </w:p>
    <w:p w:rsidR="00785C4E" w:rsidRDefault="00785C4E">
      <w:pPr>
        <w:pStyle w:val="ConsPlusNormal"/>
        <w:jc w:val="both"/>
      </w:pPr>
      <w:r>
        <w:t xml:space="preserve">(п. 6 в ред. </w:t>
      </w:r>
      <w:hyperlink r:id="rId411" w:history="1">
        <w:r>
          <w:rPr>
            <w:color w:val="0000FF"/>
          </w:rPr>
          <w:t>Постановления</w:t>
        </w:r>
      </w:hyperlink>
      <w:r>
        <w:t xml:space="preserve"> Правительства Ленинградской области от 20.03.2017 N 72)</w:t>
      </w:r>
    </w:p>
    <w:p w:rsidR="00785C4E" w:rsidRDefault="00785C4E">
      <w:pPr>
        <w:pStyle w:val="ConsPlusNormal"/>
        <w:spacing w:before="220"/>
        <w:ind w:firstLine="540"/>
        <w:jc w:val="both"/>
      </w:pPr>
      <w:bookmarkStart w:id="19" w:name="P7655"/>
      <w:bookmarkEnd w:id="19"/>
      <w:r>
        <w:t>7. К отбору допускаются объекты инвестиций, соответствующие следующим критериям отбора:</w:t>
      </w:r>
    </w:p>
    <w:p w:rsidR="00785C4E" w:rsidRDefault="00785C4E">
      <w:pPr>
        <w:pStyle w:val="ConsPlusNormal"/>
        <w:spacing w:before="220"/>
        <w:ind w:firstLine="540"/>
        <w:jc w:val="both"/>
      </w:pPr>
      <w:r>
        <w:t xml:space="preserve">1) для вновь создаваемых при строительстве объектов муниципальной собственности - наличие согласованного с комитетом по культуре Ленинградской области и Комитетом экономического развития и инвестиционной деятельности Ленинградской области технико-экономического </w:t>
      </w:r>
      <w:hyperlink r:id="rId412" w:history="1">
        <w:r>
          <w:rPr>
            <w:color w:val="0000FF"/>
          </w:rPr>
          <w:t>обоснования</w:t>
        </w:r>
      </w:hyperlink>
      <w:r>
        <w:t xml:space="preserve"> необходимости строительства (реконструкции) объекта инвестиций, включающего показатели экономической, бюджетной, социальной и технологической эффективности, по форме согласно приложению 3 к Положению о формировании и реализации адресной инвестиционной программы за счет средств областного бюджета, утвержденному постановлением Правительства Ленинградской области от 30 декабря 2009 года N 412;</w:t>
      </w:r>
    </w:p>
    <w:p w:rsidR="00785C4E" w:rsidRDefault="00785C4E">
      <w:pPr>
        <w:pStyle w:val="ConsPlusNormal"/>
        <w:spacing w:before="220"/>
        <w:ind w:firstLine="540"/>
        <w:jc w:val="both"/>
      </w:pPr>
      <w:r>
        <w:t>2) наличие положительного заключения государственной экспертизы по результатам рассмотрения проектной документации и заключения государственной экспертизы проверки достоверности сметной стоимости объекта инвестиций;</w:t>
      </w:r>
    </w:p>
    <w:p w:rsidR="00785C4E" w:rsidRDefault="00785C4E">
      <w:pPr>
        <w:pStyle w:val="ConsPlusNormal"/>
        <w:spacing w:before="220"/>
        <w:ind w:firstLine="540"/>
        <w:jc w:val="both"/>
      </w:pPr>
      <w:r>
        <w:t>3) наличие правоустанавливающих документов на земельные участки, здания и сооружения - объекты инвестиций;</w:t>
      </w:r>
    </w:p>
    <w:p w:rsidR="00785C4E" w:rsidRDefault="00785C4E">
      <w:pPr>
        <w:pStyle w:val="ConsPlusNormal"/>
        <w:spacing w:before="220"/>
        <w:ind w:firstLine="540"/>
        <w:jc w:val="both"/>
      </w:pPr>
      <w:r>
        <w:t>4) гарантия муниципального образования по обеспечению финансирования объекта инвестиций из бюджета муниципального образования.</w:t>
      </w:r>
    </w:p>
    <w:p w:rsidR="00785C4E" w:rsidRDefault="00785C4E">
      <w:pPr>
        <w:pStyle w:val="ConsPlusNormal"/>
        <w:spacing w:before="220"/>
        <w:ind w:firstLine="540"/>
        <w:jc w:val="both"/>
      </w:pPr>
      <w:r>
        <w:t xml:space="preserve">8. Объем финансирования из бюджетов муниципальных районов и городского округа должен соответствовать параметрам, установленным </w:t>
      </w:r>
      <w:hyperlink r:id="rId413" w:history="1">
        <w:r>
          <w:rPr>
            <w:color w:val="0000FF"/>
          </w:rPr>
          <w:t>постановлением</w:t>
        </w:r>
      </w:hyperlink>
      <w:r>
        <w:t xml:space="preserve"> Правительства Ленинградской области от 30 декабря 2009 года N 412 "Об утверждении Положения о формировании и реализации адресной инвестиционной программы за счет средств областного бюджета".</w:t>
      </w:r>
    </w:p>
    <w:p w:rsidR="00785C4E" w:rsidRDefault="00785C4E">
      <w:pPr>
        <w:pStyle w:val="ConsPlusNormal"/>
        <w:spacing w:before="220"/>
        <w:ind w:firstLine="540"/>
        <w:jc w:val="both"/>
      </w:pPr>
      <w:r>
        <w:t>9. Объем финансирования из бюджета городских поселений должен составлять:</w:t>
      </w:r>
    </w:p>
    <w:p w:rsidR="00785C4E" w:rsidRDefault="00785C4E">
      <w:pPr>
        <w:pStyle w:val="ConsPlusNormal"/>
        <w:spacing w:before="220"/>
        <w:ind w:firstLine="540"/>
        <w:jc w:val="both"/>
      </w:pPr>
      <w:r>
        <w:t xml:space="preserve">не менее 10 процентов совокупных финансовых затрат по объекту из лимита средств, предусмотренных на текущий финансовый год (но не более 5 процентов от общего объема доходов муниципального образования на соответствующий год) в случае, если в бюджете муниципального образования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w:t>
      </w:r>
      <w:r>
        <w:lastRenderedPageBreak/>
        <w:t>расчетного объема дотации), замененной дополнительными нормативами отчислений, в объеме собственных доходов бюджета муниципального образования в течение двух из трех последних отчетных финансовых лет (далее - доля дотаций) составляла менее 5 процентов;</w:t>
      </w:r>
    </w:p>
    <w:p w:rsidR="00785C4E" w:rsidRDefault="00785C4E">
      <w:pPr>
        <w:pStyle w:val="ConsPlusNormal"/>
        <w:spacing w:before="220"/>
        <w:ind w:firstLine="540"/>
        <w:jc w:val="both"/>
      </w:pPr>
      <w:r>
        <w:t>не менее 5 процентов совокупных финансовых затрат по объекту из лимита средств, предусмотренных на текущий финансовый год (но не более 5 процентов от общего объема доходов муниципального образования на соответствующий год) в случае, если в бюджете муниципального образования доля дотаций составляла от 5 до 20 процентов;</w:t>
      </w:r>
    </w:p>
    <w:p w:rsidR="00785C4E" w:rsidRDefault="00785C4E">
      <w:pPr>
        <w:pStyle w:val="ConsPlusNormal"/>
        <w:spacing w:before="220"/>
        <w:ind w:firstLine="540"/>
        <w:jc w:val="both"/>
      </w:pPr>
      <w:r>
        <w:t>не менее 3 процентов совокупных финансовых затрат по объекту из лимита средств, предусмотренных на текущий финансовый год (но не более 5 процентов от общего объема доходов муниципального образования на соответствующий год) в случае, если в бюджете муниципального образования доля дотаций составляла от 20 до 50 процентов;</w:t>
      </w:r>
    </w:p>
    <w:p w:rsidR="00785C4E" w:rsidRDefault="00785C4E">
      <w:pPr>
        <w:pStyle w:val="ConsPlusNormal"/>
        <w:spacing w:before="220"/>
        <w:ind w:firstLine="540"/>
        <w:jc w:val="both"/>
      </w:pPr>
      <w:r>
        <w:t>не менее одного процента совокупных финансовых затрат по объекту из лимита средств, предусмотренных на текущий финансовый год (но не более 5 процентов от общего объема доходов муниципального образования на соответствующий год) в случае, если в бюджете муниципального образования доля дотаций превышала 50 процентов или муниципальное образование не имеет годовой отчетности об исполнении бюджета муниципального образования за один и более из трех последних отчетных финансовых лет.</w:t>
      </w:r>
    </w:p>
    <w:p w:rsidR="00785C4E" w:rsidRDefault="00785C4E">
      <w:pPr>
        <w:pStyle w:val="ConsPlusNormal"/>
        <w:spacing w:before="220"/>
        <w:ind w:firstLine="540"/>
        <w:jc w:val="both"/>
      </w:pPr>
      <w:r>
        <w:t>Муниципальное образование вправе установить объем финансового обеспечения мероприятий из бюджета муниципального образования на текущий финансовый год в большем процентном соотношении, чем предусмотрено настоящим пунктом.</w:t>
      </w:r>
    </w:p>
    <w:p w:rsidR="00785C4E" w:rsidRDefault="00785C4E">
      <w:pPr>
        <w:pStyle w:val="ConsPlusNormal"/>
        <w:spacing w:before="220"/>
        <w:ind w:firstLine="540"/>
        <w:jc w:val="both"/>
      </w:pPr>
      <w:r>
        <w:t xml:space="preserve">10. По итогам отбора объектов инвестиций (далее - отбор) комитет по культуре Ленинградской области в срок, установленный </w:t>
      </w:r>
      <w:hyperlink r:id="rId414" w:history="1">
        <w:r>
          <w:rPr>
            <w:color w:val="0000FF"/>
          </w:rPr>
          <w:t>пунктом 2.5</w:t>
        </w:r>
      </w:hyperlink>
      <w:r>
        <w:t xml:space="preserve"> Положения о формировании и реализации адресной инвестиционной программы за счет средств областного бюджета, утвержденного постановлением Правительства Ленинградской области от 30 декабря 2009 года N 412, подготавливает предложения по распределению субсидий муниципальным образованиям с указанием объектов инвестиций (далее - предложения по распределению субсидий). Предложения по распределению субсидий формируются в пределах бюджетных ассигнований и лимитов бюджетных обязательств, предусмотренных областным законом об областном бюджете Ленинградской области на очередной финансовый год и на плановый период.</w:t>
      </w:r>
    </w:p>
    <w:p w:rsidR="00785C4E" w:rsidRDefault="00785C4E">
      <w:pPr>
        <w:pStyle w:val="ConsPlusNormal"/>
        <w:jc w:val="both"/>
      </w:pPr>
      <w:r>
        <w:t xml:space="preserve">(в ред. </w:t>
      </w:r>
      <w:hyperlink r:id="rId415" w:history="1">
        <w:r>
          <w:rPr>
            <w:color w:val="0000FF"/>
          </w:rPr>
          <w:t>Постановления</w:t>
        </w:r>
      </w:hyperlink>
      <w:r>
        <w:t xml:space="preserve"> Правительства Ленинградской области от 20.03.2017 N 72)</w:t>
      </w:r>
    </w:p>
    <w:p w:rsidR="00785C4E" w:rsidRDefault="00785C4E">
      <w:pPr>
        <w:pStyle w:val="ConsPlusNormal"/>
        <w:spacing w:before="220"/>
        <w:ind w:firstLine="540"/>
        <w:jc w:val="both"/>
      </w:pPr>
      <w:r>
        <w:t>В предложения по распределению субсидий включаются объекты инвестиций, заявки по которым набрали при отборе наибольшее количество баллов. При одинаковом количестве баллов в предложения по распределению субсидий включаются объекты инвестиций, заявки по которым поступили раньше. Остальные объекты инвестиций, допущенные к участию в отборе, но не включенные в предложения по распределению субсидий, считаются прошедшими отбор.</w:t>
      </w:r>
    </w:p>
    <w:p w:rsidR="00785C4E" w:rsidRDefault="00785C4E">
      <w:pPr>
        <w:pStyle w:val="ConsPlusNormal"/>
        <w:spacing w:before="220"/>
        <w:ind w:firstLine="540"/>
        <w:jc w:val="both"/>
      </w:pPr>
      <w:r>
        <w:t>11. В приоритетном порядке без учета количества набранных баллов (по указанной очередности) в предложения по распределению субсидий включаются объекты инвестиций:</w:t>
      </w:r>
    </w:p>
    <w:p w:rsidR="00785C4E" w:rsidRDefault="00785C4E">
      <w:pPr>
        <w:pStyle w:val="ConsPlusNormal"/>
        <w:spacing w:before="220"/>
        <w:ind w:firstLine="540"/>
        <w:jc w:val="both"/>
      </w:pPr>
      <w:r>
        <w:t>не завершенные строительством (переходящие) и подлежащие завершению в очередном финансовом году;</w:t>
      </w:r>
    </w:p>
    <w:p w:rsidR="00785C4E" w:rsidRDefault="00785C4E">
      <w:pPr>
        <w:pStyle w:val="ConsPlusNormal"/>
        <w:spacing w:before="220"/>
        <w:ind w:firstLine="540"/>
        <w:jc w:val="both"/>
      </w:pPr>
      <w:r>
        <w:t>не завершенные строительством (переходящие) и подлежащие завершению в планируемом периоде.</w:t>
      </w:r>
    </w:p>
    <w:p w:rsidR="00785C4E" w:rsidRDefault="00785C4E">
      <w:pPr>
        <w:pStyle w:val="ConsPlusNormal"/>
        <w:spacing w:before="220"/>
        <w:ind w:firstLine="540"/>
        <w:jc w:val="both"/>
      </w:pPr>
      <w:r>
        <w:t>12.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85C4E" w:rsidRDefault="00785C4E">
      <w:pPr>
        <w:pStyle w:val="ConsPlusNormal"/>
        <w:jc w:val="both"/>
      </w:pPr>
      <w:r>
        <w:t xml:space="preserve">(п. 12 в ред. </w:t>
      </w:r>
      <w:hyperlink r:id="rId416" w:history="1">
        <w:r>
          <w:rPr>
            <w:color w:val="0000FF"/>
          </w:rPr>
          <w:t>Постановления</w:t>
        </w:r>
      </w:hyperlink>
      <w:r>
        <w:t xml:space="preserve"> Правительства Ленинградской области от 20.03.2017 N 72)</w:t>
      </w:r>
    </w:p>
    <w:p w:rsidR="00785C4E" w:rsidRDefault="00785C4E">
      <w:pPr>
        <w:pStyle w:val="ConsPlusNormal"/>
        <w:spacing w:before="220"/>
        <w:ind w:firstLine="540"/>
        <w:jc w:val="both"/>
      </w:pPr>
      <w:r>
        <w:lastRenderedPageBreak/>
        <w:t xml:space="preserve">13. При наличии экономии по ранее распределенным средствам и(или) в случае увеличения бюджетных ассигнований в распределение субсидий могут включаться дополнительные объекты инвестиций, соответствующие установленным в </w:t>
      </w:r>
      <w:hyperlink w:anchor="P7655" w:history="1">
        <w:r>
          <w:rPr>
            <w:color w:val="0000FF"/>
          </w:rPr>
          <w:t>пункте 7</w:t>
        </w:r>
      </w:hyperlink>
      <w:r>
        <w:t xml:space="preserve"> настоящего Порядка критериям.</w:t>
      </w:r>
    </w:p>
    <w:p w:rsidR="00785C4E" w:rsidRDefault="00785C4E">
      <w:pPr>
        <w:pStyle w:val="ConsPlusNormal"/>
        <w:spacing w:before="220"/>
        <w:ind w:firstLine="540"/>
        <w:jc w:val="both"/>
      </w:pPr>
      <w:r>
        <w:t>Новые объекты инвестиций включаются в предложения по распределению субсидий на основании дополнительного отбора, проводимого в соответствии с настоящим Порядком.</w:t>
      </w:r>
    </w:p>
    <w:p w:rsidR="00785C4E" w:rsidRDefault="00785C4E">
      <w:pPr>
        <w:pStyle w:val="ConsPlusNormal"/>
        <w:spacing w:before="220"/>
        <w:ind w:firstLine="540"/>
        <w:jc w:val="both"/>
      </w:pPr>
      <w:r>
        <w:t>14. Условиями предоставления субсидий являются:</w:t>
      </w:r>
    </w:p>
    <w:p w:rsidR="00785C4E" w:rsidRDefault="00785C4E">
      <w:pPr>
        <w:pStyle w:val="ConsPlusNormal"/>
        <w:spacing w:before="220"/>
        <w:ind w:firstLine="540"/>
        <w:jc w:val="both"/>
      </w:pPr>
      <w:r>
        <w:t>наличие муниципального правового акта, устанавливающего расходное обязательство муниципального образования, предусматривающего софинансирование соответствующего расходного обязательства;</w:t>
      </w:r>
    </w:p>
    <w:p w:rsidR="00785C4E" w:rsidRDefault="00785C4E">
      <w:pPr>
        <w:pStyle w:val="ConsPlusNormal"/>
        <w:spacing w:before="220"/>
        <w:ind w:firstLine="540"/>
        <w:jc w:val="both"/>
      </w:pPr>
      <w:r>
        <w:t>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785C4E" w:rsidRDefault="00785C4E">
      <w:pPr>
        <w:pStyle w:val="ConsPlusNormal"/>
        <w:spacing w:before="220"/>
        <w:ind w:firstLine="540"/>
        <w:jc w:val="both"/>
      </w:pPr>
      <w:r>
        <w:t>наличие правоустанавливающих документов на земельные участки, здания и сооружения - объекты инвестиций;</w:t>
      </w:r>
    </w:p>
    <w:p w:rsidR="00785C4E" w:rsidRDefault="00785C4E">
      <w:pPr>
        <w:pStyle w:val="ConsPlusNormal"/>
        <w:spacing w:before="220"/>
        <w:ind w:firstLine="540"/>
        <w:jc w:val="both"/>
      </w:pPr>
      <w:r>
        <w:t>заключение между комитетом по строительству Ленинградской области и получателем субсидии соглашения о предоставлении субсидии муниципальному образованию на софинансирование объектов инвестиций (далее - соглашение), предусматривающее в том числе:</w:t>
      </w:r>
    </w:p>
    <w:p w:rsidR="00785C4E" w:rsidRDefault="00785C4E">
      <w:pPr>
        <w:pStyle w:val="ConsPlusNormal"/>
        <w:spacing w:before="220"/>
        <w:ind w:firstLine="540"/>
        <w:jc w:val="both"/>
      </w:pPr>
      <w:r>
        <w:t>а) 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785C4E" w:rsidRDefault="00785C4E">
      <w:pPr>
        <w:pStyle w:val="ConsPlusNormal"/>
        <w:spacing w:before="220"/>
        <w:ind w:firstLine="540"/>
        <w:jc w:val="both"/>
      </w:pPr>
      <w:r>
        <w:t>б) обязательство муниципального образования по представлению главному распорядителю бюджетных средств плана мероприятий ("дорожной карты") достижения целевых показателей результативности использования субсидии,</w:t>
      </w:r>
    </w:p>
    <w:p w:rsidR="00785C4E" w:rsidRDefault="00785C4E">
      <w:pPr>
        <w:pStyle w:val="ConsPlusNormal"/>
        <w:spacing w:before="220"/>
        <w:ind w:firstLine="540"/>
        <w:jc w:val="both"/>
      </w:pPr>
      <w:r>
        <w:t>в) 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о предоставлении субсидии между главным распорядителем бюджетных средств и органом местного самоуправления,</w:t>
      </w:r>
    </w:p>
    <w:p w:rsidR="00785C4E" w:rsidRDefault="00785C4E">
      <w:pPr>
        <w:pStyle w:val="ConsPlusNormal"/>
        <w:spacing w:before="220"/>
        <w:ind w:firstLine="540"/>
        <w:jc w:val="both"/>
      </w:pPr>
      <w:r>
        <w:t>г) 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785C4E" w:rsidRDefault="00785C4E">
      <w:pPr>
        <w:pStyle w:val="ConsPlusNormal"/>
        <w:spacing w:before="220"/>
        <w:ind w:firstLine="540"/>
        <w:jc w:val="both"/>
      </w:pPr>
      <w:r>
        <w:t>д) обязательство муниципального образования по ежегодному размещению отчетной информации о достижении значения показателей результативности использования субсидий на официальном сайте муниципального образования,</w:t>
      </w:r>
    </w:p>
    <w:p w:rsidR="00785C4E" w:rsidRDefault="00785C4E">
      <w:pPr>
        <w:pStyle w:val="ConsPlusNormal"/>
        <w:spacing w:before="220"/>
        <w:ind w:firstLine="540"/>
        <w:jc w:val="both"/>
      </w:pPr>
      <w:r>
        <w:t>е) обязательство муниципального образования о представлении в комитет по строительству Ленинградской области отчетов о расходах бюджета муниципального образования,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785C4E" w:rsidRDefault="00785C4E">
      <w:pPr>
        <w:pStyle w:val="ConsPlusNormal"/>
        <w:spacing w:before="220"/>
        <w:ind w:firstLine="540"/>
        <w:jc w:val="both"/>
      </w:pPr>
      <w:r>
        <w:t>ж) последствия недостижения муниципальным образованием установленных значений целевых показателей результативности использования субсидии,</w:t>
      </w:r>
    </w:p>
    <w:p w:rsidR="00785C4E" w:rsidRDefault="00785C4E">
      <w:pPr>
        <w:pStyle w:val="ConsPlusNormal"/>
        <w:spacing w:before="220"/>
        <w:ind w:firstLine="540"/>
        <w:jc w:val="both"/>
      </w:pPr>
      <w:r>
        <w:t>з) ответственность сторон за нарушение условий соглашения;</w:t>
      </w:r>
    </w:p>
    <w:p w:rsidR="00785C4E" w:rsidRDefault="00785C4E">
      <w:pPr>
        <w:pStyle w:val="ConsPlusNormal"/>
        <w:spacing w:before="220"/>
        <w:ind w:firstLine="540"/>
        <w:jc w:val="both"/>
      </w:pPr>
      <w:r>
        <w:t xml:space="preserve">отсутствие задолженности по выплате заработной платы работникам муниципальных </w:t>
      </w:r>
      <w:r>
        <w:lastRenderedPageBreak/>
        <w:t>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785C4E" w:rsidRDefault="00785C4E">
      <w:pPr>
        <w:pStyle w:val="ConsPlusNormal"/>
        <w:spacing w:before="220"/>
        <w:ind w:firstLine="540"/>
        <w:jc w:val="both"/>
      </w:pPr>
      <w:r>
        <w:t>исполнение в полном объеме обязательств, установленных в соглашении (договоре) о предоставлении субсидии;</w:t>
      </w:r>
    </w:p>
    <w:p w:rsidR="00785C4E" w:rsidRDefault="00785C4E">
      <w:pPr>
        <w:pStyle w:val="ConsPlusNormal"/>
        <w:spacing w:before="220"/>
        <w:ind w:firstLine="540"/>
        <w:jc w:val="both"/>
      </w:pPr>
      <w:r>
        <w:t>наличие муниципальной программы, направленной на достижение целей государственной программы Ленинградской области, в рамках которой предоставляется субсидия;</w:t>
      </w:r>
    </w:p>
    <w:p w:rsidR="00785C4E" w:rsidRDefault="00785C4E">
      <w:pPr>
        <w:pStyle w:val="ConsPlusNormal"/>
        <w:spacing w:before="220"/>
        <w:ind w:firstLine="540"/>
        <w:jc w:val="both"/>
      </w:pPr>
      <w:r>
        <w:t>централизации закупок по объектам инвестиций за счет средств областного бюджета Ленинградской области, сметная стоимость которых более 20 млн рублей и(или) финансовое обеспечение которых более чем на 50 процентов предусмотрено за счет субсидий областного бюджета Ленинградской области,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785C4E" w:rsidRDefault="00785C4E">
      <w:pPr>
        <w:pStyle w:val="ConsPlusNormal"/>
        <w:spacing w:before="220"/>
        <w:ind w:firstLine="540"/>
        <w:jc w:val="both"/>
      </w:pPr>
      <w:r>
        <w:t>Форма соглашения о предоставлении субсидии утверждается правовым актом комитета по строительству Ленинградской области.</w:t>
      </w:r>
    </w:p>
    <w:p w:rsidR="00785C4E" w:rsidRDefault="00785C4E">
      <w:pPr>
        <w:pStyle w:val="ConsPlusNormal"/>
        <w:spacing w:before="220"/>
        <w:ind w:firstLine="540"/>
        <w:jc w:val="both"/>
      </w:pPr>
      <w:r>
        <w:t>Срок заключения соглашения - до 1 апреля года, в котором предоставляется субсидия.</w:t>
      </w:r>
    </w:p>
    <w:p w:rsidR="00785C4E" w:rsidRDefault="00785C4E">
      <w:pPr>
        <w:pStyle w:val="ConsPlusNormal"/>
        <w:jc w:val="both"/>
      </w:pPr>
      <w:r>
        <w:t xml:space="preserve">(абзац введен </w:t>
      </w:r>
      <w:hyperlink r:id="rId417" w:history="1">
        <w:r>
          <w:rPr>
            <w:color w:val="0000FF"/>
          </w:rPr>
          <w:t>Постановлением</w:t>
        </w:r>
      </w:hyperlink>
      <w:r>
        <w:t xml:space="preserve"> Правительства Ленинградской области от 20.03.2017 N 72)</w:t>
      </w:r>
    </w:p>
    <w:p w:rsidR="00785C4E" w:rsidRDefault="00785C4E">
      <w:pPr>
        <w:pStyle w:val="ConsPlusNormal"/>
        <w:spacing w:before="220"/>
        <w:ind w:firstLine="540"/>
        <w:jc w:val="both"/>
      </w:pPr>
      <w:r>
        <w:t>15. Перечисление субсидий бюджетам муниципальных образований осуществляется после фактического выполнения работ (в соответствии с актами выполненных работ и(или) в соответствии с условиями муниципальных контрактов) на основании заявок администраций муниципальных образований в течение 10 рабочих дней с даты представления документов, подтверждающих выполнение работ в соответствии с условиями соглашения о предоставлении субсидии.</w:t>
      </w:r>
    </w:p>
    <w:p w:rsidR="00785C4E" w:rsidRDefault="00785C4E">
      <w:pPr>
        <w:pStyle w:val="ConsPlusNormal"/>
        <w:jc w:val="both"/>
      </w:pPr>
      <w:r>
        <w:t xml:space="preserve">(п. 15 в ред. </w:t>
      </w:r>
      <w:hyperlink r:id="rId418" w:history="1">
        <w:r>
          <w:rPr>
            <w:color w:val="0000FF"/>
          </w:rPr>
          <w:t>Постановления</w:t>
        </w:r>
      </w:hyperlink>
      <w:r>
        <w:t xml:space="preserve"> Правительства Ленинградской области от 20.03.2017 N 72)</w:t>
      </w:r>
    </w:p>
    <w:p w:rsidR="00785C4E" w:rsidRDefault="00785C4E">
      <w:pPr>
        <w:pStyle w:val="ConsPlusNormal"/>
        <w:spacing w:before="220"/>
        <w:ind w:firstLine="540"/>
        <w:jc w:val="both"/>
      </w:pPr>
      <w:r>
        <w:t>16. Получатели субсидий ежемесячно не позднее 5-го числа месяца, следующего за отчетным, представляют комитету по строительству Ленинградской области отчет по форме, установленной соглашением.</w:t>
      </w:r>
    </w:p>
    <w:p w:rsidR="00785C4E" w:rsidRDefault="00785C4E">
      <w:pPr>
        <w:pStyle w:val="ConsPlusNormal"/>
        <w:spacing w:before="220"/>
        <w:ind w:firstLine="540"/>
        <w:jc w:val="both"/>
      </w:pPr>
      <w:r>
        <w:t>17. При установлении факта нецелевого использования субсидии средства взыскиваются в областной бюджет Ленинградской области в установленном порядке.</w:t>
      </w:r>
    </w:p>
    <w:p w:rsidR="00785C4E" w:rsidRDefault="00785C4E">
      <w:pPr>
        <w:pStyle w:val="ConsPlusNormal"/>
        <w:spacing w:before="220"/>
        <w:ind w:firstLine="540"/>
        <w:jc w:val="both"/>
      </w:pPr>
      <w:r>
        <w:t>18. В случае нарушения получателями субсидий обязательств по софинансированию объекта инвестиций предоставление субсидий на очередной финансовый год осуществляется после полного исполнения получателями финансовых обязательств за предыдущие годы.</w:t>
      </w:r>
    </w:p>
    <w:p w:rsidR="00785C4E" w:rsidRDefault="00785C4E">
      <w:pPr>
        <w:pStyle w:val="ConsPlusNormal"/>
        <w:spacing w:before="220"/>
        <w:ind w:firstLine="540"/>
        <w:jc w:val="both"/>
      </w:pPr>
      <w:r>
        <w:t>19. Субсидии, не использованные в текущем году или использованные не по целевому назначению, подлежат возврату в областной бюджет Ленинградской области в порядке, установленном Комитетом финансов Ленинградской области.</w:t>
      </w:r>
    </w:p>
    <w:p w:rsidR="00785C4E" w:rsidRDefault="00785C4E">
      <w:pPr>
        <w:pStyle w:val="ConsPlusNormal"/>
        <w:spacing w:before="220"/>
        <w:ind w:firstLine="540"/>
        <w:jc w:val="both"/>
      </w:pPr>
      <w:r>
        <w:t>20.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получатель субсидии.</w:t>
      </w:r>
    </w:p>
    <w:p w:rsidR="00785C4E" w:rsidRDefault="00785C4E">
      <w:pPr>
        <w:pStyle w:val="ConsPlusNormal"/>
        <w:spacing w:before="220"/>
        <w:ind w:firstLine="540"/>
        <w:jc w:val="both"/>
      </w:pPr>
      <w:r>
        <w:t>21. Проверку соблюдения муниципальными образованиями условий, целей и порядка предоставления субсидий осуществляет комитет по строительству Ленинградской области.</w:t>
      </w:r>
    </w:p>
    <w:p w:rsidR="00785C4E" w:rsidRDefault="00785C4E">
      <w:pPr>
        <w:pStyle w:val="ConsPlusNormal"/>
        <w:spacing w:before="220"/>
        <w:ind w:firstLine="540"/>
        <w:jc w:val="both"/>
      </w:pPr>
      <w:r>
        <w:t>22. Контроль за использованием средств субсидий осуществляет комитет государственного финансового контроля Ленинградской области.</w:t>
      </w: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ind w:firstLine="540"/>
        <w:jc w:val="both"/>
      </w:pPr>
    </w:p>
    <w:p w:rsidR="00785C4E" w:rsidRDefault="00785C4E">
      <w:pPr>
        <w:pStyle w:val="ConsPlusNormal"/>
        <w:jc w:val="right"/>
        <w:outlineLvl w:val="1"/>
      </w:pPr>
      <w:r>
        <w:t>Приложение 6</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jc w:val="both"/>
      </w:pPr>
    </w:p>
    <w:p w:rsidR="00785C4E" w:rsidRDefault="00785C4E">
      <w:pPr>
        <w:pStyle w:val="ConsPlusNormal"/>
        <w:jc w:val="center"/>
      </w:pPr>
      <w:r>
        <w:t>ПОРЯДОК</w:t>
      </w:r>
    </w:p>
    <w:p w:rsidR="00785C4E" w:rsidRDefault="00785C4E">
      <w:pPr>
        <w:pStyle w:val="ConsPlusNormal"/>
        <w:jc w:val="center"/>
      </w:pPr>
      <w:r>
        <w:t>ОПРЕДЕЛЕНИЯ ОБЪЕМА И ПРЕДОСТАВЛЕНИЯ ИЗ ОБЛАСТНОГО БЮДЖЕТА</w:t>
      </w:r>
    </w:p>
    <w:p w:rsidR="00785C4E" w:rsidRDefault="00785C4E">
      <w:pPr>
        <w:pStyle w:val="ConsPlusNormal"/>
        <w:jc w:val="center"/>
      </w:pPr>
      <w:r>
        <w:t>ЛЕНИНГРАДСКОЙ ОБЛАСТИ СУБСИДИИ НЕКОММЕРЧЕСКИМ ОРГАНИЗАЦИЯМ</w:t>
      </w:r>
    </w:p>
    <w:p w:rsidR="00785C4E" w:rsidRDefault="00785C4E">
      <w:pPr>
        <w:pStyle w:val="ConsPlusNormal"/>
        <w:jc w:val="center"/>
      </w:pPr>
      <w:r>
        <w:t>ЛЕНИНГРАДСКОЙ ОБЛАСТИ НА ОРГАНИЗАЦИЮ И ОСУЩЕСТВЛЕНИЕ</w:t>
      </w:r>
    </w:p>
    <w:p w:rsidR="00785C4E" w:rsidRDefault="00785C4E">
      <w:pPr>
        <w:pStyle w:val="ConsPlusNormal"/>
        <w:jc w:val="center"/>
      </w:pPr>
      <w:r>
        <w:t>ПОДВОДНЫХ ПОИСКОВЫХ АРХЕОЛОГИЧЕСКИХ И ДРУГИХ ВИДОВ</w:t>
      </w:r>
    </w:p>
    <w:p w:rsidR="00785C4E" w:rsidRDefault="00785C4E">
      <w:pPr>
        <w:pStyle w:val="ConsPlusNormal"/>
        <w:jc w:val="center"/>
      </w:pPr>
      <w:r>
        <w:t>ИССЛЕДОВАНИЙ, ИЗУЧЕНИЕ И СОХРАНЕНИЕ МОРСКОГО</w:t>
      </w:r>
    </w:p>
    <w:p w:rsidR="00785C4E" w:rsidRDefault="00785C4E">
      <w:pPr>
        <w:pStyle w:val="ConsPlusNormal"/>
        <w:jc w:val="center"/>
      </w:pPr>
      <w:r>
        <w:t>И ВОЕННО-МОРСКОГО ИСТОРИЧЕСКОГО НАСЛЕДИЯ РОССИИ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19"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 xml:space="preserve">от 25.08.2016 N 321; в ред. </w:t>
            </w:r>
            <w:hyperlink r:id="rId420" w:history="1">
              <w:r>
                <w:rPr>
                  <w:color w:val="0000FF"/>
                </w:rPr>
                <w:t>Постановления</w:t>
              </w:r>
            </w:hyperlink>
            <w:r>
              <w:rPr>
                <w:color w:val="392C69"/>
              </w:rPr>
              <w:t xml:space="preserve"> Правительства Ленинградской</w:t>
            </w:r>
          </w:p>
          <w:p w:rsidR="00785C4E" w:rsidRDefault="00785C4E">
            <w:pPr>
              <w:pStyle w:val="ConsPlusNormal"/>
              <w:jc w:val="center"/>
            </w:pPr>
            <w:r>
              <w:rPr>
                <w:color w:val="392C69"/>
              </w:rPr>
              <w:t>области от 20.03.2017 N 72)</w:t>
            </w:r>
          </w:p>
        </w:tc>
      </w:tr>
    </w:tbl>
    <w:p w:rsidR="00785C4E" w:rsidRDefault="00785C4E">
      <w:pPr>
        <w:pStyle w:val="ConsPlusNormal"/>
        <w:jc w:val="both"/>
      </w:pPr>
    </w:p>
    <w:p w:rsidR="00785C4E" w:rsidRDefault="00785C4E">
      <w:pPr>
        <w:pStyle w:val="ConsPlusNormal"/>
        <w:ind w:firstLine="540"/>
        <w:jc w:val="both"/>
      </w:pPr>
      <w:r>
        <w:t>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России (далее - субсидия).</w:t>
      </w:r>
    </w:p>
    <w:p w:rsidR="00785C4E" w:rsidRDefault="00785C4E">
      <w:pPr>
        <w:pStyle w:val="ConsPlusNormal"/>
        <w:spacing w:before="220"/>
        <w:ind w:firstLine="540"/>
        <w:jc w:val="both"/>
      </w:pPr>
      <w:r>
        <w:t>2. Субсидия предоставляется в целях реализации мероприятий, направленных на:</w:t>
      </w:r>
    </w:p>
    <w:p w:rsidR="00785C4E" w:rsidRDefault="00785C4E">
      <w:pPr>
        <w:pStyle w:val="ConsPlusNormal"/>
        <w:spacing w:before="220"/>
        <w:ind w:firstLine="540"/>
        <w:jc w:val="both"/>
      </w:pPr>
      <w:r>
        <w:t>организацию, координацию и осуществление подводных поисковых, археологических и других видов исследований;</w:t>
      </w:r>
    </w:p>
    <w:p w:rsidR="00785C4E" w:rsidRDefault="00785C4E">
      <w:pPr>
        <w:pStyle w:val="ConsPlusNormal"/>
        <w:spacing w:before="220"/>
        <w:ind w:firstLine="540"/>
        <w:jc w:val="both"/>
      </w:pPr>
      <w:r>
        <w:t>сбор и распространение достоверных географических сведений о подводных объектах, а также имевших место событиях в истории мореплавания России;</w:t>
      </w:r>
    </w:p>
    <w:p w:rsidR="00785C4E" w:rsidRDefault="00785C4E">
      <w:pPr>
        <w:pStyle w:val="ConsPlusNormal"/>
        <w:spacing w:before="220"/>
        <w:ind w:firstLine="540"/>
        <w:jc w:val="both"/>
      </w:pPr>
      <w:r>
        <w:t>изучение и сохранение морского и военно-морского исторического наследия России.</w:t>
      </w:r>
    </w:p>
    <w:p w:rsidR="00785C4E" w:rsidRDefault="00785C4E">
      <w:pPr>
        <w:pStyle w:val="ConsPlusNormal"/>
        <w:spacing w:before="220"/>
        <w:ind w:firstLine="540"/>
        <w:jc w:val="both"/>
      </w:pPr>
      <w:r>
        <w:t>3. Субсидия предоставляется по результатам конкурсного отбора. Порядок проведения конкурсного отбора для предоставления субсидии, в том числе порядок и сроки представления заявок на предоставление субсидии, утверждаются нормативным правовым актом комитета по культуре Ленинградской области (далее - Комитет).</w:t>
      </w:r>
    </w:p>
    <w:p w:rsidR="00785C4E" w:rsidRDefault="00785C4E">
      <w:pPr>
        <w:pStyle w:val="ConsPlusNormal"/>
        <w:jc w:val="both"/>
      </w:pPr>
      <w:r>
        <w:t xml:space="preserve">(п. 3 в ред. </w:t>
      </w:r>
      <w:hyperlink r:id="rId421" w:history="1">
        <w:r>
          <w:rPr>
            <w:color w:val="0000FF"/>
          </w:rPr>
          <w:t>Постановления</w:t>
        </w:r>
      </w:hyperlink>
      <w:r>
        <w:t xml:space="preserve"> Правительства Ленинградской области от 20.03.2017 N 72)</w:t>
      </w:r>
    </w:p>
    <w:p w:rsidR="00785C4E" w:rsidRDefault="00785C4E">
      <w:pPr>
        <w:pStyle w:val="ConsPlusNormal"/>
        <w:spacing w:before="220"/>
        <w:ind w:firstLine="540"/>
        <w:jc w:val="both"/>
      </w:pPr>
      <w:r>
        <w:t>4. Право на получение субсидии имеют некоммерческие организации:</w:t>
      </w:r>
    </w:p>
    <w:p w:rsidR="00785C4E" w:rsidRDefault="00785C4E">
      <w:pPr>
        <w:pStyle w:val="ConsPlusNormal"/>
        <w:spacing w:before="220"/>
        <w:ind w:firstLine="540"/>
        <w:jc w:val="both"/>
      </w:pPr>
      <w:r>
        <w:t>уставная деятельность которых направлена на организацию, координацию и осуществление подводных поисковых, археологических и других видов исследований; сбор и распространение достоверных географических сведений о подводных объектах, имевших место событиях в истории мореплавания; популяризацию истории военно-морского и морского флотов России; изучение и сохранение морского и военно-морского исторического наследия России;</w:t>
      </w:r>
    </w:p>
    <w:p w:rsidR="00785C4E" w:rsidRDefault="00785C4E">
      <w:pPr>
        <w:pStyle w:val="ConsPlusNormal"/>
        <w:spacing w:before="220"/>
        <w:ind w:firstLine="540"/>
        <w:jc w:val="both"/>
      </w:pPr>
      <w:r>
        <w:t xml:space="preserve">не имеющие просроченной задолженности по платежам в бюджеты всех уровней </w:t>
      </w:r>
      <w:r>
        <w:lastRenderedPageBreak/>
        <w:t>бюджетной системы Российской Федерации и государственные внебюджетные фонды.</w:t>
      </w:r>
    </w:p>
    <w:p w:rsidR="00785C4E" w:rsidRDefault="00785C4E">
      <w:pPr>
        <w:pStyle w:val="ConsPlusNormal"/>
        <w:spacing w:before="220"/>
        <w:ind w:firstLine="540"/>
        <w:jc w:val="both"/>
      </w:pPr>
      <w:r>
        <w:t>5. В целях получения субсидии некоммерческие организации представляют в Комитет заявку на предоставление субсидии (далее - заявка) по форме, утвержденной нормативным правовым актом Комитета, а также следующие документы:</w:t>
      </w:r>
    </w:p>
    <w:p w:rsidR="00785C4E" w:rsidRDefault="00785C4E">
      <w:pPr>
        <w:pStyle w:val="ConsPlusNormal"/>
        <w:spacing w:before="220"/>
        <w:ind w:firstLine="540"/>
        <w:jc w:val="both"/>
      </w:pPr>
      <w:r>
        <w:t>перечень мероприятий, направленных на реализацию мероприятий по организации и осуществлению подводных поисковых археологических и других видов исследований, изучение и сохранение морского и военно-морского исторического наследия России, а также смету расходов на выполнение указанных мероприятий;</w:t>
      </w:r>
    </w:p>
    <w:p w:rsidR="00785C4E" w:rsidRDefault="00785C4E">
      <w:pPr>
        <w:pStyle w:val="ConsPlusNormal"/>
        <w:spacing w:before="220"/>
        <w:ind w:firstLine="540"/>
        <w:jc w:val="both"/>
      </w:pPr>
      <w:r>
        <w:t>копию свидетельства о государственной регистрации некоммерческой организации;</w:t>
      </w:r>
    </w:p>
    <w:p w:rsidR="00785C4E" w:rsidRDefault="00785C4E">
      <w:pPr>
        <w:pStyle w:val="ConsPlusNormal"/>
        <w:spacing w:before="220"/>
        <w:ind w:firstLine="540"/>
        <w:jc w:val="both"/>
      </w:pPr>
      <w:r>
        <w:t>выписку из Единого государственного реестра юридических лиц, оформленную выдавшим ее налоговым органом не ранее чем за три месяца, предшествующих дате подачи заявки;</w:t>
      </w:r>
    </w:p>
    <w:p w:rsidR="00785C4E" w:rsidRDefault="00785C4E">
      <w:pPr>
        <w:pStyle w:val="ConsPlusNormal"/>
        <w:spacing w:before="220"/>
        <w:ind w:firstLine="540"/>
        <w:jc w:val="both"/>
      </w:pPr>
      <w:r>
        <w:t>копию свидетельства о постановке на налоговый учет;</w:t>
      </w:r>
    </w:p>
    <w:p w:rsidR="00785C4E" w:rsidRDefault="00785C4E">
      <w:pPr>
        <w:pStyle w:val="ConsPlusNormal"/>
        <w:spacing w:before="220"/>
        <w:ind w:firstLine="540"/>
        <w:jc w:val="both"/>
      </w:pPr>
      <w:r>
        <w:t>справку из территориального налогового органа по месту регистрации об отсутствии просроченной задолженности по уплате налогов и сборов в бюджеты всех уровней бюджетной системы Российской Федерации, выданную не ранее чем за 30 дней, предшествующих дате подачи заявки;</w:t>
      </w:r>
    </w:p>
    <w:p w:rsidR="00785C4E" w:rsidRDefault="00785C4E">
      <w:pPr>
        <w:pStyle w:val="ConsPlusNormal"/>
        <w:spacing w:before="220"/>
        <w:ind w:firstLine="540"/>
        <w:jc w:val="both"/>
      </w:pPr>
      <w:r>
        <w:t>справки из отделения Пенсионного фонда Российской Федерации и Фонда социального страхования Российской Федерации об отсутствии задолженности перед внебюджетными фондами, выданные не ранее чем за 30 дней, предшествующих дате подачи заявки;</w:t>
      </w:r>
    </w:p>
    <w:p w:rsidR="00785C4E" w:rsidRDefault="00785C4E">
      <w:pPr>
        <w:pStyle w:val="ConsPlusNormal"/>
        <w:spacing w:before="220"/>
        <w:ind w:firstLine="540"/>
        <w:jc w:val="both"/>
      </w:pPr>
      <w:r>
        <w:t>копию документа, подтверждающего назначение на должность руководителя некоммерческой организации;</w:t>
      </w:r>
    </w:p>
    <w:p w:rsidR="00785C4E" w:rsidRDefault="00785C4E">
      <w:pPr>
        <w:pStyle w:val="ConsPlusNormal"/>
        <w:spacing w:before="220"/>
        <w:ind w:firstLine="540"/>
        <w:jc w:val="both"/>
      </w:pPr>
      <w:r>
        <w:t>копию устава некоммерческой организации.</w:t>
      </w:r>
    </w:p>
    <w:p w:rsidR="00785C4E" w:rsidRDefault="00785C4E">
      <w:pPr>
        <w:pStyle w:val="ConsPlusNormal"/>
        <w:spacing w:before="220"/>
        <w:ind w:firstLine="540"/>
        <w:jc w:val="both"/>
      </w:pPr>
      <w:r>
        <w:t>Копии документов заверяются подписью руководителя и печатью некоммерческой организации.</w:t>
      </w:r>
    </w:p>
    <w:p w:rsidR="00785C4E" w:rsidRDefault="00785C4E">
      <w:pPr>
        <w:pStyle w:val="ConsPlusNormal"/>
        <w:spacing w:before="220"/>
        <w:ind w:firstLine="540"/>
        <w:jc w:val="both"/>
      </w:pPr>
      <w:r>
        <w:t>6. Сроки представления и рассмотрения заявок утверждаются ежегодно правовым актом Комитета и размещаются на официальном сайте Комитета в информационно-телекоммуникационной сети "Интернет" (www.culture.lenobl.ru).</w:t>
      </w:r>
    </w:p>
    <w:p w:rsidR="00785C4E" w:rsidRDefault="00785C4E">
      <w:pPr>
        <w:pStyle w:val="ConsPlusNormal"/>
        <w:spacing w:before="220"/>
        <w:ind w:firstLine="540"/>
        <w:jc w:val="both"/>
      </w:pPr>
      <w:r>
        <w:t>7. Заявки, представленные после установленного Комитетом срока, не рассматриваются.</w:t>
      </w:r>
    </w:p>
    <w:p w:rsidR="00785C4E" w:rsidRDefault="00785C4E">
      <w:pPr>
        <w:pStyle w:val="ConsPlusNormal"/>
        <w:spacing w:before="220"/>
        <w:ind w:firstLine="540"/>
        <w:jc w:val="both"/>
      </w:pPr>
      <w:r>
        <w:t>8. Рассмотрение заявок осуществляется экспертным советом по отбору некоммерческой организации для предоставления субсидии. Положение об экспертном совете и его состав утверждаются правовым актом Комитета.</w:t>
      </w:r>
    </w:p>
    <w:p w:rsidR="00785C4E" w:rsidRDefault="00785C4E">
      <w:pPr>
        <w:pStyle w:val="ConsPlusNormal"/>
        <w:spacing w:before="220"/>
        <w:ind w:firstLine="540"/>
        <w:jc w:val="both"/>
      </w:pPr>
      <w:r>
        <w:t>9. Объем средств на предоставление субсидии определяется по итогам проведенного конкурсного отбора и не может превышать объем бюджетных ассигнований, утвержденных Комитету на реализацию мероприятий по организации и осуществлению подводных поисковых археологических и других видов исследований, изучение и сохранение морского и военно-морского исторического наследия России 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785C4E" w:rsidRDefault="00785C4E">
      <w:pPr>
        <w:pStyle w:val="ConsPlusNormal"/>
        <w:spacing w:before="220"/>
        <w:ind w:firstLine="540"/>
        <w:jc w:val="both"/>
      </w:pPr>
      <w:r>
        <w:t>10. Подготовка правового акта Комитета с указанием победителей конкурсного отбора и размера предоставляемой субсидии осуществляется Комитетом в течение 10 рабочих дней после проведения конкурсного отбора.</w:t>
      </w:r>
    </w:p>
    <w:p w:rsidR="00785C4E" w:rsidRDefault="00785C4E">
      <w:pPr>
        <w:pStyle w:val="ConsPlusNormal"/>
        <w:jc w:val="both"/>
      </w:pPr>
      <w:r>
        <w:lastRenderedPageBreak/>
        <w:t xml:space="preserve">(п. 10 введен </w:t>
      </w:r>
      <w:hyperlink r:id="rId422" w:history="1">
        <w:r>
          <w:rPr>
            <w:color w:val="0000FF"/>
          </w:rPr>
          <w:t>Постановлением</w:t>
        </w:r>
      </w:hyperlink>
      <w:r>
        <w:t xml:space="preserve"> Правительства Ленинградской области от 20.03.2017 N 72)</w:t>
      </w:r>
    </w:p>
    <w:p w:rsidR="00785C4E" w:rsidRDefault="00785C4E">
      <w:pPr>
        <w:pStyle w:val="ConsPlusNormal"/>
        <w:spacing w:before="220"/>
        <w:ind w:firstLine="540"/>
        <w:jc w:val="both"/>
      </w:pPr>
      <w:r>
        <w:t>11. Соглашение с победителем конкурсного отбора заключается Комитетом в течение 10 рабочих дней со дня принятия правового акта Комитета о победителях конкурсного отбора и размере предоставляемой субсидии.</w:t>
      </w:r>
    </w:p>
    <w:p w:rsidR="00785C4E" w:rsidRDefault="00785C4E">
      <w:pPr>
        <w:pStyle w:val="ConsPlusNormal"/>
        <w:jc w:val="both"/>
      </w:pPr>
      <w:r>
        <w:t xml:space="preserve">(п. 11 введен </w:t>
      </w:r>
      <w:hyperlink r:id="rId423" w:history="1">
        <w:r>
          <w:rPr>
            <w:color w:val="0000FF"/>
          </w:rPr>
          <w:t>Постановлением</w:t>
        </w:r>
      </w:hyperlink>
      <w:r>
        <w:t xml:space="preserve"> Правительства Ленинградской области от 20.03.2017 N 72)</w:t>
      </w:r>
    </w:p>
    <w:p w:rsidR="00785C4E" w:rsidRDefault="00785C4E">
      <w:pPr>
        <w:pStyle w:val="ConsPlusNormal"/>
        <w:spacing w:before="220"/>
        <w:ind w:firstLine="540"/>
        <w:jc w:val="both"/>
      </w:pPr>
      <w:hyperlink r:id="rId424" w:history="1">
        <w:r>
          <w:rPr>
            <w:color w:val="0000FF"/>
          </w:rPr>
          <w:t>12</w:t>
        </w:r>
      </w:hyperlink>
      <w:r>
        <w:t>. Субсидия предоставляется при условии заключения между Комитетом и получателем субсидии соглашения о предоставлении субсидии на реализацию мероприятий по организации и осуществлению подводных поисковых археологических и других видов исследований, изучение и сохранение морского и военно-морского исторического наследия России (далее - соглашение), предусматривающего в том числе:</w:t>
      </w:r>
    </w:p>
    <w:p w:rsidR="00785C4E" w:rsidRDefault="00785C4E">
      <w:pPr>
        <w:pStyle w:val="ConsPlusNormal"/>
        <w:spacing w:before="220"/>
        <w:ind w:firstLine="540"/>
        <w:jc w:val="both"/>
      </w:pPr>
      <w:r>
        <w:t>целевое назначение и размер субсидии;</w:t>
      </w:r>
    </w:p>
    <w:p w:rsidR="00785C4E" w:rsidRDefault="00785C4E">
      <w:pPr>
        <w:pStyle w:val="ConsPlusNormal"/>
        <w:spacing w:before="220"/>
        <w:ind w:firstLine="540"/>
        <w:jc w:val="both"/>
      </w:pPr>
      <w:r>
        <w:t>целевые показатели результативности использования субсидии;</w:t>
      </w:r>
    </w:p>
    <w:p w:rsidR="00785C4E" w:rsidRDefault="00785C4E">
      <w:pPr>
        <w:pStyle w:val="ConsPlusNormal"/>
        <w:spacing w:before="220"/>
        <w:ind w:firstLine="540"/>
        <w:jc w:val="both"/>
      </w:pPr>
      <w:r>
        <w:t>обязательства получателя субсидии по предоставлению главному распорядителю бюджетных средств областного бюджета Ленинградской области - Комитету плана мероприятий ("дорожной карты") по достижению целевых показателей результативности использования субсидии;</w:t>
      </w:r>
    </w:p>
    <w:p w:rsidR="00785C4E" w:rsidRDefault="00785C4E">
      <w:pPr>
        <w:pStyle w:val="ConsPlusNormal"/>
        <w:spacing w:before="220"/>
        <w:ind w:firstLine="540"/>
        <w:jc w:val="both"/>
      </w:pPr>
      <w:r>
        <w:t>обязательства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785C4E" w:rsidRDefault="00785C4E">
      <w:pPr>
        <w:pStyle w:val="ConsPlusNormal"/>
        <w:spacing w:before="220"/>
        <w:ind w:firstLine="540"/>
        <w:jc w:val="both"/>
      </w:pPr>
      <w:r>
        <w:t>положение об обязательной проверке главным распорядителем бюджетных средств областного бюджета Ленинградской области - Комитетом и органом государственного финансового контроля Ленинградской области соблюдения получателями субсидий условий, целей и порядка предоставления субсидии;</w:t>
      </w:r>
    </w:p>
    <w:p w:rsidR="00785C4E" w:rsidRDefault="00785C4E">
      <w:pPr>
        <w:pStyle w:val="ConsPlusNormal"/>
        <w:spacing w:before="220"/>
        <w:ind w:firstLine="540"/>
        <w:jc w:val="both"/>
      </w:pPr>
      <w:r>
        <w:t>размещение главным распорядителем средств областного бюджета Ленинградской области -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785C4E" w:rsidRDefault="00785C4E">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средств областного бюджета Ленинградской области - Комитетом, а также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соглашением;</w:t>
      </w:r>
    </w:p>
    <w:p w:rsidR="00785C4E" w:rsidRDefault="00785C4E">
      <w:pPr>
        <w:pStyle w:val="ConsPlusNormal"/>
        <w:spacing w:before="220"/>
        <w:ind w:firstLine="540"/>
        <w:jc w:val="both"/>
      </w:pPr>
      <w:r>
        <w:t>согласие получателя субсидии на осуществление главным распорядителем средств областного бюджета Ленинградской области -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785C4E" w:rsidRDefault="00785C4E">
      <w:pPr>
        <w:pStyle w:val="ConsPlusNormal"/>
        <w:spacing w:before="220"/>
        <w:ind w:firstLine="540"/>
        <w:jc w:val="both"/>
      </w:pPr>
      <w: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785C4E" w:rsidRDefault="00785C4E">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785C4E" w:rsidRDefault="00785C4E">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785C4E" w:rsidRDefault="00785C4E">
      <w:pPr>
        <w:pStyle w:val="ConsPlusNormal"/>
        <w:spacing w:before="220"/>
        <w:ind w:firstLine="540"/>
        <w:jc w:val="both"/>
      </w:pPr>
      <w:r>
        <w:lastRenderedPageBreak/>
        <w:t>порядок перечисления субсидии и сроки представления получателем субсидии отчета о выполнении соглашения;</w:t>
      </w:r>
    </w:p>
    <w:p w:rsidR="00785C4E" w:rsidRDefault="00785C4E">
      <w:pPr>
        <w:pStyle w:val="ConsPlusNormal"/>
        <w:spacing w:before="220"/>
        <w:ind w:firstLine="540"/>
        <w:jc w:val="both"/>
      </w:pPr>
      <w:r>
        <w:t>ответственность за несоблюдение получателем субсидии условий соглашения;</w:t>
      </w:r>
    </w:p>
    <w:p w:rsidR="00785C4E" w:rsidRDefault="00785C4E">
      <w:pPr>
        <w:pStyle w:val="ConsPlusNormal"/>
        <w:spacing w:before="220"/>
        <w:ind w:firstLine="540"/>
        <w:jc w:val="both"/>
      </w:pPr>
      <w:r>
        <w:t>обязательство получателя субсидии по достижению целевых показателей результативности использования субсидии, указанных в соглашении;</w:t>
      </w:r>
    </w:p>
    <w:p w:rsidR="00785C4E" w:rsidRDefault="00785C4E">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785C4E" w:rsidRDefault="00785C4E">
      <w:pPr>
        <w:pStyle w:val="ConsPlusNormal"/>
        <w:spacing w:before="220"/>
        <w:ind w:firstLine="540"/>
        <w:jc w:val="both"/>
      </w:pPr>
      <w:r>
        <w:t>Типовая форма соглашения утверждается нормативным правовым актом Комитета.</w:t>
      </w:r>
    </w:p>
    <w:p w:rsidR="00785C4E" w:rsidRDefault="00785C4E">
      <w:pPr>
        <w:pStyle w:val="ConsPlusNormal"/>
        <w:spacing w:before="220"/>
        <w:ind w:firstLine="540"/>
        <w:jc w:val="both"/>
      </w:pPr>
      <w:hyperlink r:id="rId425" w:history="1">
        <w:r>
          <w:rPr>
            <w:color w:val="0000FF"/>
          </w:rPr>
          <w:t>13</w:t>
        </w:r>
      </w:hyperlink>
      <w:r>
        <w:t xml:space="preserve">. Субсидия предоставляется в соответствии со сводной бюджетной росписью областного бюджета в пределах бюджетных ассигнований и доведенных лимитов бюджетных обязательств, утвержденных Комитету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России на текущий финансовый год в рамках реализации </w:t>
      </w:r>
      <w:hyperlink w:anchor="P1210" w:history="1">
        <w:r>
          <w:rPr>
            <w:color w:val="0000FF"/>
          </w:rPr>
          <w:t>подпрограммы</w:t>
        </w:r>
      </w:hyperlink>
      <w:r>
        <w:t xml:space="preserve">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p w:rsidR="00785C4E" w:rsidRDefault="00785C4E">
      <w:pPr>
        <w:pStyle w:val="ConsPlusNormal"/>
        <w:spacing w:before="220"/>
        <w:ind w:firstLine="540"/>
        <w:jc w:val="both"/>
      </w:pPr>
      <w:hyperlink r:id="rId426" w:history="1">
        <w:r>
          <w:rPr>
            <w:color w:val="0000FF"/>
          </w:rPr>
          <w:t>14</w:t>
        </w:r>
      </w:hyperlink>
      <w:r>
        <w:t>. Формирование заявки на расходование бюджетных ассигнований осуществляется Комитетом в течение пяти рабочих дней с даты заключения соглашения.</w:t>
      </w:r>
    </w:p>
    <w:p w:rsidR="00785C4E" w:rsidRDefault="00785C4E">
      <w:pPr>
        <w:pStyle w:val="ConsPlusNormal"/>
        <w:spacing w:before="220"/>
        <w:ind w:firstLine="540"/>
        <w:jc w:val="both"/>
      </w:pPr>
      <w:hyperlink r:id="rId427" w:history="1">
        <w:r>
          <w:rPr>
            <w:color w:val="0000FF"/>
          </w:rPr>
          <w:t>15</w:t>
        </w:r>
      </w:hyperlink>
      <w:r>
        <w:t>. Получатели субсидий ежеквартально не позднее 5-го числа месяца, следующего за отчетным периодом, представляют в Комитет отчет о расходах, источником финансового обеспечения которых являются субсидии. Форма и порядок представления отчета устанавливаются соглашением.</w:t>
      </w:r>
    </w:p>
    <w:p w:rsidR="00785C4E" w:rsidRDefault="00785C4E">
      <w:pPr>
        <w:pStyle w:val="ConsPlusNormal"/>
        <w:spacing w:before="220"/>
        <w:ind w:firstLine="540"/>
        <w:jc w:val="both"/>
      </w:pPr>
      <w:hyperlink r:id="rId428" w:history="1">
        <w:r>
          <w:rPr>
            <w:color w:val="0000FF"/>
          </w:rPr>
          <w:t>16</w:t>
        </w:r>
      </w:hyperlink>
      <w:r>
        <w:t>. Комитет, а также орган государственного финансового контроля Ленинградской области осуществляют проверки соблюдения получателями условий, целей и порядка предоставления субсидий.</w:t>
      </w:r>
    </w:p>
    <w:p w:rsidR="00785C4E" w:rsidRDefault="00785C4E">
      <w:pPr>
        <w:pStyle w:val="ConsPlusNormal"/>
        <w:spacing w:before="220"/>
        <w:ind w:firstLine="540"/>
        <w:jc w:val="both"/>
      </w:pPr>
      <w:hyperlink r:id="rId429" w:history="1">
        <w:r>
          <w:rPr>
            <w:color w:val="0000FF"/>
          </w:rPr>
          <w:t>17</w:t>
        </w:r>
      </w:hyperlink>
      <w:r>
        <w:t>. Контроль за целевым использованием субсидий осуществляется Комитетом и органом государственного финансового контроля Ленинградской области.</w:t>
      </w:r>
    </w:p>
    <w:p w:rsidR="00785C4E" w:rsidRDefault="00785C4E">
      <w:pPr>
        <w:pStyle w:val="ConsPlusNormal"/>
        <w:spacing w:before="220"/>
        <w:ind w:firstLine="540"/>
        <w:jc w:val="both"/>
      </w:pPr>
      <w:hyperlink r:id="rId430" w:history="1">
        <w:r>
          <w:rPr>
            <w:color w:val="0000FF"/>
          </w:rPr>
          <w:t>18</w:t>
        </w:r>
      </w:hyperlink>
      <w:r>
        <w:t>. В случае установления по итогам проверок, проведенных Комитетом и органом государственного финансового контроля Ленинградской области, факта нарушений условий, целей и порядка предоставления субсидии получатель субсидии обязан в месячный срок со дня выявления указанных нарушений осуществить возврат средств в областной бюджет Ленинградской области в добровольном порядке.</w:t>
      </w:r>
    </w:p>
    <w:p w:rsidR="00785C4E" w:rsidRDefault="00785C4E">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785C4E" w:rsidRDefault="00785C4E">
      <w:pPr>
        <w:pStyle w:val="ConsPlusNormal"/>
        <w:spacing w:before="220"/>
        <w:ind w:firstLine="540"/>
        <w:jc w:val="both"/>
      </w:pPr>
      <w:hyperlink r:id="rId431" w:history="1">
        <w:r>
          <w:rPr>
            <w:color w:val="0000FF"/>
          </w:rPr>
          <w:t>19</w:t>
        </w:r>
      </w:hyperlink>
      <w:r>
        <w:t>. Субсидии, не использованные в текущем финансовом году, подлежат возврату в областной бюджет Ленинградской области.</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lastRenderedPageBreak/>
        <w:t>Приложение 7</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ind w:firstLine="540"/>
        <w:jc w:val="both"/>
      </w:pPr>
    </w:p>
    <w:p w:rsidR="00785C4E" w:rsidRDefault="00785C4E">
      <w:pPr>
        <w:pStyle w:val="ConsPlusNormal"/>
        <w:jc w:val="center"/>
      </w:pPr>
      <w:bookmarkStart w:id="20" w:name="P7791"/>
      <w:bookmarkEnd w:id="20"/>
      <w:r>
        <w:t>ПОРЯДОК</w:t>
      </w:r>
    </w:p>
    <w:p w:rsidR="00785C4E" w:rsidRDefault="00785C4E">
      <w:pPr>
        <w:pStyle w:val="ConsPlusNormal"/>
        <w:jc w:val="center"/>
      </w:pPr>
      <w:r>
        <w:t>ПРЕДОСТАВЛЕНИЯ И РАСХОДОВАНИЯ СУБСИДИЙ ИЗ ОБЛАСТНОГО БЮДЖЕТА</w:t>
      </w:r>
    </w:p>
    <w:p w:rsidR="00785C4E" w:rsidRDefault="00785C4E">
      <w:pPr>
        <w:pStyle w:val="ConsPlusNormal"/>
        <w:jc w:val="center"/>
      </w:pPr>
      <w:r>
        <w:t>ЛЕНИНГРАДСКОЙ ОБЛАСТИ БЮДЖЕТАМ МУНИЦИПАЛЬНЫХ ОБРАЗОВАНИЙ</w:t>
      </w:r>
    </w:p>
    <w:p w:rsidR="00785C4E" w:rsidRDefault="00785C4E">
      <w:pPr>
        <w:pStyle w:val="ConsPlusNormal"/>
        <w:jc w:val="center"/>
      </w:pPr>
      <w:r>
        <w:t>ЛЕНИНГРАДСКОЙ ОБЛАСТИ НА ОБЕСПЕЧЕНИЕ СТИМУЛИРУЮЩИХ ВЫПЛАТ</w:t>
      </w:r>
    </w:p>
    <w:p w:rsidR="00785C4E" w:rsidRDefault="00785C4E">
      <w:pPr>
        <w:pStyle w:val="ConsPlusNormal"/>
        <w:jc w:val="center"/>
      </w:pPr>
      <w:r>
        <w:t>РАБОТНИКАМ МУНИЦИПАЛЬНЫХ УЧРЕЖДЕНИЙ КУЛЬТУРЫ ЛЕНИНГРАДСКОЙ</w:t>
      </w:r>
    </w:p>
    <w:p w:rsidR="00785C4E" w:rsidRDefault="00785C4E">
      <w:pPr>
        <w:pStyle w:val="ConsPlusNormal"/>
        <w:jc w:val="center"/>
      </w:pPr>
      <w:r>
        <w:t>ОБЛАСТИ В РАМКАХ РЕАЛИЗАЦИИ ГОСУДАРСТВЕННОЙ ПРОГРАММЫ</w:t>
      </w:r>
    </w:p>
    <w:p w:rsidR="00785C4E" w:rsidRDefault="00785C4E">
      <w:pPr>
        <w:pStyle w:val="ConsPlusNormal"/>
        <w:jc w:val="center"/>
      </w:pPr>
      <w:r>
        <w:t>ЛЕНИНГРАДСКОЙ ОБЛАСТИ "РАЗВИТИЕ КУЛЬТУРЫ</w:t>
      </w:r>
    </w:p>
    <w:p w:rsidR="00785C4E" w:rsidRDefault="00785C4E">
      <w:pPr>
        <w:pStyle w:val="ConsPlusNormal"/>
        <w:jc w:val="center"/>
      </w:pPr>
      <w:r>
        <w:t>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32"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30.12.2016 N 549)</w:t>
            </w:r>
          </w:p>
        </w:tc>
      </w:tr>
    </w:tbl>
    <w:p w:rsidR="00785C4E" w:rsidRDefault="00785C4E">
      <w:pPr>
        <w:pStyle w:val="ConsPlusNormal"/>
        <w:ind w:firstLine="540"/>
        <w:jc w:val="both"/>
      </w:pPr>
    </w:p>
    <w:p w:rsidR="00785C4E" w:rsidRDefault="00785C4E">
      <w:pPr>
        <w:pStyle w:val="ConsPlusNormal"/>
        <w:ind w:firstLine="540"/>
        <w:jc w:val="both"/>
      </w:pPr>
      <w:r>
        <w:t xml:space="preserve">1. Настоящий Порядок разработан в соответствии со </w:t>
      </w:r>
      <w:hyperlink r:id="rId433" w:history="1">
        <w:r>
          <w:rPr>
            <w:color w:val="0000FF"/>
          </w:rPr>
          <w:t>статьей 139</w:t>
        </w:r>
      </w:hyperlink>
      <w:r>
        <w:t xml:space="preserve"> Бюджетного кодекса Российской Федерации и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в рамках реализации основного мероприятия "Развитие и сохранение кадрового потенциала учреждений культуры и туризма" </w:t>
      </w:r>
      <w:hyperlink w:anchor="P1210" w:history="1">
        <w:r>
          <w:rPr>
            <w:color w:val="0000FF"/>
          </w:rPr>
          <w:t>подпрограммы</w:t>
        </w:r>
      </w:hyperlink>
      <w:r>
        <w:t xml:space="preserve"> "Обеспечение условий реализации государственной программы" на обеспечение стимулирующих выплат работникам муниципальных учреждений культуры Ленинградской области (далее - субсидии), а также критерии отбора муниципальных образований для предоставления субсидий.</w:t>
      </w:r>
    </w:p>
    <w:p w:rsidR="00785C4E" w:rsidRDefault="00785C4E">
      <w:pPr>
        <w:pStyle w:val="ConsPlusNormal"/>
        <w:spacing w:before="220"/>
        <w:ind w:firstLine="540"/>
        <w:jc w:val="both"/>
      </w:pPr>
      <w:r>
        <w:t>2. Субсидии предоставляются в целях сохранения квалифицированных кадров и стимулирования к повышению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785C4E" w:rsidRDefault="00785C4E">
      <w:pPr>
        <w:pStyle w:val="ConsPlusNormal"/>
        <w:spacing w:before="220"/>
        <w:ind w:firstLine="540"/>
        <w:jc w:val="both"/>
      </w:pPr>
      <w:r>
        <w:t>3. Субсидии предоставляются из областного бюджета Ленинградской области в целях софинансирования расходных обязательств, возникших при выполнении следующих полномочий органов местного самоуправления по вопросам местного значения:</w:t>
      </w:r>
    </w:p>
    <w:p w:rsidR="00785C4E" w:rsidRDefault="00785C4E">
      <w:pPr>
        <w:pStyle w:val="ConsPlusNormal"/>
        <w:spacing w:before="220"/>
        <w:ind w:firstLine="540"/>
        <w:jc w:val="both"/>
      </w:pPr>
      <w:r>
        <w:t>организация библиотечного обслуживания населения;</w:t>
      </w:r>
    </w:p>
    <w:p w:rsidR="00785C4E" w:rsidRDefault="00785C4E">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785C4E" w:rsidRDefault="00785C4E">
      <w:pPr>
        <w:pStyle w:val="ConsPlusNormal"/>
        <w:spacing w:before="220"/>
        <w:ind w:firstLine="540"/>
        <w:jc w:val="both"/>
      </w:pPr>
      <w:r>
        <w:t>4. Оценка эффективности использования субсидии и соблюдения условий предоставления субсидий осуществляется комитетом по культуре Ленинградской области исходя из достижения следующих значений целевых показателей результативности предоставления субсидий:</w:t>
      </w:r>
    </w:p>
    <w:p w:rsidR="00785C4E" w:rsidRDefault="00785C4E">
      <w:pPr>
        <w:pStyle w:val="ConsPlusNormal"/>
        <w:spacing w:before="220"/>
        <w:ind w:firstLine="540"/>
        <w:jc w:val="both"/>
      </w:pPr>
      <w:r>
        <w:t>положительная динамика изменения среднемесячной заработной платы работников муниципальных учреждений культуры Ленинградской области;</w:t>
      </w:r>
    </w:p>
    <w:p w:rsidR="00785C4E" w:rsidRDefault="00785C4E">
      <w:pPr>
        <w:pStyle w:val="ConsPlusNormal"/>
        <w:spacing w:before="220"/>
        <w:ind w:firstLine="540"/>
        <w:jc w:val="both"/>
      </w:pPr>
      <w:r>
        <w:t>соотношение средней заработной платы работников муниципальных учреждений культуры и средней заработной платы в Ленинградской области соответствует показателям, предусмотренным в соглашении о предоставлении субсидии с муниципальным образованием (далее - соглашение).</w:t>
      </w:r>
    </w:p>
    <w:p w:rsidR="00785C4E" w:rsidRDefault="00785C4E">
      <w:pPr>
        <w:pStyle w:val="ConsPlusNormal"/>
        <w:spacing w:before="220"/>
        <w:ind w:firstLine="540"/>
        <w:jc w:val="both"/>
      </w:pPr>
      <w:r>
        <w:lastRenderedPageBreak/>
        <w:t>5.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785C4E" w:rsidRDefault="00785C4E">
      <w:pPr>
        <w:pStyle w:val="ConsPlusNormal"/>
        <w:spacing w:before="220"/>
        <w:ind w:firstLine="540"/>
        <w:jc w:val="both"/>
      </w:pPr>
      <w:r>
        <w:t>6. Размер субсидии муниципальному образованию определяется по формуле:</w:t>
      </w:r>
    </w:p>
    <w:p w:rsidR="00785C4E" w:rsidRDefault="00785C4E">
      <w:pPr>
        <w:pStyle w:val="ConsPlusNormal"/>
        <w:ind w:firstLine="540"/>
        <w:jc w:val="both"/>
      </w:pPr>
    </w:p>
    <w:p w:rsidR="00785C4E" w:rsidRDefault="00785C4E">
      <w:pPr>
        <w:pStyle w:val="ConsPlusNormal"/>
        <w:jc w:val="center"/>
      </w:pPr>
      <w:r>
        <w:t>S</w:t>
      </w:r>
      <w:r>
        <w:rPr>
          <w:vertAlign w:val="subscript"/>
        </w:rPr>
        <w:t>i</w:t>
      </w:r>
      <w:r>
        <w:t xml:space="preserve"> = (S</w:t>
      </w:r>
      <w:r>
        <w:rPr>
          <w:vertAlign w:val="subscript"/>
        </w:rPr>
        <w:t>iтек</w:t>
      </w:r>
      <w:r>
        <w:t xml:space="preserve"> x К</w:t>
      </w:r>
      <w:r>
        <w:rPr>
          <w:vertAlign w:val="subscript"/>
        </w:rPr>
        <w:t>соф</w:t>
      </w:r>
      <w:r>
        <w:t xml:space="preserve"> x Ч</w:t>
      </w:r>
      <w:r>
        <w:rPr>
          <w:vertAlign w:val="subscript"/>
        </w:rPr>
        <w:t>iплан</w:t>
      </w:r>
      <w:r>
        <w:t xml:space="preserve"> / Ч</w:t>
      </w:r>
      <w:r>
        <w:rPr>
          <w:vertAlign w:val="subscript"/>
        </w:rPr>
        <w:t>iтек</w:t>
      </w:r>
      <w:r>
        <w:t xml:space="preserve"> + P</w:t>
      </w:r>
      <w:r>
        <w:rPr>
          <w:vertAlign w:val="subscript"/>
        </w:rPr>
        <w:t>i</w:t>
      </w:r>
      <w:r>
        <w:t>) x 0,5,</w:t>
      </w:r>
    </w:p>
    <w:p w:rsidR="00785C4E" w:rsidRDefault="00785C4E">
      <w:pPr>
        <w:pStyle w:val="ConsPlusNormal"/>
        <w:ind w:firstLine="540"/>
        <w:jc w:val="both"/>
      </w:pPr>
    </w:p>
    <w:p w:rsidR="00785C4E" w:rsidRDefault="00785C4E">
      <w:pPr>
        <w:pStyle w:val="ConsPlusNormal"/>
        <w:ind w:firstLine="540"/>
        <w:jc w:val="both"/>
      </w:pPr>
      <w:r>
        <w:t>где:</w:t>
      </w:r>
    </w:p>
    <w:p w:rsidR="00785C4E" w:rsidRDefault="00785C4E">
      <w:pPr>
        <w:pStyle w:val="ConsPlusNormal"/>
        <w:spacing w:before="220"/>
        <w:ind w:firstLine="540"/>
        <w:jc w:val="both"/>
      </w:pPr>
      <w:r>
        <w:t>S</w:t>
      </w:r>
      <w:r>
        <w:rPr>
          <w:vertAlign w:val="subscript"/>
        </w:rPr>
        <w:t>i</w:t>
      </w:r>
      <w:r>
        <w:t xml:space="preserve"> - размер субсидии бюджету i-го муниципального образования на очередной финансовый год;</w:t>
      </w:r>
    </w:p>
    <w:p w:rsidR="00785C4E" w:rsidRDefault="00785C4E">
      <w:pPr>
        <w:pStyle w:val="ConsPlusNormal"/>
        <w:spacing w:before="220"/>
        <w:ind w:firstLine="540"/>
        <w:jc w:val="both"/>
      </w:pPr>
      <w:r>
        <w:t>S</w:t>
      </w:r>
      <w:r>
        <w:rPr>
          <w:vertAlign w:val="subscript"/>
        </w:rPr>
        <w:t>iтек</w:t>
      </w:r>
      <w:r>
        <w:t xml:space="preserve"> - размер субсидии, предоставленной бюджету i-го муниципального образования в текущем году;</w:t>
      </w:r>
    </w:p>
    <w:p w:rsidR="00785C4E" w:rsidRDefault="00785C4E">
      <w:pPr>
        <w:pStyle w:val="ConsPlusNormal"/>
        <w:spacing w:before="220"/>
        <w:ind w:firstLine="540"/>
        <w:jc w:val="both"/>
      </w:pPr>
      <w:r>
        <w:t>К</w:t>
      </w:r>
      <w:r>
        <w:rPr>
          <w:vertAlign w:val="subscript"/>
        </w:rPr>
        <w:t>соф</w:t>
      </w:r>
      <w:r>
        <w:t xml:space="preserve"> - коэффициент софинансирования расходных обязательств муниципальных образований в текущем году;</w:t>
      </w:r>
    </w:p>
    <w:p w:rsidR="00785C4E" w:rsidRDefault="00785C4E">
      <w:pPr>
        <w:pStyle w:val="ConsPlusNormal"/>
        <w:spacing w:before="220"/>
        <w:ind w:firstLine="540"/>
        <w:jc w:val="both"/>
      </w:pPr>
      <w:r>
        <w:t>P</w:t>
      </w:r>
      <w:r>
        <w:rPr>
          <w:vertAlign w:val="subscript"/>
        </w:rPr>
        <w:t>i</w:t>
      </w:r>
      <w:r>
        <w:t xml:space="preserve"> - дополнительная потребность для достижения целевых показателей на очередной финансовый год;</w:t>
      </w:r>
    </w:p>
    <w:p w:rsidR="00785C4E" w:rsidRDefault="00785C4E">
      <w:pPr>
        <w:pStyle w:val="ConsPlusNormal"/>
        <w:spacing w:before="220"/>
        <w:ind w:firstLine="540"/>
        <w:jc w:val="both"/>
      </w:pPr>
      <w:r>
        <w:t>0,5 - объем софинансирования расходных обязательств бюджетов муниципальных образований из областного бюджета Ленинградской области;</w:t>
      </w:r>
    </w:p>
    <w:p w:rsidR="00785C4E" w:rsidRDefault="00785C4E">
      <w:pPr>
        <w:pStyle w:val="ConsPlusNormal"/>
        <w:spacing w:before="220"/>
        <w:ind w:firstLine="540"/>
        <w:jc w:val="both"/>
      </w:pPr>
      <w:r>
        <w:t>Ч</w:t>
      </w:r>
      <w:r>
        <w:rPr>
          <w:vertAlign w:val="subscript"/>
        </w:rPr>
        <w:t>iплан</w:t>
      </w:r>
      <w:r>
        <w:t xml:space="preserve">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785C4E" w:rsidRDefault="00785C4E">
      <w:pPr>
        <w:pStyle w:val="ConsPlusNormal"/>
        <w:spacing w:before="220"/>
        <w:ind w:firstLine="540"/>
        <w:jc w:val="both"/>
      </w:pPr>
      <w:r>
        <w:t>Ч</w:t>
      </w:r>
      <w:r>
        <w:rPr>
          <w:vertAlign w:val="subscript"/>
        </w:rPr>
        <w:t>iтек</w:t>
      </w:r>
      <w:r>
        <w:t xml:space="preserve"> - численность работников муниципальных учреждений культуры, используемая при расчете субсидии в текущем году;</w:t>
      </w:r>
    </w:p>
    <w:p w:rsidR="00785C4E" w:rsidRDefault="00785C4E">
      <w:pPr>
        <w:pStyle w:val="ConsPlusNormal"/>
        <w:spacing w:before="220"/>
        <w:ind w:firstLine="540"/>
        <w:jc w:val="both"/>
      </w:pPr>
      <w:r>
        <w:t>P</w:t>
      </w:r>
      <w:r>
        <w:rPr>
          <w:vertAlign w:val="subscript"/>
        </w:rPr>
        <w:t>i</w:t>
      </w:r>
      <w:r>
        <w:t xml:space="preserve"> - дополнительная потребность для достижения целевых показателей в очередном финансовом году, определяемая по формуле:</w:t>
      </w:r>
    </w:p>
    <w:p w:rsidR="00785C4E" w:rsidRDefault="00785C4E">
      <w:pPr>
        <w:pStyle w:val="ConsPlusNormal"/>
        <w:ind w:firstLine="540"/>
        <w:jc w:val="both"/>
      </w:pPr>
    </w:p>
    <w:p w:rsidR="00785C4E" w:rsidRDefault="00785C4E">
      <w:pPr>
        <w:pStyle w:val="ConsPlusNormal"/>
        <w:jc w:val="center"/>
      </w:pPr>
      <w:r>
        <w:t>P</w:t>
      </w:r>
      <w:r>
        <w:rPr>
          <w:vertAlign w:val="subscript"/>
        </w:rPr>
        <w:t>i</w:t>
      </w:r>
      <w:r>
        <w:t xml:space="preserve"> = (Z</w:t>
      </w:r>
      <w:r>
        <w:rPr>
          <w:vertAlign w:val="subscript"/>
        </w:rPr>
        <w:t>iплан</w:t>
      </w:r>
      <w:r>
        <w:t xml:space="preserve"> - Z</w:t>
      </w:r>
      <w:r>
        <w:rPr>
          <w:vertAlign w:val="subscript"/>
        </w:rPr>
        <w:t>iтек</w:t>
      </w:r>
      <w:r>
        <w:t>) x Ч</w:t>
      </w:r>
      <w:r>
        <w:rPr>
          <w:vertAlign w:val="subscript"/>
        </w:rPr>
        <w:t>iплан</w:t>
      </w:r>
      <w:r>
        <w:t xml:space="preserve"> x 12 x К,</w:t>
      </w:r>
    </w:p>
    <w:p w:rsidR="00785C4E" w:rsidRDefault="00785C4E">
      <w:pPr>
        <w:pStyle w:val="ConsPlusNormal"/>
        <w:ind w:firstLine="540"/>
        <w:jc w:val="both"/>
      </w:pPr>
    </w:p>
    <w:p w:rsidR="00785C4E" w:rsidRDefault="00785C4E">
      <w:pPr>
        <w:pStyle w:val="ConsPlusNormal"/>
        <w:ind w:firstLine="540"/>
        <w:jc w:val="both"/>
      </w:pPr>
      <w:r>
        <w:t>где:</w:t>
      </w:r>
    </w:p>
    <w:p w:rsidR="00785C4E" w:rsidRDefault="00785C4E">
      <w:pPr>
        <w:pStyle w:val="ConsPlusNormal"/>
        <w:spacing w:before="220"/>
        <w:ind w:firstLine="540"/>
        <w:jc w:val="both"/>
      </w:pPr>
      <w:r>
        <w:t>Z</w:t>
      </w:r>
      <w:r>
        <w:rPr>
          <w:vertAlign w:val="subscript"/>
        </w:rPr>
        <w:t>iтек</w:t>
      </w:r>
      <w:r>
        <w:t xml:space="preserve"> - целевое значение средней заработной платы работников муниципальных учреждений культуры i-го муниципального образования в текущем году;</w:t>
      </w:r>
    </w:p>
    <w:p w:rsidR="00785C4E" w:rsidRDefault="00785C4E">
      <w:pPr>
        <w:pStyle w:val="ConsPlusNormal"/>
        <w:spacing w:before="220"/>
        <w:ind w:firstLine="540"/>
        <w:jc w:val="both"/>
      </w:pPr>
      <w:r>
        <w:t>Z</w:t>
      </w:r>
      <w:r>
        <w:rPr>
          <w:vertAlign w:val="subscript"/>
        </w:rPr>
        <w:t>iплан</w:t>
      </w:r>
      <w:r>
        <w:t xml:space="preserve"> - целевое значение средней заработной платы работников муниципальных учреждений культуры i-го муниципального образования в очередном финансовом году, определяемое по формуле:</w:t>
      </w:r>
    </w:p>
    <w:p w:rsidR="00785C4E" w:rsidRDefault="00785C4E">
      <w:pPr>
        <w:pStyle w:val="ConsPlusNormal"/>
        <w:ind w:firstLine="540"/>
        <w:jc w:val="both"/>
      </w:pPr>
    </w:p>
    <w:p w:rsidR="00785C4E" w:rsidRDefault="00785C4E">
      <w:pPr>
        <w:pStyle w:val="ConsPlusNormal"/>
        <w:jc w:val="center"/>
      </w:pPr>
      <w:r>
        <w:t>Z</w:t>
      </w:r>
      <w:r>
        <w:rPr>
          <w:vertAlign w:val="subscript"/>
        </w:rPr>
        <w:t>iплан</w:t>
      </w:r>
      <w:r>
        <w:t xml:space="preserve"> = Z</w:t>
      </w:r>
      <w:r>
        <w:rPr>
          <w:vertAlign w:val="subscript"/>
        </w:rPr>
        <w:t>цел</w:t>
      </w:r>
      <w:r>
        <w:t xml:space="preserve"> x Z</w:t>
      </w:r>
      <w:r>
        <w:rPr>
          <w:vertAlign w:val="subscript"/>
        </w:rPr>
        <w:t>iтек</w:t>
      </w:r>
      <w:r>
        <w:t xml:space="preserve"> / Z</w:t>
      </w:r>
      <w:r>
        <w:rPr>
          <w:vertAlign w:val="subscript"/>
        </w:rPr>
        <w:t>тек</w:t>
      </w:r>
      <w:r>
        <w:t>,</w:t>
      </w:r>
    </w:p>
    <w:p w:rsidR="00785C4E" w:rsidRDefault="00785C4E">
      <w:pPr>
        <w:pStyle w:val="ConsPlusNormal"/>
        <w:ind w:firstLine="540"/>
        <w:jc w:val="both"/>
      </w:pPr>
    </w:p>
    <w:p w:rsidR="00785C4E" w:rsidRDefault="00785C4E">
      <w:pPr>
        <w:pStyle w:val="ConsPlusNormal"/>
        <w:ind w:firstLine="540"/>
        <w:jc w:val="both"/>
      </w:pPr>
      <w:r>
        <w:t>где:</w:t>
      </w:r>
    </w:p>
    <w:p w:rsidR="00785C4E" w:rsidRDefault="00785C4E">
      <w:pPr>
        <w:pStyle w:val="ConsPlusNormal"/>
        <w:spacing w:before="220"/>
        <w:ind w:firstLine="540"/>
        <w:jc w:val="both"/>
      </w:pPr>
      <w:r>
        <w:t>Z</w:t>
      </w:r>
      <w:r>
        <w:rPr>
          <w:vertAlign w:val="subscript"/>
        </w:rPr>
        <w:t>цел</w:t>
      </w:r>
      <w:r>
        <w:t xml:space="preserve"> - целевое значение показателя среднемесячной заработной платы работников учреждений культуры в Ленинградской области, установленное правовым актом Ленинградской области на очередной финансовый год;</w:t>
      </w:r>
    </w:p>
    <w:p w:rsidR="00785C4E" w:rsidRDefault="00785C4E">
      <w:pPr>
        <w:pStyle w:val="ConsPlusNormal"/>
        <w:spacing w:before="220"/>
        <w:ind w:firstLine="540"/>
        <w:jc w:val="both"/>
      </w:pPr>
      <w:r>
        <w:t>Z</w:t>
      </w:r>
      <w:r>
        <w:rPr>
          <w:vertAlign w:val="subscript"/>
        </w:rPr>
        <w:t>тек</w:t>
      </w:r>
      <w:r>
        <w:t xml:space="preserve"> - целевое значение показателя среднемесячной заработной платы работников учреждений культуры в Ленинградской области, установленное правовым актом Ленинградской </w:t>
      </w:r>
      <w:r>
        <w:lastRenderedPageBreak/>
        <w:t>области на текущий финансовый год.</w:t>
      </w:r>
    </w:p>
    <w:p w:rsidR="00785C4E" w:rsidRDefault="00785C4E">
      <w:pPr>
        <w:pStyle w:val="ConsPlusNormal"/>
        <w:spacing w:before="220"/>
        <w:ind w:firstLine="540"/>
        <w:jc w:val="both"/>
      </w:pPr>
      <w:r>
        <w:t>При этом соблюдаются условия:</w:t>
      </w:r>
    </w:p>
    <w:p w:rsidR="00785C4E" w:rsidRDefault="00785C4E">
      <w:pPr>
        <w:pStyle w:val="ConsPlusNormal"/>
        <w:spacing w:before="220"/>
        <w:ind w:firstLine="540"/>
        <w:jc w:val="both"/>
      </w:pPr>
      <w:r>
        <w:t>если Z</w:t>
      </w:r>
      <w:r>
        <w:rPr>
          <w:vertAlign w:val="subscript"/>
        </w:rPr>
        <w:t>iтек</w:t>
      </w:r>
      <w:r>
        <w:t xml:space="preserve"> &gt; Z</w:t>
      </w:r>
      <w:r>
        <w:rPr>
          <w:vertAlign w:val="subscript"/>
        </w:rPr>
        <w:t>тек</w:t>
      </w:r>
      <w:r>
        <w:t>, Z</w:t>
      </w:r>
      <w:r>
        <w:rPr>
          <w:vertAlign w:val="subscript"/>
        </w:rPr>
        <w:t>iплан</w:t>
      </w:r>
      <w:r>
        <w:t xml:space="preserve"> = Z</w:t>
      </w:r>
      <w:r>
        <w:rPr>
          <w:vertAlign w:val="subscript"/>
        </w:rPr>
        <w:t>цел</w:t>
      </w:r>
      <w:r>
        <w:t>;</w:t>
      </w:r>
    </w:p>
    <w:p w:rsidR="00785C4E" w:rsidRDefault="00785C4E">
      <w:pPr>
        <w:pStyle w:val="ConsPlusNormal"/>
        <w:spacing w:before="220"/>
        <w:ind w:firstLine="540"/>
        <w:jc w:val="both"/>
      </w:pPr>
      <w:r>
        <w:t>если Z</w:t>
      </w:r>
      <w:r>
        <w:rPr>
          <w:vertAlign w:val="subscript"/>
        </w:rPr>
        <w:t>iтек</w:t>
      </w:r>
      <w:r>
        <w:t xml:space="preserve"> &gt; Z</w:t>
      </w:r>
      <w:r>
        <w:rPr>
          <w:vertAlign w:val="subscript"/>
        </w:rPr>
        <w:t>цел</w:t>
      </w:r>
      <w:r>
        <w:t>, Z</w:t>
      </w:r>
      <w:r>
        <w:rPr>
          <w:vertAlign w:val="subscript"/>
        </w:rPr>
        <w:t>iплан</w:t>
      </w:r>
      <w:r>
        <w:t xml:space="preserve"> = Z</w:t>
      </w:r>
      <w:r>
        <w:rPr>
          <w:vertAlign w:val="subscript"/>
        </w:rPr>
        <w:t>iтек</w:t>
      </w:r>
      <w:r>
        <w:t>;</w:t>
      </w:r>
    </w:p>
    <w:p w:rsidR="00785C4E" w:rsidRDefault="00785C4E">
      <w:pPr>
        <w:pStyle w:val="ConsPlusNormal"/>
        <w:spacing w:before="220"/>
        <w:ind w:firstLine="540"/>
        <w:jc w:val="both"/>
      </w:pPr>
      <w:r>
        <w:t>12 - количество месяцев;</w:t>
      </w:r>
    </w:p>
    <w:p w:rsidR="00785C4E" w:rsidRDefault="00785C4E">
      <w:pPr>
        <w:pStyle w:val="ConsPlusNormal"/>
        <w:spacing w:before="220"/>
        <w:ind w:firstLine="540"/>
        <w:jc w:val="both"/>
      </w:pPr>
      <w:r>
        <w:t>К - коэффициент, соответствующий размеру страховых взносов, исчисляемый как 1 + (К</w:t>
      </w:r>
      <w:r>
        <w:rPr>
          <w:vertAlign w:val="subscript"/>
        </w:rPr>
        <w:t>стр.взн.</w:t>
      </w:r>
      <w:r>
        <w:t xml:space="preserve"> / 100),</w:t>
      </w:r>
    </w:p>
    <w:p w:rsidR="00785C4E" w:rsidRDefault="00785C4E">
      <w:pPr>
        <w:pStyle w:val="ConsPlusNormal"/>
        <w:spacing w:before="220"/>
        <w:ind w:firstLine="540"/>
        <w:jc w:val="both"/>
      </w:pPr>
      <w:r>
        <w:t>где К</w:t>
      </w:r>
      <w:r>
        <w:rPr>
          <w:vertAlign w:val="subscript"/>
        </w:rPr>
        <w:t>стр.взн.</w:t>
      </w:r>
      <w:r>
        <w:t xml:space="preserve"> - процент отчислений страховых взносов во внебюджетные фонды в соответствии со </w:t>
      </w:r>
      <w:hyperlink r:id="rId434" w:history="1">
        <w:r>
          <w:rPr>
            <w:color w:val="0000FF"/>
          </w:rPr>
          <w:t>статьей 426</w:t>
        </w:r>
      </w:hyperlink>
      <w:r>
        <w:t xml:space="preserve"> Налогового кодекса Российской Федерации.</w:t>
      </w:r>
    </w:p>
    <w:p w:rsidR="00785C4E" w:rsidRDefault="00785C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both"/>
            </w:pPr>
            <w:r>
              <w:rPr>
                <w:color w:val="392C69"/>
              </w:rPr>
              <w:t>КонсультантПлюс: примечание.</w:t>
            </w:r>
          </w:p>
          <w:p w:rsidR="00785C4E" w:rsidRDefault="00785C4E">
            <w:pPr>
              <w:pStyle w:val="ConsPlusNormal"/>
              <w:jc w:val="both"/>
            </w:pPr>
            <w:r>
              <w:rPr>
                <w:color w:val="392C69"/>
              </w:rPr>
              <w:t>Нумерация пунктов дана в соответствии с официальным текстом документа.</w:t>
            </w:r>
          </w:p>
        </w:tc>
      </w:tr>
    </w:tbl>
    <w:p w:rsidR="00785C4E" w:rsidRDefault="00785C4E">
      <w:pPr>
        <w:pStyle w:val="ConsPlusNormal"/>
        <w:spacing w:before="280"/>
        <w:ind w:firstLine="540"/>
        <w:jc w:val="both"/>
      </w:pPr>
      <w:r>
        <w:t>6. Распределение субсидии утверждается областным законом об областном бюджете Ленинградской области на очередной финансовый год и на плановый период, начиная с проекта областного бюджета Ленинградской области на 2017 год и на плановый период 2018 и 2019 годов.</w:t>
      </w:r>
    </w:p>
    <w:p w:rsidR="00785C4E" w:rsidRDefault="00785C4E">
      <w:pPr>
        <w:pStyle w:val="ConsPlusNormal"/>
        <w:spacing w:before="220"/>
        <w:ind w:firstLine="540"/>
        <w:jc w:val="both"/>
      </w:pPr>
      <w:r>
        <w:t>7. Порядок расходования субсидий.</w:t>
      </w:r>
    </w:p>
    <w:p w:rsidR="00785C4E" w:rsidRDefault="00785C4E">
      <w:pPr>
        <w:pStyle w:val="ConsPlusNormal"/>
        <w:spacing w:before="220"/>
        <w:ind w:firstLine="540"/>
        <w:jc w:val="both"/>
      </w:pPr>
      <w:r>
        <w:t>7.1. Перечисление субсидий осуществляется комитетом по культуре Ленинградской области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 в пределах бюджетных ассигнований, утвержденных областным законом об областном бюджете Ленинградской области на текущий финансовый год.</w:t>
      </w:r>
    </w:p>
    <w:p w:rsidR="00785C4E" w:rsidRDefault="00785C4E">
      <w:pPr>
        <w:pStyle w:val="ConsPlusNormal"/>
        <w:spacing w:before="220"/>
        <w:ind w:firstLine="540"/>
        <w:jc w:val="both"/>
      </w:pPr>
      <w:r>
        <w:t>7.2. Перечисление субсидий осуществляется в два этапа:</w:t>
      </w:r>
    </w:p>
    <w:p w:rsidR="00785C4E" w:rsidRDefault="00785C4E">
      <w:pPr>
        <w:pStyle w:val="ConsPlusNormal"/>
        <w:spacing w:before="220"/>
        <w:ind w:firstLine="540"/>
        <w:jc w:val="both"/>
      </w:pPr>
      <w:r>
        <w:t>в срок до 1 марта и до 1 июля каждого финансового года.</w:t>
      </w:r>
    </w:p>
    <w:p w:rsidR="00785C4E" w:rsidRDefault="00785C4E">
      <w:pPr>
        <w:pStyle w:val="ConsPlusNormal"/>
        <w:spacing w:before="220"/>
        <w:ind w:firstLine="540"/>
        <w:jc w:val="both"/>
      </w:pPr>
      <w:r>
        <w:t>7.3. Соглашение о предоставлении субсидии заключается в срок до 15 февраля каждого финансового года.</w:t>
      </w:r>
    </w:p>
    <w:p w:rsidR="00785C4E" w:rsidRDefault="00785C4E">
      <w:pPr>
        <w:pStyle w:val="ConsPlusNormal"/>
        <w:spacing w:before="220"/>
        <w:ind w:firstLine="540"/>
        <w:jc w:val="both"/>
      </w:pPr>
      <w:r>
        <w:t>7.4. Средства субсидий, использованные муниципальным образованием не по целевому назначению, подлежат возврату в областной бюджет Ленинградской области.</w:t>
      </w:r>
    </w:p>
    <w:p w:rsidR="00785C4E" w:rsidRDefault="00785C4E">
      <w:pPr>
        <w:pStyle w:val="ConsPlusNormal"/>
        <w:spacing w:before="220"/>
        <w:ind w:firstLine="540"/>
        <w:jc w:val="both"/>
      </w:pPr>
      <w:r>
        <w:t>8. Доля софинансирования расходных обязательств муниципального образования из областного бюджета Ленинградской области составляет 50 процентов.</w:t>
      </w:r>
    </w:p>
    <w:p w:rsidR="00785C4E" w:rsidRDefault="00785C4E">
      <w:pPr>
        <w:pStyle w:val="ConsPlusNormal"/>
        <w:spacing w:before="220"/>
        <w:ind w:firstLine="540"/>
        <w:jc w:val="both"/>
      </w:pPr>
      <w:r>
        <w:t>9. Ответственность за своевременное перечисление субсидий несет комитет по культуре Ленинградской области.</w:t>
      </w:r>
    </w:p>
    <w:p w:rsidR="00785C4E" w:rsidRDefault="00785C4E">
      <w:pPr>
        <w:pStyle w:val="ConsPlusNormal"/>
        <w:spacing w:before="220"/>
        <w:ind w:firstLine="540"/>
        <w:jc w:val="both"/>
      </w:pPr>
      <w:r>
        <w:t>10. Субсидии предоставляются при соблюдении следующих условий:</w:t>
      </w:r>
    </w:p>
    <w:p w:rsidR="00785C4E" w:rsidRDefault="00785C4E">
      <w:pPr>
        <w:pStyle w:val="ConsPlusNormal"/>
        <w:spacing w:before="220"/>
        <w:ind w:firstLine="540"/>
        <w:jc w:val="both"/>
      </w:pPr>
      <w:r>
        <w:t>а) наличие в бюджете муниципального образования бюджетных ассигнований на исполнение обязательств, софинансируемых за счет субсидий;</w:t>
      </w:r>
    </w:p>
    <w:p w:rsidR="00785C4E" w:rsidRDefault="00785C4E">
      <w:pPr>
        <w:pStyle w:val="ConsPlusNormal"/>
        <w:spacing w:before="220"/>
        <w:ind w:firstLine="540"/>
        <w:jc w:val="both"/>
      </w:pPr>
      <w:r>
        <w:t>б) наличие муниципальной программы, предусматривающей наличие мероприятий, соответствующих целям государственной программы Ленинградской области;</w:t>
      </w:r>
    </w:p>
    <w:p w:rsidR="00785C4E" w:rsidRDefault="00785C4E">
      <w:pPr>
        <w:pStyle w:val="ConsPlusNormal"/>
        <w:spacing w:before="220"/>
        <w:ind w:firstLine="540"/>
        <w:jc w:val="both"/>
      </w:pPr>
      <w:r>
        <w:lastRenderedPageBreak/>
        <w:t>в) заключение муниципальным образованием в установленные сроки соглашения;</w:t>
      </w:r>
    </w:p>
    <w:p w:rsidR="00785C4E" w:rsidRDefault="00785C4E">
      <w:pPr>
        <w:pStyle w:val="ConsPlusNormal"/>
        <w:spacing w:before="220"/>
        <w:ind w:firstLine="540"/>
        <w:jc w:val="both"/>
      </w:pPr>
      <w:r>
        <w:t>г) соблюдение муниципальным образованием доли расходов на финансирование обязательств, софинансируемых за счет субсидий;</w:t>
      </w:r>
    </w:p>
    <w:p w:rsidR="00785C4E" w:rsidRDefault="00785C4E">
      <w:pPr>
        <w:pStyle w:val="ConsPlusNormal"/>
        <w:spacing w:before="220"/>
        <w:ind w:firstLine="540"/>
        <w:jc w:val="both"/>
      </w:pPr>
      <w:r>
        <w:t>д) отсутствие просроченной задолженности по выплате заработной платы работникам муниципальных учреждений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both"/>
            </w:pPr>
            <w:r>
              <w:rPr>
                <w:color w:val="392C69"/>
              </w:rPr>
              <w:t>КонсультантПлюс: примечание.</w:t>
            </w:r>
          </w:p>
          <w:p w:rsidR="00785C4E" w:rsidRDefault="00785C4E">
            <w:pPr>
              <w:pStyle w:val="ConsPlusNormal"/>
              <w:jc w:val="both"/>
            </w:pPr>
            <w:r>
              <w:rPr>
                <w:color w:val="392C69"/>
              </w:rPr>
              <w:t>Буквенное обозначение пунктов дано в соответствии с официальным текстом документа.</w:t>
            </w:r>
          </w:p>
        </w:tc>
      </w:tr>
    </w:tbl>
    <w:p w:rsidR="00785C4E" w:rsidRDefault="00785C4E">
      <w:pPr>
        <w:pStyle w:val="ConsPlusNormal"/>
        <w:spacing w:before="280"/>
        <w:ind w:firstLine="540"/>
        <w:jc w:val="both"/>
      </w:pPr>
      <w:r>
        <w:t>ж) своевременное представление отчетов о достижении конечных и промежуточных значений целевых показателей результативности использования субсидий;</w:t>
      </w:r>
    </w:p>
    <w:p w:rsidR="00785C4E" w:rsidRDefault="00785C4E">
      <w:pPr>
        <w:pStyle w:val="ConsPlusNormal"/>
        <w:spacing w:before="220"/>
        <w:ind w:firstLine="540"/>
        <w:jc w:val="both"/>
      </w:pPr>
      <w:r>
        <w:t>з) своевременное представление отчетов о расходах бюджета муниципального образования, источником финансового обеспечения которых являются субсидии;</w:t>
      </w:r>
    </w:p>
    <w:p w:rsidR="00785C4E" w:rsidRDefault="00785C4E">
      <w:pPr>
        <w:pStyle w:val="ConsPlusNormal"/>
        <w:spacing w:before="220"/>
        <w:ind w:firstLine="540"/>
        <w:jc w:val="both"/>
      </w:pPr>
      <w:r>
        <w:t xml:space="preserve">и) соблюдение условий предоставления межбюджетных трансфертов из областного бюджета, установленных </w:t>
      </w:r>
      <w:hyperlink r:id="rId435" w:history="1">
        <w:r>
          <w:rPr>
            <w:color w:val="0000FF"/>
          </w:rPr>
          <w:t>статьей 136</w:t>
        </w:r>
      </w:hyperlink>
      <w:r>
        <w:t xml:space="preserve"> Бюджетного кодекса Российской Федерации.</w:t>
      </w:r>
    </w:p>
    <w:p w:rsidR="00785C4E" w:rsidRDefault="00785C4E">
      <w:pPr>
        <w:pStyle w:val="ConsPlusNormal"/>
        <w:spacing w:before="220"/>
        <w:ind w:firstLine="540"/>
        <w:jc w:val="both"/>
      </w:pPr>
      <w:r>
        <w:t>11. Типовая форма соглашения утверждается правовым актом комитета по культуре Ленинградской области и предусматривает в том числе:</w:t>
      </w:r>
    </w:p>
    <w:p w:rsidR="00785C4E" w:rsidRDefault="00785C4E">
      <w:pPr>
        <w:pStyle w:val="ConsPlusNormal"/>
        <w:spacing w:before="220"/>
        <w:ind w:firstLine="540"/>
        <w:jc w:val="both"/>
      </w:pPr>
      <w:r>
        <w:t>а) объем субсидий, подлежащий предоставлению из областного бюджета (в разбивке по годам действия соглашения);</w:t>
      </w:r>
    </w:p>
    <w:p w:rsidR="00785C4E" w:rsidRDefault="00785C4E">
      <w:pPr>
        <w:pStyle w:val="ConsPlusNormal"/>
        <w:spacing w:before="220"/>
        <w:ind w:firstLine="540"/>
        <w:jc w:val="both"/>
      </w:pPr>
      <w:r>
        <w:t>б) конечные и промежуточные значения целевых показателей результативности использования субсидий, а также детализированные требования к достижению значений целевых показателей результативности использования субсидий;</w:t>
      </w:r>
    </w:p>
    <w:p w:rsidR="00785C4E" w:rsidRDefault="00785C4E">
      <w:pPr>
        <w:pStyle w:val="ConsPlusNormal"/>
        <w:spacing w:before="220"/>
        <w:ind w:firstLine="540"/>
        <w:jc w:val="both"/>
      </w:pPr>
      <w:r>
        <w:t>в) значение минимальной доли софинансирования для каждого года предоставления субсидий;</w:t>
      </w:r>
    </w:p>
    <w:p w:rsidR="00785C4E" w:rsidRDefault="00785C4E">
      <w:pPr>
        <w:pStyle w:val="ConsPlusNormal"/>
        <w:spacing w:before="220"/>
        <w:ind w:firstLine="540"/>
        <w:jc w:val="both"/>
      </w:pPr>
      <w:r>
        <w:t xml:space="preserve">г) обязанность муниципального образования вернуть в областной бюджет часть субсидий, определяемую в соответствии с </w:t>
      </w:r>
      <w:hyperlink r:id="rId436"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в случае недостижения конечных (промежуточных) значений целевых показателей результативности использования субсидий, и сроки возврата указанной части субсидий;</w:t>
      </w:r>
    </w:p>
    <w:p w:rsidR="00785C4E" w:rsidRDefault="00785C4E">
      <w:pPr>
        <w:pStyle w:val="ConsPlusNormal"/>
        <w:spacing w:before="220"/>
        <w:ind w:firstLine="540"/>
        <w:jc w:val="both"/>
      </w:pPr>
      <w:r>
        <w:t>д) сроки и порядок представления отчетов о достижении конечных и промежуточных значений целевых показателей результативности использования субсидий;</w:t>
      </w:r>
    </w:p>
    <w:p w:rsidR="00785C4E" w:rsidRDefault="00785C4E">
      <w:pPr>
        <w:pStyle w:val="ConsPlusNormal"/>
        <w:spacing w:before="220"/>
        <w:ind w:firstLine="540"/>
        <w:jc w:val="both"/>
      </w:pPr>
      <w:r>
        <w:t>е)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785C4E" w:rsidRDefault="00785C4E">
      <w:pPr>
        <w:pStyle w:val="ConsPlusNormal"/>
        <w:spacing w:before="220"/>
        <w:ind w:firstLine="540"/>
        <w:jc w:val="both"/>
      </w:pPr>
      <w:r>
        <w:t>ж) право проверки главными распорядителями средств областного бюджета соблюдения муниципальным образованием условий предоставления субсидий, достижения конечных и промежуточных значений целевых показателей результативности использования субсидий, а также фактических расходов, источником финансового обеспечения которых являлись средства субсидий;</w:t>
      </w:r>
    </w:p>
    <w:p w:rsidR="00785C4E" w:rsidRDefault="00785C4E">
      <w:pPr>
        <w:pStyle w:val="ConsPlusNormal"/>
        <w:spacing w:before="220"/>
        <w:ind w:firstLine="540"/>
        <w:jc w:val="both"/>
      </w:pPr>
      <w:r>
        <w:t>з) срок, в течение которого муниципальное образование вносит изменение в решение о бюджете муниципального образования в случае изменения минимальной доли софинансирования;</w:t>
      </w:r>
    </w:p>
    <w:p w:rsidR="00785C4E" w:rsidRDefault="00785C4E">
      <w:pPr>
        <w:pStyle w:val="ConsPlusNormal"/>
        <w:spacing w:before="220"/>
        <w:ind w:firstLine="540"/>
        <w:jc w:val="both"/>
      </w:pPr>
      <w:r>
        <w:lastRenderedPageBreak/>
        <w:t>и) 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785C4E" w:rsidRDefault="00785C4E">
      <w:pPr>
        <w:pStyle w:val="ConsPlusNormal"/>
        <w:spacing w:before="220"/>
        <w:ind w:firstLine="540"/>
        <w:jc w:val="both"/>
      </w:pPr>
      <w:r>
        <w:t>12. Органы местного самоуправления Ленинградской области на основании доведенных уведомлений по расчетам между бюджетами на суммы бюджетных ассигнований на текущий финансовый год в установленном порядке осуществляют учет средств в доходной и расходной частях бюджета муниципального образования.</w:t>
      </w:r>
    </w:p>
    <w:p w:rsidR="00785C4E" w:rsidRDefault="00785C4E">
      <w:pPr>
        <w:pStyle w:val="ConsPlusNormal"/>
        <w:spacing w:before="220"/>
        <w:ind w:firstLine="540"/>
        <w:jc w:val="both"/>
      </w:pPr>
      <w:r>
        <w:t>13. Разработку показателей и критериев оценки эффективности труда работников и обеспечение предоставления стимулирующих выплат рекомендуется осуществлять органам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t>Приложение 8</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pPr>
    </w:p>
    <w:p w:rsidR="00785C4E" w:rsidRDefault="00785C4E">
      <w:pPr>
        <w:pStyle w:val="ConsPlusNormal"/>
        <w:jc w:val="center"/>
      </w:pPr>
      <w:bookmarkStart w:id="21" w:name="P7888"/>
      <w:bookmarkEnd w:id="21"/>
      <w:r>
        <w:t>ПОРЯДОК</w:t>
      </w:r>
    </w:p>
    <w:p w:rsidR="00785C4E" w:rsidRDefault="00785C4E">
      <w:pPr>
        <w:pStyle w:val="ConsPlusNormal"/>
        <w:jc w:val="center"/>
      </w:pPr>
      <w:r>
        <w:t>ОПРЕДЕЛЕНИЯ ОБЪЕМА И УСЛОВИЙ ПРЕДОСТАВЛЕНИЯ ИЗ ОБЛАСТНОГО</w:t>
      </w:r>
    </w:p>
    <w:p w:rsidR="00785C4E" w:rsidRDefault="00785C4E">
      <w:pPr>
        <w:pStyle w:val="ConsPlusNormal"/>
        <w:jc w:val="center"/>
      </w:pPr>
      <w:r>
        <w:t>БЮДЖЕТА ЛЕНИНГРАДСКОЙ ОБЛАСТИ СУБСИДИЙ НЕКОММЕРЧЕСКИМ</w:t>
      </w:r>
    </w:p>
    <w:p w:rsidR="00785C4E" w:rsidRDefault="00785C4E">
      <w:pPr>
        <w:pStyle w:val="ConsPlusNormal"/>
        <w:jc w:val="center"/>
      </w:pPr>
      <w:r>
        <w:t>ОРГАНИЗАЦИЯМ НА РЕАЛИЗАЦИЮ ПРОЕКТОВ, НАПРАВЛЕННЫХ</w:t>
      </w:r>
    </w:p>
    <w:p w:rsidR="00785C4E" w:rsidRDefault="00785C4E">
      <w:pPr>
        <w:pStyle w:val="ConsPlusNormal"/>
        <w:jc w:val="center"/>
      </w:pPr>
      <w:r>
        <w:t>НА РАЗВИТИЕ ТУРИСТСКО-РЕКРЕАЦИОННОГО КОМПЛЕКСА</w:t>
      </w:r>
    </w:p>
    <w:p w:rsidR="00785C4E" w:rsidRDefault="00785C4E">
      <w:pPr>
        <w:pStyle w:val="ConsPlusNormal"/>
        <w:jc w:val="center"/>
      </w:pPr>
      <w:r>
        <w:t>ЛЕНИНГРАДСКОЙ ОБЛАСТИ, ПРОДВИЖЕНИЕ ТУРИСТСКОГО ПРОДУКТА</w:t>
      </w:r>
    </w:p>
    <w:p w:rsidR="00785C4E" w:rsidRDefault="00785C4E">
      <w:pPr>
        <w:pStyle w:val="ConsPlusNormal"/>
        <w:jc w:val="center"/>
      </w:pPr>
      <w:r>
        <w:t>ЛЕНИНГРАДСКОЙ ОБЛАСТИ, ПОВЫШЕНИЕ КАЧЕСТВА ТУРИСТСКИХ УСЛУГ</w:t>
      </w:r>
    </w:p>
    <w:p w:rsidR="00785C4E" w:rsidRDefault="00785C4E">
      <w:pPr>
        <w:pStyle w:val="ConsPlusNormal"/>
        <w:jc w:val="center"/>
      </w:pPr>
      <w:r>
        <w:t>И КАДРОВОГО ПОТЕНЦИАЛА СФЕРЫ ТУРИЗМА 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37"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03.08.2017 N 311)</w:t>
            </w:r>
          </w:p>
        </w:tc>
      </w:tr>
    </w:tbl>
    <w:p w:rsidR="00785C4E" w:rsidRDefault="00785C4E">
      <w:pPr>
        <w:pStyle w:val="ConsPlusNormal"/>
      </w:pPr>
    </w:p>
    <w:p w:rsidR="00785C4E" w:rsidRDefault="00785C4E">
      <w:pPr>
        <w:pStyle w:val="ConsPlusNormal"/>
        <w:jc w:val="center"/>
        <w:outlineLvl w:val="2"/>
      </w:pPr>
      <w:r>
        <w:t>1. Общие положения</w:t>
      </w:r>
    </w:p>
    <w:p w:rsidR="00785C4E" w:rsidRDefault="00785C4E">
      <w:pPr>
        <w:pStyle w:val="ConsPlusNormal"/>
      </w:pPr>
    </w:p>
    <w:p w:rsidR="00785C4E" w:rsidRDefault="00785C4E">
      <w:pPr>
        <w:pStyle w:val="ConsPlusNormal"/>
        <w:ind w:firstLine="540"/>
        <w:jc w:val="both"/>
      </w:pPr>
      <w:r>
        <w:t>1.1. Настоящий Порядок устанавливает порядок определения объема и условий предоставления из областного бюджета Ленинградской области (далее - областной бюджет) субсидий некоммерческим организациям на реализацию проектов, направленных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туристских услуг и кадрового потенциала сферы туризма в Ленинградской области (далее соответственно - проекты, субсидии).</w:t>
      </w:r>
    </w:p>
    <w:p w:rsidR="00785C4E" w:rsidRDefault="00785C4E">
      <w:pPr>
        <w:pStyle w:val="ConsPlusNormal"/>
        <w:spacing w:before="220"/>
        <w:ind w:firstLine="540"/>
        <w:jc w:val="both"/>
      </w:pPr>
      <w:bookmarkStart w:id="22" w:name="P7903"/>
      <w:bookmarkEnd w:id="22"/>
      <w:r>
        <w:t>1.2. Субсидии предоставляются в целях финансового обеспечения затрат на реализацию проектов по следующим направлениям:</w:t>
      </w:r>
    </w:p>
    <w:p w:rsidR="00785C4E" w:rsidRDefault="00785C4E">
      <w:pPr>
        <w:pStyle w:val="ConsPlusNormal"/>
        <w:spacing w:before="220"/>
        <w:ind w:firstLine="540"/>
        <w:jc w:val="both"/>
      </w:pPr>
      <w:r>
        <w:t>а) развитие туристско-рекреационного комплекса Ленинградской области;</w:t>
      </w:r>
    </w:p>
    <w:p w:rsidR="00785C4E" w:rsidRDefault="00785C4E">
      <w:pPr>
        <w:pStyle w:val="ConsPlusNormal"/>
        <w:spacing w:before="220"/>
        <w:ind w:firstLine="540"/>
        <w:jc w:val="both"/>
      </w:pPr>
      <w:r>
        <w:t>б) повышение качества туристских услуг и кадрового потенциала сферы туризма в Ленинградской области;</w:t>
      </w:r>
    </w:p>
    <w:p w:rsidR="00785C4E" w:rsidRDefault="00785C4E">
      <w:pPr>
        <w:pStyle w:val="ConsPlusNormal"/>
        <w:spacing w:before="220"/>
        <w:ind w:firstLine="540"/>
        <w:jc w:val="both"/>
      </w:pPr>
      <w:r>
        <w:lastRenderedPageBreak/>
        <w:t>в) продвижение туристского продукта Ленинградской области на мировом и внутреннем туристских рынках;</w:t>
      </w:r>
    </w:p>
    <w:p w:rsidR="00785C4E" w:rsidRDefault="00785C4E">
      <w:pPr>
        <w:pStyle w:val="ConsPlusNormal"/>
        <w:spacing w:before="220"/>
        <w:ind w:firstLine="540"/>
        <w:jc w:val="both"/>
      </w:pPr>
      <w:r>
        <w:t>г) организация и проведение научных, маркетинговых и информационно-статистических исследований в сфере туризма.</w:t>
      </w:r>
    </w:p>
    <w:p w:rsidR="00785C4E" w:rsidRDefault="00785C4E">
      <w:pPr>
        <w:pStyle w:val="ConsPlusNormal"/>
        <w:spacing w:before="220"/>
        <w:ind w:firstLine="540"/>
        <w:jc w:val="both"/>
      </w:pPr>
      <w:r>
        <w:t>1.3. Главным распорядителем средств субсидий (далее - главный распорядитель бюджетных средств) является комитет Ленинградской области по туризму (далее - Комитет).</w:t>
      </w:r>
    </w:p>
    <w:p w:rsidR="00785C4E" w:rsidRDefault="00785C4E">
      <w:pPr>
        <w:pStyle w:val="ConsPlusNormal"/>
        <w:spacing w:before="220"/>
        <w:ind w:firstLine="540"/>
        <w:jc w:val="both"/>
      </w:pPr>
      <w:r>
        <w:t xml:space="preserve">1.4. К категории получателей субсидий относятся некоммерческие организации, зарегистрированные в установленном порядке на территории Ленинградской области в качестве юридических лиц и состоящие на налоговом учете в территориальном органе федерального органа исполнительной власти, уполномоченного по контролю и надзору в сфере налогов и сборов, реализующие проекты, указанные в </w:t>
      </w:r>
      <w:hyperlink w:anchor="P7903" w:history="1">
        <w:r>
          <w:rPr>
            <w:color w:val="0000FF"/>
          </w:rPr>
          <w:t>пункте 1.2</w:t>
        </w:r>
      </w:hyperlink>
      <w:r>
        <w:t xml:space="preserve"> настоящего Порядка.</w:t>
      </w:r>
    </w:p>
    <w:p w:rsidR="00785C4E" w:rsidRDefault="00785C4E">
      <w:pPr>
        <w:pStyle w:val="ConsPlusNormal"/>
        <w:spacing w:before="220"/>
        <w:ind w:firstLine="540"/>
        <w:jc w:val="both"/>
      </w:pPr>
      <w:bookmarkStart w:id="23" w:name="P7910"/>
      <w:bookmarkEnd w:id="23"/>
      <w:r>
        <w:t>1.5. Критерии отбора получателей субсидии:</w:t>
      </w:r>
    </w:p>
    <w:p w:rsidR="00785C4E" w:rsidRDefault="00785C4E">
      <w:pPr>
        <w:pStyle w:val="ConsPlusNormal"/>
        <w:spacing w:before="220"/>
        <w:ind w:firstLine="540"/>
        <w:jc w:val="both"/>
      </w:pPr>
      <w:r>
        <w:t xml:space="preserve">а) соответствие состава мероприятий проекта приоритетному направлению (направлениям) развития туризма в Ленинградской области, указанному в </w:t>
      </w:r>
      <w:hyperlink w:anchor="P7903" w:history="1">
        <w:r>
          <w:rPr>
            <w:color w:val="0000FF"/>
          </w:rPr>
          <w:t>пункте 1.2</w:t>
        </w:r>
      </w:hyperlink>
      <w:r>
        <w:t xml:space="preserve"> настоящего Порядка;</w:t>
      </w:r>
    </w:p>
    <w:p w:rsidR="00785C4E" w:rsidRDefault="00785C4E">
      <w:pPr>
        <w:pStyle w:val="ConsPlusNormal"/>
        <w:spacing w:before="220"/>
        <w:ind w:firstLine="540"/>
        <w:jc w:val="both"/>
      </w:pPr>
      <w:r>
        <w:t>б) наличие у участника конкурсного отбора опыта в реализации мероприятий, предусмотренных проектом, а именно реализация аналогичных проектов в заявленной сфере в течение трех лет, предшествовавших дате подачи заявок на участие в конкурсном отборе;</w:t>
      </w:r>
    </w:p>
    <w:p w:rsidR="00785C4E" w:rsidRDefault="00785C4E">
      <w:pPr>
        <w:pStyle w:val="ConsPlusNormal"/>
        <w:spacing w:before="220"/>
        <w:ind w:firstLine="540"/>
        <w:jc w:val="both"/>
      </w:pPr>
      <w:r>
        <w:t>в) соответствие затрат на осуществление проекта и планируемых результатов его реализации;</w:t>
      </w:r>
    </w:p>
    <w:p w:rsidR="00785C4E" w:rsidRDefault="00785C4E">
      <w:pPr>
        <w:pStyle w:val="ConsPlusNormal"/>
        <w:spacing w:before="220"/>
        <w:ind w:firstLine="540"/>
        <w:jc w:val="both"/>
      </w:pPr>
      <w:r>
        <w:t>г) достижимость поставленных в проекте целей, возможность реализации мероприятий проекта;</w:t>
      </w:r>
    </w:p>
    <w:p w:rsidR="00785C4E" w:rsidRDefault="00785C4E">
      <w:pPr>
        <w:pStyle w:val="ConsPlusNormal"/>
        <w:spacing w:before="220"/>
        <w:ind w:firstLine="540"/>
        <w:jc w:val="both"/>
      </w:pPr>
      <w:r>
        <w:t>д) наличие у участника конкурсного отбора необходимых для целей предоставления субсидии материально-технических и кадровых ресурсов;</w:t>
      </w:r>
    </w:p>
    <w:p w:rsidR="00785C4E" w:rsidRDefault="00785C4E">
      <w:pPr>
        <w:pStyle w:val="ConsPlusNormal"/>
        <w:spacing w:before="220"/>
        <w:ind w:firstLine="540"/>
        <w:jc w:val="both"/>
      </w:pPr>
      <w:r>
        <w:t>е) объем внебюджетного софинансирования проекта (% от общей суммы расходов на реализацию проекта).</w:t>
      </w:r>
    </w:p>
    <w:p w:rsidR="00785C4E" w:rsidRDefault="00785C4E">
      <w:pPr>
        <w:pStyle w:val="ConsPlusNormal"/>
      </w:pPr>
    </w:p>
    <w:p w:rsidR="00785C4E" w:rsidRDefault="00785C4E">
      <w:pPr>
        <w:pStyle w:val="ConsPlusNormal"/>
        <w:jc w:val="center"/>
        <w:outlineLvl w:val="2"/>
      </w:pPr>
      <w:r>
        <w:t>2. Условия и порядок предоставления субсидий</w:t>
      </w:r>
    </w:p>
    <w:p w:rsidR="00785C4E" w:rsidRDefault="00785C4E">
      <w:pPr>
        <w:pStyle w:val="ConsPlusNormal"/>
      </w:pPr>
    </w:p>
    <w:p w:rsidR="00785C4E" w:rsidRDefault="00785C4E">
      <w:pPr>
        <w:pStyle w:val="ConsPlusNormal"/>
        <w:ind w:firstLine="540"/>
        <w:jc w:val="both"/>
      </w:pPr>
      <w:r>
        <w:t>2.1. Субсидии предоставляются по результатам конкурсного отбора.</w:t>
      </w:r>
    </w:p>
    <w:p w:rsidR="00785C4E" w:rsidRDefault="00785C4E">
      <w:pPr>
        <w:pStyle w:val="ConsPlusNormal"/>
        <w:spacing w:before="220"/>
        <w:ind w:firstLine="540"/>
        <w:jc w:val="both"/>
      </w:pPr>
      <w:r>
        <w:t>2.2. Сообщение о проведении конкурсного отбора размещается на официальном сайте Комитета в информационно-телекоммуникационной сети "Интернет" с указанием сроков подачи заявок на участие в конкурсном отборе (далее - заявка) в течение семи рабочих дней со дня принятия Комитетом решения о предоставлении субсидий в текущем финансовом году.</w:t>
      </w:r>
    </w:p>
    <w:p w:rsidR="00785C4E" w:rsidRDefault="00785C4E">
      <w:pPr>
        <w:pStyle w:val="ConsPlusNormal"/>
        <w:spacing w:before="220"/>
        <w:ind w:firstLine="540"/>
        <w:jc w:val="both"/>
      </w:pPr>
      <w:r>
        <w:t>2.3. Срок представления заявок должен составлять не менее 20 календарных дней со дня размещения сообщения о проведении конкурсного отбора.</w:t>
      </w:r>
    </w:p>
    <w:p w:rsidR="00785C4E" w:rsidRDefault="00785C4E">
      <w:pPr>
        <w:pStyle w:val="ConsPlusNormal"/>
        <w:spacing w:before="220"/>
        <w:ind w:firstLine="540"/>
        <w:jc w:val="both"/>
      </w:pPr>
      <w:bookmarkStart w:id="24" w:name="P7923"/>
      <w:bookmarkEnd w:id="24"/>
      <w:r>
        <w:t>2.4. Для получения субсидии некоммерческая организация представляет в Комитет следующие документы:</w:t>
      </w:r>
    </w:p>
    <w:p w:rsidR="00785C4E" w:rsidRDefault="00785C4E">
      <w:pPr>
        <w:pStyle w:val="ConsPlusNormal"/>
        <w:spacing w:before="220"/>
        <w:ind w:firstLine="540"/>
        <w:jc w:val="both"/>
      </w:pPr>
      <w:r>
        <w:t>а) заявку на предоставление субсидии по форме, утвержденной правовым актом Комитета;</w:t>
      </w:r>
    </w:p>
    <w:p w:rsidR="00785C4E" w:rsidRDefault="00785C4E">
      <w:pPr>
        <w:pStyle w:val="ConsPlusNormal"/>
        <w:spacing w:before="220"/>
        <w:ind w:firstLine="540"/>
        <w:jc w:val="both"/>
      </w:pPr>
      <w:r>
        <w:t>б) нотариально заверенную копию устава некоммерческой организации;</w:t>
      </w:r>
    </w:p>
    <w:p w:rsidR="00785C4E" w:rsidRDefault="00785C4E">
      <w:pPr>
        <w:pStyle w:val="ConsPlusNormal"/>
        <w:spacing w:before="220"/>
        <w:ind w:firstLine="540"/>
        <w:jc w:val="both"/>
      </w:pPr>
      <w:bookmarkStart w:id="25" w:name="P7926"/>
      <w:bookmarkEnd w:id="25"/>
      <w:r>
        <w:t>в) копию свидетельства о государственной регистрации некоммерческой организации;</w:t>
      </w:r>
    </w:p>
    <w:p w:rsidR="00785C4E" w:rsidRDefault="00785C4E">
      <w:pPr>
        <w:pStyle w:val="ConsPlusNormal"/>
        <w:spacing w:before="220"/>
        <w:ind w:firstLine="540"/>
        <w:jc w:val="both"/>
      </w:pPr>
      <w:r>
        <w:lastRenderedPageBreak/>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785C4E" w:rsidRDefault="00785C4E">
      <w:pPr>
        <w:pStyle w:val="ConsPlusNormal"/>
        <w:spacing w:before="220"/>
        <w:ind w:firstLine="540"/>
        <w:jc w:val="both"/>
      </w:pPr>
      <w:bookmarkStart w:id="26" w:name="P7928"/>
      <w:bookmarkEnd w:id="26"/>
      <w:r>
        <w:t>д) копию свидетельства о постановке на налоговый учет некоммерческой организации;</w:t>
      </w:r>
    </w:p>
    <w:p w:rsidR="00785C4E" w:rsidRDefault="00785C4E">
      <w:pPr>
        <w:pStyle w:val="ConsPlusNormal"/>
        <w:spacing w:before="220"/>
        <w:ind w:firstLine="540"/>
        <w:jc w:val="both"/>
      </w:pPr>
      <w:r>
        <w:t>е) справку из территориального органа федерального органа исполнительной власти, уполномоченного по контролю и надзору в сфере налогов и сборов, об отсутствии просроченной задолженности по уплате налогов и сборов в консолидированный бюджет Ленинградской области, выданную не ранее чем за 30 календарных дней, предшествующих дате подачи заявки;</w:t>
      </w:r>
    </w:p>
    <w:p w:rsidR="00785C4E" w:rsidRDefault="00785C4E">
      <w:pPr>
        <w:pStyle w:val="ConsPlusNormal"/>
        <w:spacing w:before="220"/>
        <w:ind w:firstLine="540"/>
        <w:jc w:val="both"/>
      </w:pPr>
      <w:r>
        <w:t>ж) справки из территориальных внебюджетных фондов об отсутствии просроченной задолженности по обязательным платежам, выданные не ранее чем за 30 календарных дней, предшествующих дате подачи заявки;</w:t>
      </w:r>
    </w:p>
    <w:p w:rsidR="00785C4E" w:rsidRDefault="00785C4E">
      <w:pPr>
        <w:pStyle w:val="ConsPlusNormal"/>
        <w:spacing w:before="220"/>
        <w:ind w:firstLine="540"/>
        <w:jc w:val="both"/>
      </w:pPr>
      <w:r>
        <w:t>з) справку об отсутствии задолженности перед работниками по заработной плате, заверенную подписями руководителя и главного бухгалтера некоммерческой организации;</w:t>
      </w:r>
    </w:p>
    <w:p w:rsidR="00785C4E" w:rsidRDefault="00785C4E">
      <w:pPr>
        <w:pStyle w:val="ConsPlusNormal"/>
        <w:spacing w:before="220"/>
        <w:ind w:firstLine="540"/>
        <w:jc w:val="both"/>
      </w:pPr>
      <w:r>
        <w:t>и) справку о среднемесячной заработной плате работников, заверенную подписями руководителя и главного бухгалтера;</w:t>
      </w:r>
    </w:p>
    <w:p w:rsidR="00785C4E" w:rsidRDefault="00785C4E">
      <w:pPr>
        <w:pStyle w:val="ConsPlusNormal"/>
        <w:spacing w:before="220"/>
        <w:ind w:firstLine="540"/>
        <w:jc w:val="both"/>
      </w:pPr>
      <w:bookmarkStart w:id="27" w:name="P7933"/>
      <w:bookmarkEnd w:id="27"/>
      <w:r>
        <w:t>к) копию документа, подтверждающего назначение на должность руководителя некоммерческой организации;</w:t>
      </w:r>
    </w:p>
    <w:p w:rsidR="00785C4E" w:rsidRDefault="00785C4E">
      <w:pPr>
        <w:pStyle w:val="ConsPlusNormal"/>
        <w:spacing w:before="220"/>
        <w:ind w:firstLine="540"/>
        <w:jc w:val="both"/>
      </w:pPr>
      <w:r>
        <w:t>л) презентацию проекта с кратким описанием проекта, включая информацию о целях, задачах, расчетах, ожидаемом результате реализации проекта.</w:t>
      </w:r>
    </w:p>
    <w:p w:rsidR="00785C4E" w:rsidRDefault="00785C4E">
      <w:pPr>
        <w:pStyle w:val="ConsPlusNormal"/>
        <w:spacing w:before="220"/>
        <w:ind w:firstLine="540"/>
        <w:jc w:val="both"/>
      </w:pPr>
      <w:r>
        <w:t xml:space="preserve">Копии документов, указанных в </w:t>
      </w:r>
      <w:hyperlink w:anchor="P7926" w:history="1">
        <w:r>
          <w:rPr>
            <w:color w:val="0000FF"/>
          </w:rPr>
          <w:t>подпунктах "в"</w:t>
        </w:r>
      </w:hyperlink>
      <w:r>
        <w:t xml:space="preserve">, </w:t>
      </w:r>
      <w:hyperlink w:anchor="P7928" w:history="1">
        <w:r>
          <w:rPr>
            <w:color w:val="0000FF"/>
          </w:rPr>
          <w:t>"д"</w:t>
        </w:r>
      </w:hyperlink>
      <w:r>
        <w:t xml:space="preserve">, </w:t>
      </w:r>
      <w:hyperlink w:anchor="P7933" w:history="1">
        <w:r>
          <w:rPr>
            <w:color w:val="0000FF"/>
          </w:rPr>
          <w:t>"к"</w:t>
        </w:r>
      </w:hyperlink>
      <w:r>
        <w:t xml:space="preserve"> настоящего пункта, заверяются подписью руководителя и печатью некоммерческой организации (при наличии) в установленном порядке.</w:t>
      </w:r>
    </w:p>
    <w:p w:rsidR="00785C4E" w:rsidRDefault="00785C4E">
      <w:pPr>
        <w:pStyle w:val="ConsPlusNormal"/>
        <w:spacing w:before="220"/>
        <w:ind w:firstLine="540"/>
        <w:jc w:val="both"/>
      </w:pPr>
      <w:r>
        <w:t>2.5. Рассмотрение, оценка заявок и прилагаемых к ним документов осуществляются экспертным советом по отбору некоммерческих организаций для предоставления субсидий (далее - Совет) не позднее 15 рабочих дней со дня окончания срока приема заявок. Порядок работы Совета, персональный состав Совета утверждаются правовым актом Комитета.</w:t>
      </w:r>
    </w:p>
    <w:p w:rsidR="00785C4E" w:rsidRDefault="00785C4E">
      <w:pPr>
        <w:pStyle w:val="ConsPlusNormal"/>
        <w:spacing w:before="220"/>
        <w:ind w:firstLine="540"/>
        <w:jc w:val="both"/>
      </w:pPr>
      <w:r>
        <w:t xml:space="preserve">2.6. Конкурсный отбор осуществляется путем рассмотрения представленных заявок и прилагаемых к ним документов на предмет соответствия требованиям, определенным </w:t>
      </w:r>
      <w:hyperlink w:anchor="P7923" w:history="1">
        <w:r>
          <w:rPr>
            <w:color w:val="0000FF"/>
          </w:rPr>
          <w:t>пунктом 2.4</w:t>
        </w:r>
      </w:hyperlink>
      <w:r>
        <w:t xml:space="preserve"> настоящего Порядка, оценки некоммерческих организаций на предмет соответствия требованиям, установленным </w:t>
      </w:r>
      <w:hyperlink w:anchor="P7957" w:history="1">
        <w:r>
          <w:rPr>
            <w:color w:val="0000FF"/>
          </w:rPr>
          <w:t>пунктом 2.13</w:t>
        </w:r>
      </w:hyperlink>
      <w:r>
        <w:t xml:space="preserve"> настоящего Порядка, и представленных проектов в составе заявки по критериям, указанным в </w:t>
      </w:r>
      <w:hyperlink w:anchor="P7910" w:history="1">
        <w:r>
          <w:rPr>
            <w:color w:val="0000FF"/>
          </w:rPr>
          <w:t>пункте 1.5</w:t>
        </w:r>
      </w:hyperlink>
      <w:r>
        <w:t xml:space="preserve"> настоящего Порядка.</w:t>
      </w:r>
    </w:p>
    <w:p w:rsidR="00785C4E" w:rsidRDefault="00785C4E">
      <w:pPr>
        <w:pStyle w:val="ConsPlusNormal"/>
        <w:spacing w:before="220"/>
        <w:ind w:firstLine="540"/>
        <w:jc w:val="both"/>
      </w:pPr>
      <w:r>
        <w:t>2.7. Основаниями для отказа в предоставлении субсидии являются:</w:t>
      </w:r>
    </w:p>
    <w:p w:rsidR="00785C4E" w:rsidRDefault="00785C4E">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7923"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785C4E" w:rsidRDefault="00785C4E">
      <w:pPr>
        <w:pStyle w:val="ConsPlusNormal"/>
        <w:spacing w:before="220"/>
        <w:ind w:firstLine="540"/>
        <w:jc w:val="both"/>
      </w:pPr>
      <w:r>
        <w:t>б) недостоверность представленной получателем субсидии информации;</w:t>
      </w:r>
    </w:p>
    <w:p w:rsidR="00785C4E" w:rsidRDefault="00785C4E">
      <w:pPr>
        <w:pStyle w:val="ConsPlusNormal"/>
        <w:spacing w:before="220"/>
        <w:ind w:firstLine="540"/>
        <w:jc w:val="both"/>
      </w:pPr>
      <w:r>
        <w:t xml:space="preserve">в) несоответствие получателя субсидии требованиям, указанным в </w:t>
      </w:r>
      <w:hyperlink w:anchor="P7957" w:history="1">
        <w:r>
          <w:rPr>
            <w:color w:val="0000FF"/>
          </w:rPr>
          <w:t>пункте 2.13</w:t>
        </w:r>
      </w:hyperlink>
      <w:r>
        <w:t xml:space="preserve"> настоящего Порядка;</w:t>
      </w:r>
    </w:p>
    <w:p w:rsidR="00785C4E" w:rsidRDefault="00785C4E">
      <w:pPr>
        <w:pStyle w:val="ConsPlusNormal"/>
        <w:spacing w:before="220"/>
        <w:ind w:firstLine="540"/>
        <w:jc w:val="both"/>
      </w:pPr>
      <w:r>
        <w:t>г) представление заявки и документов после окончания установленного срока приема заявок.</w:t>
      </w:r>
    </w:p>
    <w:p w:rsidR="00785C4E" w:rsidRDefault="00785C4E">
      <w:pPr>
        <w:pStyle w:val="ConsPlusNormal"/>
        <w:spacing w:before="220"/>
        <w:ind w:firstLine="540"/>
        <w:jc w:val="both"/>
      </w:pPr>
      <w:r>
        <w:t xml:space="preserve">2.8. Протокол заседания Совета с информацией о получателях субсидии размещается Комитетом на официальном сайте Комитета в информационно-телекоммуникационной сети </w:t>
      </w:r>
      <w:r>
        <w:lastRenderedPageBreak/>
        <w:t>"Интернет" в течение пяти рабочих дней со дня его подписания.</w:t>
      </w:r>
    </w:p>
    <w:p w:rsidR="00785C4E" w:rsidRDefault="00785C4E">
      <w:pPr>
        <w:pStyle w:val="ConsPlusNormal"/>
        <w:spacing w:before="220"/>
        <w:ind w:firstLine="540"/>
        <w:jc w:val="both"/>
      </w:pPr>
      <w:bookmarkStart w:id="28" w:name="P7944"/>
      <w:bookmarkEnd w:id="28"/>
      <w:r>
        <w:t>2.9. В течение десяти рабочих дней со дня подписания протокола заседания Совета Комитет принимает правовой акт об утверждении списка победителей конкурсного отбора и размерах предоставляемых субсидий.</w:t>
      </w:r>
    </w:p>
    <w:p w:rsidR="00785C4E" w:rsidRDefault="00785C4E">
      <w:pPr>
        <w:pStyle w:val="ConsPlusNormal"/>
        <w:spacing w:before="220"/>
        <w:ind w:firstLine="540"/>
        <w:jc w:val="both"/>
      </w:pPr>
      <w:r>
        <w:t xml:space="preserve">2.10. В течение трех рабочих дней после издания правового акта Комитета, указанного в </w:t>
      </w:r>
      <w:hyperlink w:anchor="P7944" w:history="1">
        <w:r>
          <w:rPr>
            <w:color w:val="0000FF"/>
          </w:rPr>
          <w:t>пункте 2.9</w:t>
        </w:r>
      </w:hyperlink>
      <w:r>
        <w:t xml:space="preserve"> настоящего Порядка, Комитет посредством электронной почты уведомляет победителей конкурсного отбора о необходимости заключения соглашения о предоставлении субсидии (далее - соглашение), а не прошедших конкурсный отбор претендентов на получение субсидии - об отказе в предоставлении субсидии с указанием причин отказа.</w:t>
      </w:r>
    </w:p>
    <w:p w:rsidR="00785C4E" w:rsidRDefault="00785C4E">
      <w:pPr>
        <w:pStyle w:val="ConsPlusNormal"/>
        <w:spacing w:before="220"/>
        <w:ind w:firstLine="540"/>
        <w:jc w:val="both"/>
      </w:pPr>
      <w:r>
        <w:t>2.11. Размер субсидии определяется по формуле:</w:t>
      </w:r>
    </w:p>
    <w:p w:rsidR="00785C4E" w:rsidRDefault="00785C4E">
      <w:pPr>
        <w:pStyle w:val="ConsPlusNormal"/>
      </w:pPr>
    </w:p>
    <w:p w:rsidR="00785C4E" w:rsidRDefault="00785C4E">
      <w:pPr>
        <w:pStyle w:val="ConsPlusNormal"/>
        <w:jc w:val="center"/>
      </w:pPr>
      <w:r>
        <w:t>Рсуб. = С x Б / 100,</w: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Рсуб. - размер субсидии, предоставляемой победителю конкурсного отбора;</w:t>
      </w:r>
    </w:p>
    <w:p w:rsidR="00785C4E" w:rsidRDefault="00785C4E">
      <w:pPr>
        <w:pStyle w:val="ConsPlusNormal"/>
        <w:spacing w:before="220"/>
        <w:ind w:firstLine="540"/>
        <w:jc w:val="both"/>
      </w:pPr>
      <w:r>
        <w:t>С - стоимость заявки (проекта), заявленная победителем конкурсного отбора за счет бюджета Ленинградской области;</w:t>
      </w:r>
    </w:p>
    <w:p w:rsidR="00785C4E" w:rsidRDefault="00785C4E">
      <w:pPr>
        <w:pStyle w:val="ConsPlusNormal"/>
        <w:spacing w:before="220"/>
        <w:ind w:firstLine="540"/>
        <w:jc w:val="both"/>
      </w:pPr>
      <w:r>
        <w:t>Б - среднее значение суммарного результата оценки проекта (балл);</w:t>
      </w:r>
    </w:p>
    <w:p w:rsidR="00785C4E" w:rsidRDefault="00785C4E">
      <w:pPr>
        <w:pStyle w:val="ConsPlusNormal"/>
        <w:spacing w:before="220"/>
        <w:ind w:firstLine="540"/>
        <w:jc w:val="both"/>
      </w:pPr>
      <w:r>
        <w:t>100 - максимальное количество оценочных баллов.</w:t>
      </w:r>
    </w:p>
    <w:p w:rsidR="00785C4E" w:rsidRDefault="00785C4E">
      <w:pPr>
        <w:pStyle w:val="ConsPlusNormal"/>
      </w:pPr>
    </w:p>
    <w:p w:rsidR="00785C4E" w:rsidRDefault="00785C4E">
      <w:pPr>
        <w:pStyle w:val="ConsPlusNormal"/>
        <w:ind w:firstLine="540"/>
        <w:jc w:val="both"/>
      </w:pPr>
      <w:r>
        <w:t>2.12. Соглашения заключаются Комитетом в течение 10 рабочих дней со дня принятия правового акта Комитета о победителях конкурсного отбора в соответствии с типовой формой, утвержденной Комитетом финансов Ленинградской области.</w:t>
      </w:r>
    </w:p>
    <w:p w:rsidR="00785C4E" w:rsidRDefault="00785C4E">
      <w:pPr>
        <w:pStyle w:val="ConsPlusNormal"/>
        <w:spacing w:before="220"/>
        <w:ind w:firstLine="540"/>
        <w:jc w:val="both"/>
      </w:pPr>
      <w:bookmarkStart w:id="29" w:name="P7957"/>
      <w:bookmarkEnd w:id="29"/>
      <w:r>
        <w:t>2.13. Право на получение субсидии имеют некоммерческие организации, соответствующие на дату подачи заявок следующим требованиям:</w:t>
      </w:r>
    </w:p>
    <w:p w:rsidR="00785C4E" w:rsidRDefault="00785C4E">
      <w:pPr>
        <w:pStyle w:val="ConsPlusNormal"/>
        <w:spacing w:before="220"/>
        <w:ind w:firstLine="540"/>
        <w:jc w:val="both"/>
      </w:pPr>
      <w:r>
        <w:t>а) у получателя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85C4E" w:rsidRDefault="00785C4E">
      <w:pPr>
        <w:pStyle w:val="ConsPlusNormal"/>
        <w:spacing w:before="220"/>
        <w:ind w:firstLine="540"/>
        <w:jc w:val="both"/>
      </w:pPr>
      <w:r>
        <w:t>б)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85C4E" w:rsidRDefault="00785C4E">
      <w:pPr>
        <w:pStyle w:val="ConsPlusNormal"/>
        <w:spacing w:before="220"/>
        <w:ind w:firstLine="540"/>
        <w:jc w:val="both"/>
      </w:pPr>
      <w:r>
        <w:t>в)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85C4E" w:rsidRDefault="00785C4E">
      <w:pPr>
        <w:pStyle w:val="ConsPlusNormal"/>
        <w:spacing w:before="220"/>
        <w:ind w:firstLine="540"/>
        <w:jc w:val="both"/>
      </w:pPr>
      <w:r>
        <w:t>г) уставная деятельность получателя субсидии должна быть направлена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туристских услуг и кадрового потенциала сферы туризма;</w:t>
      </w:r>
    </w:p>
    <w:p w:rsidR="00785C4E" w:rsidRDefault="00785C4E">
      <w:pPr>
        <w:pStyle w:val="ConsPlusNormal"/>
        <w:spacing w:before="220"/>
        <w:ind w:firstLine="540"/>
        <w:jc w:val="both"/>
      </w:pPr>
      <w:r>
        <w:t>д) отсутствие задолженности перед работниками по заработной плате;</w:t>
      </w:r>
    </w:p>
    <w:p w:rsidR="00785C4E" w:rsidRDefault="00785C4E">
      <w:pPr>
        <w:pStyle w:val="ConsPlusNormal"/>
        <w:spacing w:before="220"/>
        <w:ind w:firstLine="540"/>
        <w:jc w:val="both"/>
      </w:pPr>
      <w:r>
        <w:t>е) заработная плата работников не ниже размера, установленного региональным соглашением о минимальной заработной плате в Ленинградской области;</w:t>
      </w:r>
    </w:p>
    <w:p w:rsidR="00785C4E" w:rsidRDefault="00785C4E">
      <w:pPr>
        <w:pStyle w:val="ConsPlusNormal"/>
        <w:spacing w:before="220"/>
        <w:ind w:firstLine="540"/>
        <w:jc w:val="both"/>
      </w:pPr>
      <w:r>
        <w:lastRenderedPageBreak/>
        <w:t>ж)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85C4E" w:rsidRDefault="00785C4E">
      <w:pPr>
        <w:pStyle w:val="ConsPlusNormal"/>
        <w:spacing w:before="220"/>
        <w:ind w:firstLine="540"/>
        <w:jc w:val="both"/>
      </w:pPr>
      <w:r>
        <w:t>2.14. Субсидии предоставляются при условии заключения между Комитетом и получателем субсидий соглашения, предусматривающего в том числе:</w:t>
      </w:r>
    </w:p>
    <w:p w:rsidR="00785C4E" w:rsidRDefault="00785C4E">
      <w:pPr>
        <w:pStyle w:val="ConsPlusNormal"/>
        <w:spacing w:before="220"/>
        <w:ind w:firstLine="540"/>
        <w:jc w:val="both"/>
      </w:pPr>
      <w:r>
        <w:t>целевые показатели результативности предоставления субсидии;</w:t>
      </w:r>
    </w:p>
    <w:p w:rsidR="00785C4E" w:rsidRDefault="00785C4E">
      <w:pPr>
        <w:pStyle w:val="ConsPlusNormal"/>
        <w:spacing w:before="220"/>
        <w:ind w:firstLine="540"/>
        <w:jc w:val="both"/>
      </w:pPr>
      <w:r>
        <w:t>обязательство получателя субсидии по представлению главному распорядителю бюджетных средств плана мероприятий ("дорожной карты") по достижению целевых показателей результативности предоставления субсидии;</w:t>
      </w:r>
    </w:p>
    <w:p w:rsidR="00785C4E" w:rsidRDefault="00785C4E">
      <w:pPr>
        <w:pStyle w:val="ConsPlusNormal"/>
        <w:spacing w:before="220"/>
        <w:ind w:firstLine="540"/>
        <w:jc w:val="both"/>
      </w:pPr>
      <w:r>
        <w:t>обязательство получателя субсидии по достижению целевых показателей результативности предоставления субсидии, указанных в соглашении;</w:t>
      </w:r>
    </w:p>
    <w:p w:rsidR="00785C4E" w:rsidRDefault="00785C4E">
      <w:pPr>
        <w:pStyle w:val="ConsPlusNormal"/>
        <w:spacing w:before="220"/>
        <w:ind w:firstLine="540"/>
        <w:jc w:val="both"/>
      </w:pPr>
      <w:r>
        <w:t>обязательство получателя субсидии по организации учета и представлению отчетности о достижении целевых показателей результативности предоставления субсидии;</w:t>
      </w:r>
    </w:p>
    <w:p w:rsidR="00785C4E" w:rsidRDefault="00785C4E">
      <w:pPr>
        <w:pStyle w:val="ConsPlusNormal"/>
        <w:spacing w:before="220"/>
        <w:ind w:firstLine="540"/>
        <w:jc w:val="both"/>
      </w:pPr>
      <w:r>
        <w:t>положение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получателем субсидии условий, целей и порядка предоставления субсидий;</w:t>
      </w:r>
    </w:p>
    <w:p w:rsidR="00785C4E" w:rsidRDefault="00785C4E">
      <w:pPr>
        <w:pStyle w:val="ConsPlusNormal"/>
        <w:spacing w:before="220"/>
        <w:ind w:firstLine="540"/>
        <w:jc w:val="both"/>
      </w:pPr>
      <w:r>
        <w:t>обязательство главного распорядителя бюджетных средств по размещению отчетности о достижении целевых показателей результативности предоставления субсидий на официальном сайте Администрации Ленинградской области;</w:t>
      </w:r>
    </w:p>
    <w:p w:rsidR="00785C4E" w:rsidRDefault="00785C4E">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(распорядителем) бюджетных средств, а также органом государственного финансового контроля, факта нарушения условий и обязательств, определенных настоящим Порядком и заключенным соглашением;</w:t>
      </w:r>
    </w:p>
    <w:p w:rsidR="00785C4E" w:rsidRDefault="00785C4E">
      <w:pPr>
        <w:pStyle w:val="ConsPlusNormal"/>
        <w:spacing w:before="220"/>
        <w:ind w:firstLine="540"/>
        <w:jc w:val="both"/>
      </w:pPr>
      <w:r>
        <w:t>согласие получателя субсидии на осуществление главным распорядителем (распорядителем) бюджетных средств и органом государственного финансового контроля проверок соблюдения получателем субсидии условий, целей и порядка предоставления субсидий;</w:t>
      </w:r>
    </w:p>
    <w:p w:rsidR="00785C4E" w:rsidRDefault="00785C4E">
      <w:pPr>
        <w:pStyle w:val="ConsPlusNormal"/>
        <w:spacing w:before="220"/>
        <w:ind w:firstLine="540"/>
        <w:jc w:val="both"/>
      </w:pPr>
      <w: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785C4E" w:rsidRDefault="00785C4E">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785C4E" w:rsidRDefault="00785C4E">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785C4E" w:rsidRDefault="00785C4E">
      <w:pPr>
        <w:pStyle w:val="ConsPlusNormal"/>
        <w:spacing w:before="220"/>
        <w:ind w:firstLine="540"/>
        <w:jc w:val="both"/>
      </w:pPr>
      <w:r>
        <w:t xml:space="preserve">2.15. Субсидии предоставляются в соответствии со сводной бюджетной росписью областного бюджета в пределах бюджетных ассигнований и доведенных лимитов бюджетных обязательств, утвержденных главному распорядителю бюджетных средств на соответствующие </w:t>
      </w:r>
      <w:r>
        <w:lastRenderedPageBreak/>
        <w:t>цели.</w:t>
      </w:r>
    </w:p>
    <w:p w:rsidR="00785C4E" w:rsidRDefault="00785C4E">
      <w:pPr>
        <w:pStyle w:val="ConsPlusNormal"/>
        <w:spacing w:before="220"/>
        <w:ind w:firstLine="540"/>
        <w:jc w:val="both"/>
      </w:pPr>
      <w:r>
        <w:t>2.16. Перечисление субсидий осуществляется на расчетные счета, открытые получателем субсидии в подразделениях расчетной сети Центрального банка Российской Федерации или кредитных организациях, в соответствии с соглашением и в течение 10 рабочих дней с даты заключения соглашения.</w:t>
      </w:r>
    </w:p>
    <w:p w:rsidR="00785C4E" w:rsidRDefault="00785C4E">
      <w:pPr>
        <w:pStyle w:val="ConsPlusNormal"/>
      </w:pPr>
    </w:p>
    <w:p w:rsidR="00785C4E" w:rsidRDefault="00785C4E">
      <w:pPr>
        <w:pStyle w:val="ConsPlusNormal"/>
        <w:jc w:val="center"/>
        <w:outlineLvl w:val="2"/>
      </w:pPr>
      <w:r>
        <w:t>3. Требования к отчетности</w:t>
      </w:r>
    </w:p>
    <w:p w:rsidR="00785C4E" w:rsidRDefault="00785C4E">
      <w:pPr>
        <w:pStyle w:val="ConsPlusNormal"/>
      </w:pPr>
    </w:p>
    <w:p w:rsidR="00785C4E" w:rsidRDefault="00785C4E">
      <w:pPr>
        <w:pStyle w:val="ConsPlusNormal"/>
        <w:ind w:firstLine="540"/>
        <w:jc w:val="both"/>
      </w:pPr>
      <w:r>
        <w:t>Получатели субсидий ежеквартально не позднее 5-го рабочего дня месяца, следующего за отчетным периодом, представляют в Комитет отчет о достижении целевых показателей результативности предоставления субсидий. Форма отчета устанавливается соглашением.</w:t>
      </w:r>
    </w:p>
    <w:p w:rsidR="00785C4E" w:rsidRDefault="00785C4E">
      <w:pPr>
        <w:pStyle w:val="ConsPlusNormal"/>
      </w:pPr>
    </w:p>
    <w:p w:rsidR="00785C4E" w:rsidRDefault="00785C4E">
      <w:pPr>
        <w:pStyle w:val="ConsPlusNormal"/>
        <w:jc w:val="center"/>
        <w:outlineLvl w:val="2"/>
      </w:pPr>
      <w:r>
        <w:t>4. Требования об осуществлении контроля соблюдения условий,</w:t>
      </w:r>
    </w:p>
    <w:p w:rsidR="00785C4E" w:rsidRDefault="00785C4E">
      <w:pPr>
        <w:pStyle w:val="ConsPlusNormal"/>
        <w:jc w:val="center"/>
      </w:pPr>
      <w:r>
        <w:t>целей и порядка предоставления субсидий и ответственность</w:t>
      </w:r>
    </w:p>
    <w:p w:rsidR="00785C4E" w:rsidRDefault="00785C4E">
      <w:pPr>
        <w:pStyle w:val="ConsPlusNormal"/>
        <w:jc w:val="center"/>
      </w:pPr>
      <w:r>
        <w:t>за их нарушение</w:t>
      </w:r>
    </w:p>
    <w:p w:rsidR="00785C4E" w:rsidRDefault="00785C4E">
      <w:pPr>
        <w:pStyle w:val="ConsPlusNormal"/>
      </w:pPr>
    </w:p>
    <w:p w:rsidR="00785C4E" w:rsidRDefault="00785C4E">
      <w:pPr>
        <w:pStyle w:val="ConsPlusNormal"/>
        <w:ind w:firstLine="540"/>
        <w:jc w:val="both"/>
      </w:pPr>
      <w:r>
        <w:t>4.1. Комитет и орган государственного финансового контроля осуществляют проверки соблюдения условий, целей и порядка предоставления субсидий их получателями при условии согласия получателей субсидий на осуществление таких проверок.</w:t>
      </w:r>
    </w:p>
    <w:p w:rsidR="00785C4E" w:rsidRDefault="00785C4E">
      <w:pPr>
        <w:pStyle w:val="ConsPlusNormal"/>
        <w:spacing w:before="220"/>
        <w:ind w:firstLine="540"/>
        <w:jc w:val="both"/>
      </w:pPr>
      <w:r>
        <w:t>4.2. Контроль за целевым использованием субсидий осуществляется Комитетом.</w:t>
      </w:r>
    </w:p>
    <w:p w:rsidR="00785C4E" w:rsidRDefault="00785C4E">
      <w:pPr>
        <w:pStyle w:val="ConsPlusNormal"/>
        <w:spacing w:before="220"/>
        <w:ind w:firstLine="540"/>
        <w:jc w:val="both"/>
      </w:pPr>
      <w:r>
        <w:t>4.3. В случае установления по итогам проверок, проведенных главным распорядителем бюджетных средств, органом государственного финансового контроля Ленинградской области, фактов нарушения условий, целей и порядка предоставления субсидий и(или) недостижения целевых показателей результативности предоставления субсидий получатель субсидий обязан в течение 30 календарных дней со дня получения соответствующего письменного требования Комитета или органа государственного финансового контроля осуществить возврат средств в областной бюджет в добровольном порядке. Если по истечении указанного срока получатель субсидий отказывается добровольно возвращать субсидии, взыскание денежных средств осуществляется в судебном порядке.</w:t>
      </w:r>
    </w:p>
    <w:p w:rsidR="00785C4E" w:rsidRDefault="00785C4E">
      <w:pPr>
        <w:pStyle w:val="ConsPlusNormal"/>
        <w:spacing w:before="220"/>
        <w:ind w:firstLine="540"/>
        <w:jc w:val="both"/>
      </w:pPr>
      <w:r>
        <w:t>4.4. Субсидии, не использованные в текущем финансовом году, подлежат возврату в областной бюджет.</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t>Приложение 9</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pPr>
    </w:p>
    <w:p w:rsidR="00785C4E" w:rsidRDefault="00785C4E">
      <w:pPr>
        <w:pStyle w:val="ConsPlusNormal"/>
        <w:jc w:val="center"/>
      </w:pPr>
      <w:bookmarkStart w:id="30" w:name="P8002"/>
      <w:bookmarkEnd w:id="30"/>
      <w:r>
        <w:t>ПЕРЕЧЕНЬ</w:t>
      </w:r>
    </w:p>
    <w:p w:rsidR="00785C4E" w:rsidRDefault="00785C4E">
      <w:pPr>
        <w:pStyle w:val="ConsPlusNormal"/>
        <w:jc w:val="center"/>
      </w:pPr>
      <w:r>
        <w:t>МЕРОПРИЯТИЙ ГОСУДАРСТВЕННОЙ ПРОГРАММЫ ЛЕНИНГРАДСКОЙ ОБЛАСТИ</w:t>
      </w:r>
    </w:p>
    <w:p w:rsidR="00785C4E" w:rsidRDefault="00785C4E">
      <w:pPr>
        <w:pStyle w:val="ConsPlusNormal"/>
        <w:jc w:val="center"/>
      </w:pPr>
      <w:r>
        <w:t>"РАЗВИТИЕ КУЛЬТУРЫ В ЛЕНИНГРАДСКОЙ ОБЛАСТИ",</w:t>
      </w:r>
    </w:p>
    <w:p w:rsidR="00785C4E" w:rsidRDefault="00785C4E">
      <w:pPr>
        <w:pStyle w:val="ConsPlusNormal"/>
        <w:jc w:val="center"/>
      </w:pPr>
      <w:r>
        <w:t>НА СОФИНАНСИРОВАНИЕ КОТОРЫХ ПРЕДОСТАВЛЯЕТСЯ СУБСИДИЯ</w:t>
      </w:r>
    </w:p>
    <w:p w:rsidR="00785C4E" w:rsidRDefault="00785C4E">
      <w:pPr>
        <w:pStyle w:val="ConsPlusNormal"/>
        <w:jc w:val="center"/>
      </w:pPr>
      <w:r>
        <w:t>НА ПОДДЕРЖКУ ОТРАСЛИ КУЛЬТУРЫ ИЗ ФЕДЕРАЛЬНОГО БЮДЖЕТА</w:t>
      </w:r>
    </w:p>
    <w:p w:rsidR="00785C4E" w:rsidRDefault="00785C4E">
      <w:pPr>
        <w:pStyle w:val="ConsPlusNormal"/>
        <w:jc w:val="center"/>
      </w:pPr>
      <w:r>
        <w:t>В 2017 ГОДУ</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lastRenderedPageBreak/>
              <w:t xml:space="preserve">(введен </w:t>
            </w:r>
            <w:hyperlink r:id="rId438"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03.08.2017 N 311)</w:t>
            </w:r>
          </w:p>
        </w:tc>
      </w:tr>
    </w:tbl>
    <w:p w:rsidR="00785C4E" w:rsidRDefault="00785C4E">
      <w:pPr>
        <w:pStyle w:val="ConsPlusNormal"/>
      </w:pPr>
    </w:p>
    <w:p w:rsidR="00785C4E" w:rsidRDefault="00785C4E">
      <w:pPr>
        <w:pStyle w:val="ConsPlusNormal"/>
        <w:ind w:firstLine="540"/>
        <w:jc w:val="both"/>
      </w:pPr>
      <w:r>
        <w:t>Субсидия на поддержку отрасли культуры из федерального бюджета в 2017 году предоставляется в целях софинансирования расходных обязательств на реализацию мероприятий государственной программы Ленинградской области "Развитие культуры в Ленинградской области", предусматривающих:</w:t>
      </w:r>
    </w:p>
    <w:p w:rsidR="00785C4E" w:rsidRDefault="00785C4E">
      <w:pPr>
        <w:pStyle w:val="ConsPlusNormal"/>
        <w:spacing w:before="220"/>
        <w:ind w:firstLine="540"/>
        <w:jc w:val="both"/>
      </w:pPr>
      <w:r>
        <w:t>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 комплектование книжных фондов);</w:t>
      </w:r>
    </w:p>
    <w:p w:rsidR="00785C4E" w:rsidRDefault="00785C4E">
      <w:pPr>
        <w:pStyle w:val="ConsPlusNormal"/>
        <w:spacing w:before="220"/>
        <w:ind w:firstLine="540"/>
        <w:jc w:val="both"/>
      </w:pPr>
      <w:r>
        <w:t>б) государственную поддержку лучших работников сельских учреждений культуры;</w:t>
      </w:r>
    </w:p>
    <w:p w:rsidR="00785C4E" w:rsidRDefault="00785C4E">
      <w:pPr>
        <w:pStyle w:val="ConsPlusNormal"/>
        <w:spacing w:before="220"/>
        <w:ind w:firstLine="540"/>
        <w:jc w:val="both"/>
      </w:pPr>
      <w:r>
        <w:t>в) государственную поддержку лучших сельских учреждений культуры;</w:t>
      </w:r>
    </w:p>
    <w:p w:rsidR="00785C4E" w:rsidRDefault="00785C4E">
      <w:pPr>
        <w:pStyle w:val="ConsPlusNormal"/>
        <w:spacing w:before="220"/>
        <w:ind w:firstLine="540"/>
        <w:jc w:val="both"/>
      </w:pPr>
      <w:r>
        <w:t>г)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t>Приложение 10</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pPr>
    </w:p>
    <w:p w:rsidR="00785C4E" w:rsidRDefault="00785C4E">
      <w:pPr>
        <w:pStyle w:val="ConsPlusNormal"/>
        <w:jc w:val="center"/>
      </w:pPr>
      <w:bookmarkStart w:id="31" w:name="P8027"/>
      <w:bookmarkEnd w:id="31"/>
      <w:r>
        <w:t>ПОРЯДОК</w:t>
      </w:r>
    </w:p>
    <w:p w:rsidR="00785C4E" w:rsidRDefault="00785C4E">
      <w:pPr>
        <w:pStyle w:val="ConsPlusNormal"/>
        <w:jc w:val="center"/>
      </w:pPr>
      <w:r>
        <w:t>ПРЕДОСТАВЛЕНИЯ И РАСПРЕДЕЛЕНИЯ ИНЫХ МЕЖБЮДЖЕТНЫХ ТРАНСФЕРТОВ</w:t>
      </w:r>
    </w:p>
    <w:p w:rsidR="00785C4E" w:rsidRDefault="00785C4E">
      <w:pPr>
        <w:pStyle w:val="ConsPlusNormal"/>
        <w:jc w:val="center"/>
      </w:pPr>
      <w:r>
        <w:t>ИЗ ОБЛАСТНОГО БЮДЖЕТА ЛЕНИНГРАДСКОЙ ОБЛАСТИ БЮДЖЕТАМ</w:t>
      </w:r>
    </w:p>
    <w:p w:rsidR="00785C4E" w:rsidRDefault="00785C4E">
      <w:pPr>
        <w:pStyle w:val="ConsPlusNormal"/>
        <w:jc w:val="center"/>
      </w:pPr>
      <w:r>
        <w:t>МУНИЦИПАЛЬНЫХ ОБРАЗОВАНИЙ ЛЕНИНГРАДСКОЙ ОБЛАСТИ НА ПОДДЕРЖКУ</w:t>
      </w:r>
    </w:p>
    <w:p w:rsidR="00785C4E" w:rsidRDefault="00785C4E">
      <w:pPr>
        <w:pStyle w:val="ConsPlusNormal"/>
        <w:jc w:val="center"/>
      </w:pPr>
      <w:r>
        <w:t>ОТРАСЛИ КУЛЬТУРЫ В РАМКАХ ПОДПРОГРАММЫ "ОБЕСПЕЧЕНИЕ УСЛОВИЙ</w:t>
      </w:r>
    </w:p>
    <w:p w:rsidR="00785C4E" w:rsidRDefault="00785C4E">
      <w:pPr>
        <w:pStyle w:val="ConsPlusNormal"/>
        <w:jc w:val="center"/>
      </w:pPr>
      <w:r>
        <w:t>РЕАЛИЗАЦИИ ГОСУДАРСТВЕННОЙ ПРОГРАММЫ" ГОСУДАРСТВЕННОЙ</w:t>
      </w:r>
    </w:p>
    <w:p w:rsidR="00785C4E" w:rsidRDefault="00785C4E">
      <w:pPr>
        <w:pStyle w:val="ConsPlusNormal"/>
        <w:jc w:val="center"/>
      </w:pPr>
      <w:r>
        <w:t>ПРОГРАММЫ ЛЕНИНГРАДСКОЙ ОБЛАСТИ "РАЗВИТИЕ КУЛЬТУРЫ</w:t>
      </w:r>
    </w:p>
    <w:p w:rsidR="00785C4E" w:rsidRDefault="00785C4E">
      <w:pPr>
        <w:pStyle w:val="ConsPlusNormal"/>
        <w:jc w:val="center"/>
      </w:pPr>
      <w:r>
        <w:t>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39"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03.08.2017 N 311)</w:t>
            </w:r>
          </w:p>
        </w:tc>
      </w:tr>
    </w:tbl>
    <w:p w:rsidR="00785C4E" w:rsidRDefault="00785C4E">
      <w:pPr>
        <w:pStyle w:val="ConsPlusNormal"/>
      </w:pPr>
    </w:p>
    <w:p w:rsidR="00785C4E" w:rsidRDefault="00785C4E">
      <w:pPr>
        <w:pStyle w:val="ConsPlusNormal"/>
        <w:ind w:firstLine="540"/>
        <w:jc w:val="both"/>
      </w:pPr>
      <w:r>
        <w:t xml:space="preserve">1. Настоящий Порядок разработан в соответствии со </w:t>
      </w:r>
      <w:hyperlink r:id="rId440" w:history="1">
        <w:r>
          <w:rPr>
            <w:color w:val="0000FF"/>
          </w:rPr>
          <w:t>статьей 139.1</w:t>
        </w:r>
      </w:hyperlink>
      <w:r>
        <w:t xml:space="preserve"> Бюджетного кодекса Российской Федерации и устанавливает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(далее - муниципальные образования) на поддержку отрасли культуры в рамках </w:t>
      </w:r>
      <w:hyperlink w:anchor="P1210" w:history="1">
        <w:r>
          <w:rPr>
            <w:color w:val="0000FF"/>
          </w:rPr>
          <w:t>подпрограммы</w:t>
        </w:r>
      </w:hyperlink>
      <w:r>
        <w:t xml:space="preserve">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межбюджетные трансферты).</w:t>
      </w:r>
    </w:p>
    <w:p w:rsidR="00785C4E" w:rsidRDefault="00785C4E">
      <w:pPr>
        <w:pStyle w:val="ConsPlusNormal"/>
        <w:spacing w:before="220"/>
        <w:ind w:firstLine="540"/>
        <w:jc w:val="both"/>
      </w:pPr>
      <w:r>
        <w:t xml:space="preserve">2. Межбюджетные трансферты предоставляются в целях государственной поддержки муниципальных учреждений культуры, находящихся на территориях сельских поселений, посредством выплаты денежного поощрения лучшим муниципальным учреждениям культуры, </w:t>
      </w:r>
      <w:r>
        <w:lastRenderedPageBreak/>
        <w:t>находящимся на территории сельских поселений Ленинградской области, и их работникам (далее - денежное поощрение лучшим учреждениям культуры и их работникам).</w:t>
      </w:r>
    </w:p>
    <w:p w:rsidR="00785C4E" w:rsidRDefault="00785C4E">
      <w:pPr>
        <w:pStyle w:val="ConsPlusNormal"/>
        <w:spacing w:before="220"/>
        <w:ind w:firstLine="540"/>
        <w:jc w:val="both"/>
      </w:pPr>
      <w:r>
        <w:t>3. Порядок проведения конкурса на получение денежного поощрения лучшим учреждениям культуры и их работникам утверждается правовым актом комитета по культуре Ленинградской области.</w:t>
      </w:r>
    </w:p>
    <w:p w:rsidR="00785C4E" w:rsidRDefault="00785C4E">
      <w:pPr>
        <w:pStyle w:val="ConsPlusNormal"/>
        <w:spacing w:before="220"/>
        <w:ind w:firstLine="540"/>
        <w:jc w:val="both"/>
      </w:pPr>
      <w:r>
        <w:t>4. Итоги конкурса на получение денежного поощрения лучшим учреждениям культуры и их работникам утверждаются распоряжением комитета по культуре Ленинградской области о присуждении денежного поощрения лучшим учреждениям культуры и их работникам (далее - распоряжение о присуждении денежного поощрения) до 1 июня года, в котором предоставляются межбюджетные трансферты.</w:t>
      </w:r>
    </w:p>
    <w:p w:rsidR="00785C4E" w:rsidRDefault="00785C4E">
      <w:pPr>
        <w:pStyle w:val="ConsPlusNormal"/>
        <w:spacing w:before="220"/>
        <w:ind w:firstLine="540"/>
        <w:jc w:val="both"/>
      </w:pPr>
      <w:r>
        <w:t>5. Основанием для перечисления межбюджетных трансфертов на выплату денежного поощрения лучшим учреждениям культуры и их работникам является распоряжение о присуждении денежного поощрения.</w:t>
      </w:r>
    </w:p>
    <w:p w:rsidR="00785C4E" w:rsidRDefault="00785C4E">
      <w:pPr>
        <w:pStyle w:val="ConsPlusNormal"/>
        <w:spacing w:before="220"/>
        <w:ind w:firstLine="540"/>
        <w:jc w:val="both"/>
      </w:pPr>
      <w:r>
        <w:t>6. Распределение межбюджетных трансфертов утверждается нормативным правовым актом комитета по культуре Ленинградской области в двухмесячный срок со дня вступления в силу распоряжения о присуждении денежного поощрения.</w:t>
      </w:r>
    </w:p>
    <w:p w:rsidR="00785C4E" w:rsidRDefault="00785C4E">
      <w:pPr>
        <w:pStyle w:val="ConsPlusNormal"/>
        <w:spacing w:before="220"/>
        <w:ind w:firstLine="540"/>
        <w:jc w:val="both"/>
      </w:pPr>
      <w:r>
        <w:t>7. Размер межбюджетных трансфертов определяется по формуле:</w:t>
      </w:r>
    </w:p>
    <w:p w:rsidR="00785C4E" w:rsidRDefault="00785C4E">
      <w:pPr>
        <w:pStyle w:val="ConsPlusNormal"/>
      </w:pPr>
    </w:p>
    <w:p w:rsidR="00785C4E" w:rsidRDefault="00785C4E">
      <w:pPr>
        <w:pStyle w:val="ConsPlusNormal"/>
        <w:jc w:val="center"/>
      </w:pPr>
      <w:r>
        <w:t>Ci = Ni x 100000,</w: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Ci - размер межбюджетных трансфертов для i-го муниципального образования;</w:t>
      </w:r>
    </w:p>
    <w:p w:rsidR="00785C4E" w:rsidRDefault="00785C4E">
      <w:pPr>
        <w:pStyle w:val="ConsPlusNormal"/>
        <w:spacing w:before="220"/>
        <w:ind w:firstLine="540"/>
        <w:jc w:val="both"/>
      </w:pPr>
      <w:r>
        <w:t>Ni - количество денежных поощрений для i-го муниципального образования;</w:t>
      </w:r>
    </w:p>
    <w:p w:rsidR="00785C4E" w:rsidRDefault="00785C4E">
      <w:pPr>
        <w:pStyle w:val="ConsPlusNormal"/>
        <w:spacing w:before="220"/>
        <w:ind w:firstLine="540"/>
        <w:jc w:val="both"/>
      </w:pPr>
      <w:r>
        <w:t>100000 - размер денежного поощрения в рублях.</w:t>
      </w:r>
    </w:p>
    <w:p w:rsidR="00785C4E" w:rsidRDefault="00785C4E">
      <w:pPr>
        <w:pStyle w:val="ConsPlusNormal"/>
      </w:pPr>
    </w:p>
    <w:p w:rsidR="00785C4E" w:rsidRDefault="00785C4E">
      <w:pPr>
        <w:pStyle w:val="ConsPlusNormal"/>
        <w:ind w:firstLine="540"/>
        <w:jc w:val="both"/>
      </w:pPr>
      <w:r>
        <w:t>8. Главным распорядителем межбюджетных трансфертов является комитет по культуре Ленинградской области.</w:t>
      </w:r>
    </w:p>
    <w:p w:rsidR="00785C4E" w:rsidRDefault="00785C4E">
      <w:pPr>
        <w:pStyle w:val="ConsPlusNormal"/>
        <w:spacing w:before="220"/>
        <w:ind w:firstLine="540"/>
        <w:jc w:val="both"/>
      </w:pPr>
      <w:bookmarkStart w:id="32" w:name="P8055"/>
      <w:bookmarkEnd w:id="32"/>
      <w:r>
        <w:t>9. Межбюджетные трансферты предоставляются при условии заключения между комитетом по культуре Ленинградской области и муниципальным образованием в лице главы администрации муниципального образования соглашения о предоставлении межбюджетных трансфертов (далее - соглашение), в котором предусматриваются в том числе:</w:t>
      </w:r>
    </w:p>
    <w:p w:rsidR="00785C4E" w:rsidRDefault="00785C4E">
      <w:pPr>
        <w:pStyle w:val="ConsPlusNormal"/>
        <w:spacing w:before="220"/>
        <w:ind w:firstLine="540"/>
        <w:jc w:val="both"/>
      </w:pPr>
      <w:r>
        <w:t>целевое назначение межбюджетных трансфертов,</w:t>
      </w:r>
    </w:p>
    <w:p w:rsidR="00785C4E" w:rsidRDefault="00785C4E">
      <w:pPr>
        <w:pStyle w:val="ConsPlusNormal"/>
        <w:spacing w:before="220"/>
        <w:ind w:firstLine="540"/>
        <w:jc w:val="both"/>
      </w:pPr>
      <w:r>
        <w:t>размер межбюджетных трансфертов,</w:t>
      </w:r>
    </w:p>
    <w:p w:rsidR="00785C4E" w:rsidRDefault="00785C4E">
      <w:pPr>
        <w:pStyle w:val="ConsPlusNormal"/>
        <w:spacing w:before="220"/>
        <w:ind w:firstLine="540"/>
        <w:jc w:val="both"/>
      </w:pPr>
      <w:r>
        <w:t>обязательство муниципального образования по достижению значений показателей результативности предоставления межбюджетных трансфертов,</w:t>
      </w:r>
    </w:p>
    <w:p w:rsidR="00785C4E" w:rsidRDefault="00785C4E">
      <w:pPr>
        <w:pStyle w:val="ConsPlusNormal"/>
        <w:spacing w:before="220"/>
        <w:ind w:firstLine="540"/>
        <w:jc w:val="both"/>
      </w:pPr>
      <w:r>
        <w:t>порядок и сроки представления отчетности,</w:t>
      </w:r>
    </w:p>
    <w:p w:rsidR="00785C4E" w:rsidRDefault="00785C4E">
      <w:pPr>
        <w:pStyle w:val="ConsPlusNormal"/>
        <w:spacing w:before="220"/>
        <w:ind w:firstLine="540"/>
        <w:jc w:val="both"/>
      </w:pPr>
      <w:r>
        <w:t>порядок осуществления контроля за соблюдением условий соглашения,</w:t>
      </w:r>
    </w:p>
    <w:p w:rsidR="00785C4E" w:rsidRDefault="00785C4E">
      <w:pPr>
        <w:pStyle w:val="ConsPlusNormal"/>
        <w:spacing w:before="220"/>
        <w:ind w:firstLine="540"/>
        <w:jc w:val="both"/>
      </w:pPr>
      <w:r>
        <w:t>порядок возврата межбюджетных трансфертов.</w:t>
      </w:r>
    </w:p>
    <w:p w:rsidR="00785C4E" w:rsidRDefault="00785C4E">
      <w:pPr>
        <w:pStyle w:val="ConsPlusNormal"/>
        <w:spacing w:before="220"/>
        <w:ind w:firstLine="540"/>
        <w:jc w:val="both"/>
      </w:pPr>
      <w:r>
        <w:t>Форма соглашения утверждается правовым актом комитета по культуре Ленинградской области.</w:t>
      </w:r>
    </w:p>
    <w:p w:rsidR="00785C4E" w:rsidRDefault="00785C4E">
      <w:pPr>
        <w:pStyle w:val="ConsPlusNormal"/>
        <w:spacing w:before="220"/>
        <w:ind w:firstLine="540"/>
        <w:jc w:val="both"/>
      </w:pPr>
      <w:r>
        <w:lastRenderedPageBreak/>
        <w:t>Межбюджетные трансферты перечисляются на основании заключенного соглашения в трехмесячный срок со дня вступления в силу распоряжения о присуждении денежного поощрения.</w:t>
      </w:r>
    </w:p>
    <w:p w:rsidR="00785C4E" w:rsidRDefault="00785C4E">
      <w:pPr>
        <w:pStyle w:val="ConsPlusNormal"/>
        <w:spacing w:before="220"/>
        <w:ind w:firstLine="540"/>
        <w:jc w:val="both"/>
      </w:pPr>
      <w:r>
        <w:t>10. Бюджетные ассигнования, выделенные на выплату денежного поощрения лучшим учреждениям культуры и их работникам, носят целевой характер и не могут быть использованы на цели, не предусмотренные настоящим Порядком.</w:t>
      </w:r>
    </w:p>
    <w:p w:rsidR="00785C4E" w:rsidRDefault="00785C4E">
      <w:pPr>
        <w:pStyle w:val="ConsPlusNormal"/>
        <w:spacing w:before="220"/>
        <w:ind w:firstLine="540"/>
        <w:jc w:val="both"/>
      </w:pPr>
      <w:r>
        <w:t xml:space="preserve">11. Перечисление межбюджетных трансфертов осуществляется комитетом по культуре Ленинградской области в срок, указанный в </w:t>
      </w:r>
      <w:hyperlink w:anchor="P8055" w:history="1">
        <w:r>
          <w:rPr>
            <w:color w:val="0000FF"/>
          </w:rPr>
          <w:t>пункте 9</w:t>
        </w:r>
      </w:hyperlink>
      <w:r>
        <w:t xml:space="preserve"> настоящего Порядка,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 в пределах бюджетных ассигнований, утвержденных областным законом об областном бюджете Ленинградской области на текущий финансовый год.</w:t>
      </w:r>
    </w:p>
    <w:p w:rsidR="00785C4E" w:rsidRDefault="00785C4E">
      <w:pPr>
        <w:pStyle w:val="ConsPlusNormal"/>
        <w:spacing w:before="220"/>
        <w:ind w:firstLine="540"/>
        <w:jc w:val="both"/>
      </w:pPr>
      <w:r>
        <w:t>12. В случае использования межбюджетных трансфертов не по целевому назначению соответствующие средства взыскиваются в областной бюджет Ленинградской области в порядке, установленном законодательством Российской Федерации.</w:t>
      </w:r>
    </w:p>
    <w:p w:rsidR="00785C4E" w:rsidRDefault="00785C4E">
      <w:pPr>
        <w:pStyle w:val="ConsPlusNormal"/>
        <w:spacing w:before="220"/>
        <w:ind w:firstLine="540"/>
        <w:jc w:val="both"/>
      </w:pPr>
      <w:r>
        <w:t>13. Не использованные по состоянию на 1 января очередного финансового года остатки межбюджетных трансфертов подлежат возврату в областной бюджет Ленинградской области в порядке, установленном законодательством Российской Федерации.</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t>Приложение 11</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pPr>
    </w:p>
    <w:p w:rsidR="00785C4E" w:rsidRDefault="00785C4E">
      <w:pPr>
        <w:pStyle w:val="ConsPlusNormal"/>
        <w:jc w:val="center"/>
      </w:pPr>
      <w:bookmarkStart w:id="33" w:name="P8078"/>
      <w:bookmarkEnd w:id="33"/>
      <w:r>
        <w:t>ПОРЯДОК</w:t>
      </w:r>
    </w:p>
    <w:p w:rsidR="00785C4E" w:rsidRDefault="00785C4E">
      <w:pPr>
        <w:pStyle w:val="ConsPlusNormal"/>
        <w:jc w:val="center"/>
      </w:pPr>
      <w:r>
        <w:t>ПРЕДОСТАВЛЕНИЯ И РАСХОДОВАНИЯ СУБСИДИЙ БЮДЖЕТАМ</w:t>
      </w:r>
    </w:p>
    <w:p w:rsidR="00785C4E" w:rsidRDefault="00785C4E">
      <w:pPr>
        <w:pStyle w:val="ConsPlusNormal"/>
        <w:jc w:val="center"/>
      </w:pPr>
      <w:r>
        <w:t>МУНИЦИПАЛЬНЫХ ОБРАЗОВАНИЙ ЛЕНИНГРАДСКОЙ ОБЛАСТИ НА ПОДДЕРЖКУ</w:t>
      </w:r>
    </w:p>
    <w:p w:rsidR="00785C4E" w:rsidRDefault="00785C4E">
      <w:pPr>
        <w:pStyle w:val="ConsPlusNormal"/>
        <w:jc w:val="center"/>
      </w:pPr>
      <w:r>
        <w:t>ТВОРЧЕСКОЙ ДЕЯТЕЛЬНОСТИ МУНИЦИПАЛЬНЫХ ТЕАТРОВ В ГОРОДАХ</w:t>
      </w:r>
    </w:p>
    <w:p w:rsidR="00785C4E" w:rsidRDefault="00785C4E">
      <w:pPr>
        <w:pStyle w:val="ConsPlusNormal"/>
        <w:jc w:val="center"/>
      </w:pPr>
      <w:r>
        <w:t>С ЧИСЛЕННОСТЬЮ НАСЕЛЕНИЯ ДО 300 ТЫСЯЧ ЧЕЛОВЕК В РАМКАХ</w:t>
      </w:r>
    </w:p>
    <w:p w:rsidR="00785C4E" w:rsidRDefault="00785C4E">
      <w:pPr>
        <w:pStyle w:val="ConsPlusNormal"/>
        <w:jc w:val="center"/>
      </w:pPr>
      <w:r>
        <w:t>ПОДПРОГРАММЫ "ОБЕСПЕЧЕНИЕ УСЛОВИЙ РЕАЛИЗАЦИИ ГОСУДАРСТВЕННОЙ</w:t>
      </w:r>
    </w:p>
    <w:p w:rsidR="00785C4E" w:rsidRDefault="00785C4E">
      <w:pPr>
        <w:pStyle w:val="ConsPlusNormal"/>
        <w:jc w:val="center"/>
      </w:pPr>
      <w:r>
        <w:t>ПРОГРАММЫ" ГОСУДАРСТВЕННОЙ ПРОГРАММЫ ЛЕНИНГРАДСКОЙ ОБЛАСТИ</w:t>
      </w:r>
    </w:p>
    <w:p w:rsidR="00785C4E" w:rsidRDefault="00785C4E">
      <w:pPr>
        <w:pStyle w:val="ConsPlusNormal"/>
        <w:jc w:val="center"/>
      </w:pPr>
      <w:r>
        <w:t>"РАЗВИТИЕ КУЛЬТУРЫ 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41"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03.08.2017 N 311)</w:t>
            </w:r>
          </w:p>
        </w:tc>
      </w:tr>
    </w:tbl>
    <w:p w:rsidR="00785C4E" w:rsidRDefault="00785C4E">
      <w:pPr>
        <w:pStyle w:val="ConsPlusNormal"/>
      </w:pPr>
    </w:p>
    <w:p w:rsidR="00785C4E" w:rsidRDefault="00785C4E">
      <w:pPr>
        <w:pStyle w:val="ConsPlusNormal"/>
        <w:ind w:firstLine="540"/>
        <w:jc w:val="both"/>
      </w:pPr>
      <w:r>
        <w:t xml:space="preserve">1. Настоящий Порядок устанавливает цели и условия предоставления и расходования субсидий бюджетам муниципальных образований Ленинградской области (далее - муниципальные образования) из федерального бюджета и областного бюджета Ленинградской области (далее - областной бюджет) на поддержку творческой деятельности муниципальных театров в городах с численностью населения до 300 тысяч человек в рамках </w:t>
      </w:r>
      <w:hyperlink w:anchor="P1210" w:history="1">
        <w:r>
          <w:rPr>
            <w:color w:val="0000FF"/>
          </w:rPr>
          <w:t>подпрограммы</w:t>
        </w:r>
      </w:hyperlink>
      <w:r>
        <w:t xml:space="preserve">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w:t>
      </w:r>
    </w:p>
    <w:p w:rsidR="00785C4E" w:rsidRDefault="00785C4E">
      <w:pPr>
        <w:pStyle w:val="ConsPlusNormal"/>
        <w:spacing w:before="220"/>
        <w:ind w:firstLine="540"/>
        <w:jc w:val="both"/>
      </w:pPr>
      <w:r>
        <w:t xml:space="preserve">2. Под муниципальным театром в целях настоящего Порядка понимается учреждение либо </w:t>
      </w:r>
      <w:r>
        <w:lastRenderedPageBreak/>
        <w:t>структурное подразделение учреждения, созданное муниципальным образованием, основной деятельностью которого является подготовка и показ спектаклей, имеющее постоянную труппу и не менее одного спектакля в текущем репертуаре.</w:t>
      </w:r>
    </w:p>
    <w:p w:rsidR="00785C4E" w:rsidRDefault="00785C4E">
      <w:pPr>
        <w:pStyle w:val="ConsPlusNormal"/>
        <w:spacing w:before="220"/>
        <w:ind w:firstLine="540"/>
        <w:jc w:val="both"/>
      </w:pPr>
      <w:r>
        <w:t>3. Субсидии предоставляются на выполнение полномочий органов местного самоуправления по вопросам местного значения в части создания условий для обеспечения поселений, входящих в состав муниципального района, услугами по организации досуга и услугами организаций культуры.</w:t>
      </w:r>
    </w:p>
    <w:p w:rsidR="00785C4E" w:rsidRDefault="00785C4E">
      <w:pPr>
        <w:pStyle w:val="ConsPlusNormal"/>
        <w:spacing w:before="220"/>
        <w:ind w:firstLine="540"/>
        <w:jc w:val="both"/>
      </w:pPr>
      <w:r>
        <w:t>Субсидии предоставляются в целях поддержки творческой деятельности муниципальных театров по следующим направлениям:</w:t>
      </w:r>
    </w:p>
    <w:p w:rsidR="00785C4E" w:rsidRDefault="00785C4E">
      <w:pPr>
        <w:pStyle w:val="ConsPlusNormal"/>
        <w:spacing w:before="220"/>
        <w:ind w:firstLine="540"/>
        <w:jc w:val="both"/>
      </w:pPr>
      <w:r>
        <w:t>а) создание новых постановок и показ спектаклей на стационарной сцене (далее - творческие проекты), при этом за счет средств субсидий предусматривается:</w:t>
      </w:r>
    </w:p>
    <w:p w:rsidR="00785C4E" w:rsidRDefault="00785C4E">
      <w:pPr>
        <w:pStyle w:val="ConsPlusNormal"/>
        <w:spacing w:before="220"/>
        <w:ind w:firstLine="540"/>
        <w:jc w:val="both"/>
      </w:pPr>
      <w:r>
        <w:t>оплата труда специалистов, привлекаемых к осуществлению творческих проектов;</w:t>
      </w:r>
    </w:p>
    <w:p w:rsidR="00785C4E" w:rsidRDefault="00785C4E">
      <w:pPr>
        <w:pStyle w:val="ConsPlusNormal"/>
        <w:spacing w:before="220"/>
        <w:ind w:firstLine="540"/>
        <w:jc w:val="both"/>
      </w:pPr>
      <w:r>
        <w:t>оплата авторского вознаграждения и гонораров творческим работникам, привлекаемым к осуществлению творческих проектов;</w:t>
      </w:r>
    </w:p>
    <w:p w:rsidR="00785C4E" w:rsidRDefault="00785C4E">
      <w:pPr>
        <w:pStyle w:val="ConsPlusNormal"/>
        <w:spacing w:before="220"/>
        <w:ind w:firstLine="540"/>
        <w:jc w:val="both"/>
      </w:pPr>
      <w:r>
        <w:t>оплата договоров на право показа и исполнения произведений, а также на передачу прав использования аудиовизуальной продукции;</w:t>
      </w:r>
    </w:p>
    <w:p w:rsidR="00785C4E" w:rsidRDefault="00785C4E">
      <w:pPr>
        <w:pStyle w:val="ConsPlusNormal"/>
        <w:spacing w:before="220"/>
        <w:ind w:firstLine="540"/>
        <w:jc w:val="both"/>
      </w:pPr>
      <w:r>
        <w:t>обеспечение транспортными услугами и услугами по проживанию участников творческих проектов;</w:t>
      </w:r>
    </w:p>
    <w:p w:rsidR="00785C4E" w:rsidRDefault="00785C4E">
      <w:pPr>
        <w:pStyle w:val="ConsPlusNormal"/>
        <w:spacing w:before="22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785C4E" w:rsidRDefault="00785C4E">
      <w:pPr>
        <w:pStyle w:val="ConsPlusNormal"/>
        <w:spacing w:before="220"/>
        <w:ind w:firstLine="540"/>
        <w:jc w:val="both"/>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785C4E" w:rsidRDefault="00785C4E">
      <w:pPr>
        <w:pStyle w:val="ConsPlusNormal"/>
        <w:spacing w:before="220"/>
        <w:ind w:firstLine="540"/>
        <w:jc w:val="both"/>
      </w:pPr>
      <w:r>
        <w:t>уплата налогов и сборов, установленных законодательством Российской Федерации;</w:t>
      </w:r>
    </w:p>
    <w:p w:rsidR="00785C4E" w:rsidRDefault="00785C4E">
      <w:pPr>
        <w:pStyle w:val="ConsPlusNormal"/>
        <w:spacing w:before="220"/>
        <w:ind w:firstLine="540"/>
        <w:jc w:val="both"/>
      </w:pPr>
      <w:r>
        <w:t>б) реализация творческих проектов на выезде (на гастролях), при этом за счет средств субсидий предусматривается:</w:t>
      </w:r>
    </w:p>
    <w:p w:rsidR="00785C4E" w:rsidRDefault="00785C4E">
      <w:pPr>
        <w:pStyle w:val="ConsPlusNormal"/>
        <w:spacing w:before="220"/>
        <w:ind w:firstLine="540"/>
        <w:jc w:val="both"/>
      </w:pPr>
      <w:r>
        <w:t>оплата командировочных расходов работников учреждения;</w:t>
      </w:r>
    </w:p>
    <w:p w:rsidR="00785C4E" w:rsidRDefault="00785C4E">
      <w:pPr>
        <w:pStyle w:val="ConsPlusNormal"/>
        <w:spacing w:before="220"/>
        <w:ind w:firstLine="540"/>
        <w:jc w:val="both"/>
      </w:pPr>
      <w:r>
        <w:t>оплата труда специалистов, привлекаемых к осуществлению творческих проектов;</w:t>
      </w:r>
    </w:p>
    <w:p w:rsidR="00785C4E" w:rsidRDefault="00785C4E">
      <w:pPr>
        <w:pStyle w:val="ConsPlusNormal"/>
        <w:spacing w:before="220"/>
        <w:ind w:firstLine="540"/>
        <w:jc w:val="both"/>
      </w:pPr>
      <w:r>
        <w:t>обеспечение транспортными услугами участников творческих проектов;</w:t>
      </w:r>
    </w:p>
    <w:p w:rsidR="00785C4E" w:rsidRDefault="00785C4E">
      <w:pPr>
        <w:pStyle w:val="ConsPlusNormal"/>
        <w:spacing w:before="22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785C4E" w:rsidRDefault="00785C4E">
      <w:pPr>
        <w:pStyle w:val="ConsPlusNormal"/>
        <w:spacing w:before="220"/>
        <w:ind w:firstLine="540"/>
        <w:jc w:val="both"/>
      </w:pPr>
      <w:r>
        <w:t>в)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785C4E" w:rsidRDefault="00785C4E">
      <w:pPr>
        <w:pStyle w:val="ConsPlusNormal"/>
        <w:spacing w:before="220"/>
        <w:ind w:firstLine="540"/>
        <w:jc w:val="both"/>
      </w:pPr>
      <w:r>
        <w:t>4. Показателем результативности предоставления субсидии является средняя численность зрителей на мероприятиях театров в расчете на одну тысячу человек.</w:t>
      </w:r>
    </w:p>
    <w:p w:rsidR="00785C4E" w:rsidRDefault="00785C4E">
      <w:pPr>
        <w:pStyle w:val="ConsPlusNormal"/>
        <w:spacing w:before="220"/>
        <w:ind w:firstLine="540"/>
        <w:jc w:val="both"/>
      </w:pPr>
      <w:r>
        <w:lastRenderedPageBreak/>
        <w:t>Значение показателя результативности предоставления субсидии (далее также - показатель результативности) определяется в соответствии с заявкой муниципального образования и устанавливается соглашением о предоставлении субсидии, заключаемым между комитетом по культуре Ленинградской области и администрацией муниципального образования (далее - соглашение).</w:t>
      </w:r>
    </w:p>
    <w:p w:rsidR="00785C4E" w:rsidRDefault="00785C4E">
      <w:pPr>
        <w:pStyle w:val="ConsPlusNormal"/>
        <w:spacing w:before="220"/>
        <w:ind w:firstLine="540"/>
        <w:jc w:val="both"/>
      </w:pPr>
      <w:r>
        <w:t>Оценка достижения значений показателя результативности осуществляется на основании проведенного анализа представленной отчетности.</w:t>
      </w:r>
    </w:p>
    <w:p w:rsidR="00785C4E" w:rsidRDefault="00785C4E">
      <w:pPr>
        <w:pStyle w:val="ConsPlusNormal"/>
        <w:spacing w:before="220"/>
        <w:ind w:firstLine="540"/>
        <w:jc w:val="both"/>
      </w:pPr>
      <w:bookmarkStart w:id="34" w:name="P8111"/>
      <w:bookmarkEnd w:id="34"/>
      <w:r>
        <w:t>5. Критериями отбора муниципальных образований для предоставления субсидий являются:</w:t>
      </w:r>
    </w:p>
    <w:p w:rsidR="00785C4E" w:rsidRDefault="00785C4E">
      <w:pPr>
        <w:pStyle w:val="ConsPlusNormal"/>
        <w:spacing w:before="220"/>
        <w:ind w:firstLine="540"/>
        <w:jc w:val="both"/>
      </w:pPr>
      <w:r>
        <w:t>а) наличие на территории муниципального образования муниципальных театров;</w:t>
      </w:r>
    </w:p>
    <w:p w:rsidR="00785C4E" w:rsidRDefault="00785C4E">
      <w:pPr>
        <w:pStyle w:val="ConsPlusNormal"/>
        <w:spacing w:before="220"/>
        <w:ind w:firstLine="540"/>
        <w:jc w:val="both"/>
      </w:pPr>
      <w:r>
        <w:t xml:space="preserve">б) наличие </w:t>
      </w:r>
      <w:hyperlink w:anchor="P8171" w:history="1">
        <w:r>
          <w:rPr>
            <w:color w:val="0000FF"/>
          </w:rPr>
          <w:t>заявки</w:t>
        </w:r>
      </w:hyperlink>
      <w:r>
        <w:t xml:space="preserve"> о предоставлении субсидии по форме согласно приложению к настоящему Порядку;</w:t>
      </w:r>
    </w:p>
    <w:p w:rsidR="00785C4E" w:rsidRDefault="00785C4E">
      <w:pPr>
        <w:pStyle w:val="ConsPlusNormal"/>
        <w:spacing w:before="220"/>
        <w:ind w:firstLine="540"/>
        <w:jc w:val="both"/>
      </w:pPr>
      <w:r>
        <w:t>в) минимальная доля софинансирования из бюджета муниципального образования.</w:t>
      </w:r>
    </w:p>
    <w:p w:rsidR="00785C4E" w:rsidRDefault="00785C4E">
      <w:pPr>
        <w:pStyle w:val="ConsPlusNormal"/>
        <w:spacing w:before="220"/>
        <w:ind w:firstLine="540"/>
        <w:jc w:val="both"/>
      </w:pPr>
      <w:r>
        <w:t>6. Общий объем субсидий определяется исходя из показателей, косвенно связанных с достижением значений показателя результативности.</w:t>
      </w:r>
    </w:p>
    <w:p w:rsidR="00785C4E" w:rsidRDefault="00785C4E">
      <w:pPr>
        <w:pStyle w:val="ConsPlusNormal"/>
        <w:spacing w:before="220"/>
        <w:ind w:firstLine="540"/>
        <w:jc w:val="both"/>
      </w:pPr>
      <w:r>
        <w:t>Размер бюджетных ассигнований на предоставление субсидии бюджету i-го муниципального образования (Сi) определяется по формуле:</w:t>
      </w:r>
    </w:p>
    <w:p w:rsidR="00785C4E" w:rsidRDefault="00785C4E">
      <w:pPr>
        <w:pStyle w:val="ConsPlusNormal"/>
      </w:pPr>
    </w:p>
    <w:p w:rsidR="00785C4E" w:rsidRDefault="00785C4E">
      <w:pPr>
        <w:pStyle w:val="ConsPlusNormal"/>
        <w:jc w:val="center"/>
      </w:pPr>
      <w:r>
        <w:t>Сi = С x Тi / Т,</w: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С - общий объем субсидий, подлежащий распределению между муниципальными образованиями;</w:t>
      </w:r>
    </w:p>
    <w:p w:rsidR="00785C4E" w:rsidRDefault="00785C4E">
      <w:pPr>
        <w:pStyle w:val="ConsPlusNormal"/>
        <w:spacing w:before="220"/>
        <w:ind w:firstLine="540"/>
        <w:jc w:val="both"/>
      </w:pPr>
      <w:r>
        <w:t>Тi - количество муниципальных театров в i-м муниципальном образовании;</w:t>
      </w:r>
    </w:p>
    <w:p w:rsidR="00785C4E" w:rsidRDefault="00785C4E">
      <w:pPr>
        <w:pStyle w:val="ConsPlusNormal"/>
        <w:spacing w:before="220"/>
        <w:ind w:firstLine="540"/>
        <w:jc w:val="both"/>
      </w:pPr>
      <w:r>
        <w:t xml:space="preserve">Т - общее количество в муниципальных образованиях муниципальных театров, соответствующих критериям, предусмотренным </w:t>
      </w:r>
      <w:hyperlink w:anchor="P8111" w:history="1">
        <w:r>
          <w:rPr>
            <w:color w:val="0000FF"/>
          </w:rPr>
          <w:t>пунктом 5</w:t>
        </w:r>
      </w:hyperlink>
      <w:r>
        <w:t xml:space="preserve"> настоящего Порядка.</w:t>
      </w:r>
    </w:p>
    <w:p w:rsidR="00785C4E" w:rsidRDefault="00785C4E">
      <w:pPr>
        <w:pStyle w:val="ConsPlusNormal"/>
      </w:pPr>
    </w:p>
    <w:p w:rsidR="00785C4E" w:rsidRDefault="00785C4E">
      <w:pPr>
        <w:pStyle w:val="ConsPlusNormal"/>
        <w:ind w:firstLine="540"/>
        <w:jc w:val="both"/>
      </w:pPr>
      <w:r>
        <w:t>Общий объем субсидий, подлежащий распределению между муниципальными образованиями (С), определяется по формуле:</w:t>
      </w:r>
    </w:p>
    <w:p w:rsidR="00785C4E" w:rsidRDefault="00785C4E">
      <w:pPr>
        <w:pStyle w:val="ConsPlusNormal"/>
      </w:pPr>
    </w:p>
    <w:p w:rsidR="00785C4E" w:rsidRDefault="00785C4E">
      <w:pPr>
        <w:pStyle w:val="ConsPlusNormal"/>
        <w:jc w:val="center"/>
      </w:pPr>
      <w:r>
        <w:t>С = (СФБ + СОБ),</w: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СФБ - общая сумма бюджетных ассигнований, предусмотренных в текущем финансовом году на предоставление субсидии за счет средств федерального бюджета;</w:t>
      </w:r>
    </w:p>
    <w:p w:rsidR="00785C4E" w:rsidRDefault="00785C4E">
      <w:pPr>
        <w:pStyle w:val="ConsPlusNormal"/>
        <w:spacing w:before="220"/>
        <w:ind w:firstLine="540"/>
        <w:jc w:val="both"/>
      </w:pPr>
      <w:r>
        <w:t>СОБ - общая сумма бюджетных ассигнований, предусмотренных в текущем финансовом году на предоставление субсидии за счет средств областного бюджета.</w:t>
      </w:r>
    </w:p>
    <w:p w:rsidR="00785C4E" w:rsidRDefault="00785C4E">
      <w:pPr>
        <w:pStyle w:val="ConsPlusNormal"/>
      </w:pPr>
    </w:p>
    <w:p w:rsidR="00785C4E" w:rsidRDefault="00785C4E">
      <w:pPr>
        <w:pStyle w:val="ConsPlusNormal"/>
        <w:ind w:firstLine="540"/>
        <w:jc w:val="both"/>
      </w:pPr>
      <w:r>
        <w:t>7. Базовый процент финансирования мероприятий муниципальных программ, предусматривающих поддержку творческой деятельности муниципальных театров за счет бюджета муниципального образования, должен составлять не менее 10 процентов.</w:t>
      </w:r>
    </w:p>
    <w:p w:rsidR="00785C4E" w:rsidRDefault="00785C4E">
      <w:pPr>
        <w:pStyle w:val="ConsPlusNormal"/>
        <w:spacing w:before="220"/>
        <w:ind w:firstLine="540"/>
        <w:jc w:val="both"/>
      </w:pPr>
      <w:r>
        <w:t>Значение минимальной доли софинансирования из бюджета муниципального образования не может быть меньше базового процента финансирования и определяется в соответствии с заявками муниципальных образований.</w:t>
      </w:r>
    </w:p>
    <w:p w:rsidR="00785C4E" w:rsidRDefault="00785C4E">
      <w:pPr>
        <w:pStyle w:val="ConsPlusNormal"/>
        <w:spacing w:before="220"/>
        <w:ind w:firstLine="540"/>
        <w:jc w:val="both"/>
      </w:pPr>
      <w:r>
        <w:lastRenderedPageBreak/>
        <w:t>8. Порядок расходования субсидий.</w:t>
      </w:r>
    </w:p>
    <w:p w:rsidR="00785C4E" w:rsidRDefault="00785C4E">
      <w:pPr>
        <w:pStyle w:val="ConsPlusNormal"/>
        <w:spacing w:before="220"/>
        <w:ind w:firstLine="540"/>
        <w:jc w:val="both"/>
      </w:pPr>
      <w:r>
        <w:t>8.1. Перечисление субсидий осуществляется комитетом по культуре Ленинградской области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 в пределах бюджетных ассигнований, утвержденных областным законом об областном бюджете на текущий финансовый год.</w:t>
      </w:r>
    </w:p>
    <w:p w:rsidR="00785C4E" w:rsidRDefault="00785C4E">
      <w:pPr>
        <w:pStyle w:val="ConsPlusNormal"/>
        <w:spacing w:before="220"/>
        <w:ind w:firstLine="540"/>
        <w:jc w:val="both"/>
      </w:pPr>
      <w:r>
        <w:t>8.2. Перечисление субсидий осуществляется единовременно в течение 10 рабочих дней со дня заключения соглашения.</w:t>
      </w:r>
    </w:p>
    <w:p w:rsidR="00785C4E" w:rsidRDefault="00785C4E">
      <w:pPr>
        <w:pStyle w:val="ConsPlusNormal"/>
        <w:spacing w:before="220"/>
        <w:ind w:firstLine="540"/>
        <w:jc w:val="both"/>
      </w:pPr>
      <w:r>
        <w:t>8.3. Соглашение заключается до 15 февраля года, в котором планируется предоставление субсидии.</w:t>
      </w:r>
    </w:p>
    <w:p w:rsidR="00785C4E" w:rsidRDefault="00785C4E">
      <w:pPr>
        <w:pStyle w:val="ConsPlusNormal"/>
        <w:spacing w:before="220"/>
        <w:ind w:firstLine="540"/>
        <w:jc w:val="both"/>
      </w:pPr>
      <w:r>
        <w:t>8.4. Средства субсидий, использованные муниципальным образованием не по целевому назначению, подлежат возврату в областной бюджет.</w:t>
      </w:r>
    </w:p>
    <w:p w:rsidR="00785C4E" w:rsidRDefault="00785C4E">
      <w:pPr>
        <w:pStyle w:val="ConsPlusNormal"/>
        <w:spacing w:before="220"/>
        <w:ind w:firstLine="540"/>
        <w:jc w:val="both"/>
      </w:pPr>
      <w:r>
        <w:t>9. Ответственность за своевременное перечисление субсидий несет комитет по культуре Ленинградской области.</w:t>
      </w:r>
    </w:p>
    <w:p w:rsidR="00785C4E" w:rsidRDefault="00785C4E">
      <w:pPr>
        <w:pStyle w:val="ConsPlusNormal"/>
        <w:spacing w:before="220"/>
        <w:ind w:firstLine="540"/>
        <w:jc w:val="both"/>
      </w:pPr>
      <w:r>
        <w:t>10. Субсидии предоставляются при соблюдении следующих условий:</w:t>
      </w:r>
    </w:p>
    <w:p w:rsidR="00785C4E" w:rsidRDefault="00785C4E">
      <w:pPr>
        <w:pStyle w:val="ConsPlusNormal"/>
        <w:spacing w:before="220"/>
        <w:ind w:firstLine="540"/>
        <w:jc w:val="both"/>
      </w:pPr>
      <w:r>
        <w:t>а) наличие в бюджете муниципального образования бюджетных ассигнований на исполнение обязательств, софинансируемых за счет субсидий;</w:t>
      </w:r>
    </w:p>
    <w:p w:rsidR="00785C4E" w:rsidRDefault="00785C4E">
      <w:pPr>
        <w:pStyle w:val="ConsPlusNormal"/>
        <w:spacing w:before="220"/>
        <w:ind w:firstLine="540"/>
        <w:jc w:val="both"/>
      </w:pPr>
      <w:r>
        <w:t>б)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w:t>
      </w:r>
    </w:p>
    <w:p w:rsidR="00785C4E" w:rsidRDefault="00785C4E">
      <w:pPr>
        <w:pStyle w:val="ConsPlusNormal"/>
        <w:spacing w:before="220"/>
        <w:ind w:firstLine="540"/>
        <w:jc w:val="both"/>
      </w:pPr>
      <w:r>
        <w:t>в) заключение муниципальным образованием в установленные сроки соглашения;</w:t>
      </w:r>
    </w:p>
    <w:p w:rsidR="00785C4E" w:rsidRDefault="00785C4E">
      <w:pPr>
        <w:pStyle w:val="ConsPlusNormal"/>
        <w:spacing w:before="220"/>
        <w:ind w:firstLine="540"/>
        <w:jc w:val="both"/>
      </w:pPr>
      <w:r>
        <w:t>г) соблюдение муниципальным образованием доли расходов на финансирование обязательств, софинансируемых за счет субсидий;</w:t>
      </w:r>
    </w:p>
    <w:p w:rsidR="00785C4E" w:rsidRDefault="00785C4E">
      <w:pPr>
        <w:pStyle w:val="ConsPlusNormal"/>
        <w:spacing w:before="220"/>
        <w:ind w:firstLine="540"/>
        <w:jc w:val="both"/>
      </w:pPr>
      <w:r>
        <w:t xml:space="preserve">д) соблюдение условий предоставления межбюджетных трансфертов из областного бюджета, установленных </w:t>
      </w:r>
      <w:hyperlink r:id="rId442" w:history="1">
        <w:r>
          <w:rPr>
            <w:color w:val="0000FF"/>
          </w:rPr>
          <w:t>статьей 136</w:t>
        </w:r>
      </w:hyperlink>
      <w:r>
        <w:t xml:space="preserve"> Бюджетного кодекса Российской Федерации;</w:t>
      </w:r>
    </w:p>
    <w:p w:rsidR="00785C4E" w:rsidRDefault="00785C4E">
      <w:pPr>
        <w:pStyle w:val="ConsPlusNormal"/>
        <w:spacing w:before="220"/>
        <w:ind w:firstLine="540"/>
        <w:jc w:val="both"/>
      </w:pPr>
      <w:r>
        <w:t>е) отсутствие просроченной задолженности по выплате заработной платы работникам муниципальных учреждений Ленинградской области;</w:t>
      </w:r>
    </w:p>
    <w:p w:rsidR="00785C4E" w:rsidRDefault="00785C4E">
      <w:pPr>
        <w:pStyle w:val="ConsPlusNormal"/>
        <w:spacing w:before="220"/>
        <w:ind w:firstLine="540"/>
        <w:jc w:val="both"/>
      </w:pPr>
      <w:r>
        <w:t>ж) своевременное представление отчетов о расходах бюджета муниципального образования, источником финансового обеспечения которых являются субсидии.</w:t>
      </w:r>
    </w:p>
    <w:p w:rsidR="00785C4E" w:rsidRDefault="00785C4E">
      <w:pPr>
        <w:pStyle w:val="ConsPlusNormal"/>
        <w:spacing w:before="220"/>
        <w:ind w:firstLine="540"/>
        <w:jc w:val="both"/>
      </w:pPr>
      <w:r>
        <w:t>11. Типовая форма соглашения утверждается правовым актом комитета по культуре Ленинградской области и предусматривает в том числе:</w:t>
      </w:r>
    </w:p>
    <w:p w:rsidR="00785C4E" w:rsidRDefault="00785C4E">
      <w:pPr>
        <w:pStyle w:val="ConsPlusNormal"/>
        <w:spacing w:before="220"/>
        <w:ind w:firstLine="540"/>
        <w:jc w:val="both"/>
      </w:pPr>
      <w:r>
        <w:t>а) объем субсидий, подлежащий предоставлению из областного бюджета;</w:t>
      </w:r>
    </w:p>
    <w:p w:rsidR="00785C4E" w:rsidRDefault="00785C4E">
      <w:pPr>
        <w:pStyle w:val="ConsPlusNormal"/>
        <w:spacing w:before="220"/>
        <w:ind w:firstLine="540"/>
        <w:jc w:val="both"/>
      </w:pPr>
      <w:r>
        <w:t>б) значения целевых показателей результативности использования субсидий;</w:t>
      </w:r>
    </w:p>
    <w:p w:rsidR="00785C4E" w:rsidRDefault="00785C4E">
      <w:pPr>
        <w:pStyle w:val="ConsPlusNormal"/>
        <w:spacing w:before="220"/>
        <w:ind w:firstLine="540"/>
        <w:jc w:val="both"/>
      </w:pPr>
      <w:r>
        <w:t>в) значение минимальной доли софинансирования;</w:t>
      </w:r>
    </w:p>
    <w:p w:rsidR="00785C4E" w:rsidRDefault="00785C4E">
      <w:pPr>
        <w:pStyle w:val="ConsPlusNormal"/>
        <w:spacing w:before="220"/>
        <w:ind w:firstLine="540"/>
        <w:jc w:val="both"/>
      </w:pPr>
      <w:r>
        <w:t xml:space="preserve">г) обязанность муниципального образования вернуть в областной бюджет часть субсидий, определяемую в соответствии с </w:t>
      </w:r>
      <w:hyperlink r:id="rId443"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в случае недостижения конечных (промежуточных) значений целевых показателей результативности использования субсидий, и </w:t>
      </w:r>
      <w:r>
        <w:lastRenderedPageBreak/>
        <w:t>сроки возврата указанной части субсидий;</w:t>
      </w:r>
    </w:p>
    <w:p w:rsidR="00785C4E" w:rsidRDefault="00785C4E">
      <w:pPr>
        <w:pStyle w:val="ConsPlusNormal"/>
        <w:spacing w:before="220"/>
        <w:ind w:firstLine="540"/>
        <w:jc w:val="both"/>
      </w:pPr>
      <w:r>
        <w:t>д) сроки и порядок представления отчетов о достижении конечных и промежуточных значений целевых показателей результативности использования субсидий;</w:t>
      </w:r>
    </w:p>
    <w:p w:rsidR="00785C4E" w:rsidRDefault="00785C4E">
      <w:pPr>
        <w:pStyle w:val="ConsPlusNormal"/>
        <w:spacing w:before="220"/>
        <w:ind w:firstLine="540"/>
        <w:jc w:val="both"/>
      </w:pPr>
      <w:r>
        <w:t>е)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785C4E" w:rsidRDefault="00785C4E">
      <w:pPr>
        <w:pStyle w:val="ConsPlusNormal"/>
        <w:spacing w:before="220"/>
        <w:ind w:firstLine="540"/>
        <w:jc w:val="both"/>
      </w:pPr>
      <w:r>
        <w:t>ж) право проверки главным распорядителем средств областного бюджета соблюдения муниципальным образованием условий предоставления субсидий, достижения конечных и промежуточных значений целевых показателей результативности использования субсидий, а также фактических расходов, источником финансового обеспечения которых являлись средства субсидий;</w:t>
      </w:r>
    </w:p>
    <w:p w:rsidR="00785C4E" w:rsidRDefault="00785C4E">
      <w:pPr>
        <w:pStyle w:val="ConsPlusNormal"/>
        <w:spacing w:before="220"/>
        <w:ind w:firstLine="540"/>
        <w:jc w:val="both"/>
      </w:pPr>
      <w:r>
        <w:t>з) срок, в течение которого муниципальное образование вносит изменение в решение о бюджете муниципального образования в случае изменения минимальной доли софинансирования;</w:t>
      </w:r>
    </w:p>
    <w:p w:rsidR="00785C4E" w:rsidRDefault="00785C4E">
      <w:pPr>
        <w:pStyle w:val="ConsPlusNormal"/>
        <w:spacing w:before="220"/>
        <w:ind w:firstLine="540"/>
        <w:jc w:val="both"/>
      </w:pPr>
      <w:r>
        <w:t>и) 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785C4E" w:rsidRDefault="00785C4E">
      <w:pPr>
        <w:pStyle w:val="ConsPlusNormal"/>
        <w:spacing w:before="220"/>
        <w:ind w:firstLine="540"/>
        <w:jc w:val="both"/>
      </w:pPr>
      <w:r>
        <w:t>12. Органы местного самоуправления Ленинградской области на основании доведенных уведомлений по расчетам между бюджетами на суммы бюджетных ассигнований на текущий финансовый год в установленном порядке осуществляют учет средств в доходной и расходной частях бюджета муниципального образования.</w:t>
      </w:r>
    </w:p>
    <w:p w:rsidR="00785C4E" w:rsidRDefault="00785C4E">
      <w:pPr>
        <w:pStyle w:val="ConsPlusNormal"/>
        <w:spacing w:before="220"/>
        <w:ind w:firstLine="540"/>
        <w:jc w:val="both"/>
      </w:pPr>
      <w:r>
        <w:t>13.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предоставления субсидий осуществляется комитетом по культуре Ленинградской области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85C4E" w:rsidRDefault="00785C4E">
      <w:pPr>
        <w:pStyle w:val="ConsPlusNormal"/>
        <w:spacing w:before="220"/>
        <w:ind w:firstLine="540"/>
        <w:jc w:val="both"/>
      </w:pPr>
      <w:r>
        <w:t>14. Распределение субсидий утверждается областным законом об областном бюджете.</w:t>
      </w:r>
    </w:p>
    <w:p w:rsidR="00785C4E" w:rsidRDefault="00785C4E">
      <w:pPr>
        <w:pStyle w:val="ConsPlusNormal"/>
        <w:spacing w:before="220"/>
        <w:ind w:firstLine="540"/>
        <w:jc w:val="both"/>
      </w:pPr>
      <w:r>
        <w:t xml:space="preserve">15. В случае недостижения муниципальным образованием значений целевых показателей результативности, предусмотренных соглашением, муниципальное образование может быть привлечено к мерам ответственности в порядке, установленном </w:t>
      </w:r>
      <w:hyperlink r:id="rId444"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2"/>
      </w:pPr>
      <w:r>
        <w:t>Приложение</w:t>
      </w:r>
    </w:p>
    <w:p w:rsidR="00785C4E" w:rsidRDefault="00785C4E">
      <w:pPr>
        <w:pStyle w:val="ConsPlusNormal"/>
        <w:jc w:val="right"/>
      </w:pPr>
      <w:r>
        <w:t>к Порядку...</w:t>
      </w:r>
    </w:p>
    <w:p w:rsidR="00785C4E" w:rsidRDefault="00785C4E">
      <w:pPr>
        <w:pStyle w:val="ConsPlusNormal"/>
      </w:pPr>
    </w:p>
    <w:p w:rsidR="00785C4E" w:rsidRDefault="00785C4E">
      <w:pPr>
        <w:pStyle w:val="ConsPlusNormal"/>
        <w:jc w:val="center"/>
      </w:pPr>
      <w:bookmarkStart w:id="35" w:name="P8171"/>
      <w:bookmarkEnd w:id="35"/>
      <w:r>
        <w:t>ЗАЯВКА</w:t>
      </w:r>
    </w:p>
    <w:p w:rsidR="00785C4E" w:rsidRDefault="00785C4E">
      <w:pPr>
        <w:pStyle w:val="ConsPlusNormal"/>
        <w:jc w:val="center"/>
      </w:pPr>
      <w:r>
        <w:t>на предоставление субсидии из областного</w:t>
      </w:r>
    </w:p>
    <w:p w:rsidR="00785C4E" w:rsidRDefault="00785C4E">
      <w:pPr>
        <w:pStyle w:val="ConsPlusNormal"/>
        <w:jc w:val="center"/>
      </w:pPr>
      <w:r>
        <w:t>бюджета Ленинградской области бюджету</w:t>
      </w:r>
    </w:p>
    <w:p w:rsidR="00785C4E" w:rsidRDefault="00785C4E">
      <w:pPr>
        <w:pStyle w:val="ConsPlusNormal"/>
        <w:jc w:val="center"/>
      </w:pPr>
      <w:r>
        <w:t>____________________________________________</w:t>
      </w:r>
    </w:p>
    <w:p w:rsidR="00785C4E" w:rsidRDefault="00785C4E">
      <w:pPr>
        <w:pStyle w:val="ConsPlusNormal"/>
        <w:jc w:val="center"/>
      </w:pPr>
      <w:r>
        <w:t>(наименование муниципального образования)</w:t>
      </w:r>
    </w:p>
    <w:p w:rsidR="00785C4E" w:rsidRDefault="00785C4E">
      <w:pPr>
        <w:pStyle w:val="ConsPlusNormal"/>
        <w:jc w:val="center"/>
      </w:pPr>
      <w:r>
        <w:t>на софинансирование расходов на поддержку творческой</w:t>
      </w:r>
    </w:p>
    <w:p w:rsidR="00785C4E" w:rsidRDefault="00785C4E">
      <w:pPr>
        <w:pStyle w:val="ConsPlusNormal"/>
        <w:jc w:val="center"/>
      </w:pPr>
      <w:r>
        <w:t>деятельности муниципальных театров в городах</w:t>
      </w:r>
    </w:p>
    <w:p w:rsidR="00785C4E" w:rsidRDefault="00785C4E">
      <w:pPr>
        <w:pStyle w:val="ConsPlusNormal"/>
        <w:jc w:val="center"/>
      </w:pPr>
      <w:r>
        <w:lastRenderedPageBreak/>
        <w:t>с численностью населения до 300 тысяч человек</w:t>
      </w:r>
    </w:p>
    <w:p w:rsidR="00785C4E" w:rsidRDefault="00785C4E">
      <w:pPr>
        <w:pStyle w:val="ConsPlusNormal"/>
        <w:jc w:val="center"/>
      </w:pPr>
      <w:r>
        <w:t>на 20___ год</w:t>
      </w:r>
    </w:p>
    <w:p w:rsidR="00785C4E" w:rsidRDefault="00785C4E">
      <w:pPr>
        <w:pStyle w:val="ConsPlusNormal"/>
      </w:pPr>
    </w:p>
    <w:p w:rsidR="00785C4E" w:rsidRDefault="00785C4E">
      <w:pPr>
        <w:pStyle w:val="ConsPlusNormal"/>
        <w:ind w:firstLine="540"/>
        <w:jc w:val="both"/>
      </w:pPr>
      <w:r>
        <w:t>Минимальная доля софинансирования из бюджета муниципального образования (указывается значение не менее 0,1) ______________________.</w:t>
      </w:r>
    </w:p>
    <w:p w:rsidR="00785C4E" w:rsidRDefault="00785C4E">
      <w:pPr>
        <w:pStyle w:val="ConsPlusNormal"/>
        <w:spacing w:before="220"/>
        <w:ind w:firstLine="540"/>
        <w:jc w:val="both"/>
      </w:pPr>
      <w:r>
        <w:t>Плановое значение показателя результативности предоставления субсидии "Средняя численность зрителей на мероприятиях театров в расчете на одну тысячу человек": _____________________</w:t>
      </w:r>
    </w:p>
    <w:p w:rsidR="00785C4E" w:rsidRDefault="00785C4E">
      <w:pPr>
        <w:pStyle w:val="ConsPlusNormal"/>
      </w:pPr>
    </w:p>
    <w:p w:rsidR="00785C4E" w:rsidRDefault="00785C4E">
      <w:pPr>
        <w:pStyle w:val="ConsPlusNormal"/>
        <w:jc w:val="right"/>
      </w:pPr>
      <w:r>
        <w:t>(Тыс. рублей)</w:t>
      </w:r>
    </w:p>
    <w:p w:rsidR="00785C4E" w:rsidRDefault="00785C4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39"/>
        <w:gridCol w:w="1954"/>
      </w:tblGrid>
      <w:tr w:rsidR="00785C4E">
        <w:tc>
          <w:tcPr>
            <w:tcW w:w="5159" w:type="dxa"/>
          </w:tcPr>
          <w:p w:rsidR="00785C4E" w:rsidRDefault="00785C4E">
            <w:pPr>
              <w:pStyle w:val="ConsPlusNormal"/>
              <w:jc w:val="center"/>
            </w:pPr>
            <w:r>
              <w:t>Наименование расходного обязательства, на осуществление которого предоставляется субсидия, наименование мероприятия</w:t>
            </w:r>
          </w:p>
        </w:tc>
        <w:tc>
          <w:tcPr>
            <w:tcW w:w="1939" w:type="dxa"/>
          </w:tcPr>
          <w:p w:rsidR="00785C4E" w:rsidRDefault="00785C4E">
            <w:pPr>
              <w:pStyle w:val="ConsPlusNormal"/>
              <w:jc w:val="center"/>
            </w:pPr>
            <w:r>
              <w:t>Запрашиваемый объем субсидии (в пределах предусмотренной субсидии)</w:t>
            </w:r>
          </w:p>
        </w:tc>
        <w:tc>
          <w:tcPr>
            <w:tcW w:w="1954" w:type="dxa"/>
          </w:tcPr>
          <w:p w:rsidR="00785C4E" w:rsidRDefault="00785C4E">
            <w:pPr>
              <w:pStyle w:val="ConsPlusNormal"/>
              <w:jc w:val="center"/>
            </w:pPr>
            <w:r>
              <w:t>Объем средств (на дату подачи заявки), предусмотренных на финансирование мероприятий в бюджете муниципального образования</w:t>
            </w:r>
          </w:p>
        </w:tc>
      </w:tr>
      <w:tr w:rsidR="00785C4E">
        <w:tc>
          <w:tcPr>
            <w:tcW w:w="5159" w:type="dxa"/>
          </w:tcPr>
          <w:p w:rsidR="00785C4E" w:rsidRDefault="00785C4E">
            <w:pPr>
              <w:pStyle w:val="ConsPlusNormal"/>
              <w:jc w:val="center"/>
            </w:pPr>
            <w:r>
              <w:t>1</w:t>
            </w:r>
          </w:p>
        </w:tc>
        <w:tc>
          <w:tcPr>
            <w:tcW w:w="1939" w:type="dxa"/>
          </w:tcPr>
          <w:p w:rsidR="00785C4E" w:rsidRDefault="00785C4E">
            <w:pPr>
              <w:pStyle w:val="ConsPlusNormal"/>
              <w:jc w:val="center"/>
            </w:pPr>
            <w:r>
              <w:t>2</w:t>
            </w:r>
          </w:p>
        </w:tc>
        <w:tc>
          <w:tcPr>
            <w:tcW w:w="1954" w:type="dxa"/>
          </w:tcPr>
          <w:p w:rsidR="00785C4E" w:rsidRDefault="00785C4E">
            <w:pPr>
              <w:pStyle w:val="ConsPlusNormal"/>
              <w:jc w:val="center"/>
            </w:pPr>
            <w:r>
              <w:t>3</w:t>
            </w:r>
          </w:p>
        </w:tc>
      </w:tr>
      <w:tr w:rsidR="00785C4E">
        <w:tc>
          <w:tcPr>
            <w:tcW w:w="5159" w:type="dxa"/>
          </w:tcPr>
          <w:p w:rsidR="00785C4E" w:rsidRDefault="00785C4E">
            <w:pPr>
              <w:pStyle w:val="ConsPlusNormal"/>
            </w:pPr>
            <w:r>
              <w:t>Создание новых постановок и показ муниципальными театрами спектаклей на стационарной сцене</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в том числе:</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оплата труда специалистов, привлекаемых к осуществлению творческих проектов</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оплата авторского вознаграждения и гонораров творческим работникам, привлекаемым к осуществлению творческих проектов</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оплата договоров на право показа и исполнения произведений, а также на передачу прав использования аудиовизуальной продукции</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обеспечение условий по приему и направлению участников творческих проектов</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оплата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монтаж/демонтаж, доставку и обслуживание</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 xml:space="preserve">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w:t>
            </w:r>
            <w:r>
              <w:lastRenderedPageBreak/>
              <w:t>головными уборами и обувью, включая приобретение, аренду, изготовление</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lastRenderedPageBreak/>
              <w:t>уплата налогов и иных сборов, установленных законодательством Российской Федерации</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Реализация творческих проектов на выезде (на гастролях)</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в том числе:</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оплата труда специалистов, привлекаемых к осуществлению творческих проектов</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оплата командировочных расходов работников учреждения</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обеспечение условий по направлению участников творческих проектов на гастроли</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Укрепление материально-технической базы муниципальных театров</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в том числе:</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p>
        </w:tc>
        <w:tc>
          <w:tcPr>
            <w:tcW w:w="1939" w:type="dxa"/>
          </w:tcPr>
          <w:p w:rsidR="00785C4E" w:rsidRDefault="00785C4E">
            <w:pPr>
              <w:pStyle w:val="ConsPlusNormal"/>
            </w:pPr>
          </w:p>
        </w:tc>
        <w:tc>
          <w:tcPr>
            <w:tcW w:w="1954" w:type="dxa"/>
          </w:tcPr>
          <w:p w:rsidR="00785C4E" w:rsidRDefault="00785C4E">
            <w:pPr>
              <w:pStyle w:val="ConsPlusNormal"/>
            </w:pPr>
          </w:p>
        </w:tc>
      </w:tr>
      <w:tr w:rsidR="00785C4E">
        <w:tc>
          <w:tcPr>
            <w:tcW w:w="5159" w:type="dxa"/>
          </w:tcPr>
          <w:p w:rsidR="00785C4E" w:rsidRDefault="00785C4E">
            <w:pPr>
              <w:pStyle w:val="ConsPlusNormal"/>
            </w:pPr>
            <w:r>
              <w:t>Итого</w:t>
            </w:r>
          </w:p>
        </w:tc>
        <w:tc>
          <w:tcPr>
            <w:tcW w:w="1939" w:type="dxa"/>
          </w:tcPr>
          <w:p w:rsidR="00785C4E" w:rsidRDefault="00785C4E">
            <w:pPr>
              <w:pStyle w:val="ConsPlusNormal"/>
            </w:pPr>
          </w:p>
        </w:tc>
        <w:tc>
          <w:tcPr>
            <w:tcW w:w="1954" w:type="dxa"/>
          </w:tcPr>
          <w:p w:rsidR="00785C4E" w:rsidRDefault="00785C4E">
            <w:pPr>
              <w:pStyle w:val="ConsPlusNormal"/>
            </w:pPr>
          </w:p>
        </w:tc>
      </w:tr>
    </w:tbl>
    <w:p w:rsidR="00785C4E" w:rsidRDefault="00785C4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97"/>
        <w:gridCol w:w="1417"/>
        <w:gridCol w:w="397"/>
        <w:gridCol w:w="3005"/>
      </w:tblGrid>
      <w:tr w:rsidR="00785C4E">
        <w:tc>
          <w:tcPr>
            <w:tcW w:w="3855" w:type="dxa"/>
            <w:tcBorders>
              <w:top w:val="nil"/>
              <w:left w:val="nil"/>
              <w:bottom w:val="nil"/>
              <w:right w:val="nil"/>
            </w:tcBorders>
            <w:vAlign w:val="center"/>
          </w:tcPr>
          <w:p w:rsidR="00785C4E" w:rsidRDefault="00785C4E">
            <w:pPr>
              <w:pStyle w:val="ConsPlusNormal"/>
            </w:pPr>
            <w:r>
              <w:t>Полное наименование</w:t>
            </w:r>
          </w:p>
          <w:p w:rsidR="00785C4E" w:rsidRDefault="00785C4E">
            <w:pPr>
              <w:pStyle w:val="ConsPlusNormal"/>
            </w:pPr>
            <w:r>
              <w:t>должности руководителя</w:t>
            </w:r>
          </w:p>
          <w:p w:rsidR="00785C4E" w:rsidRDefault="00785C4E">
            <w:pPr>
              <w:pStyle w:val="ConsPlusNormal"/>
            </w:pPr>
            <w:r>
              <w:t>муниципального образования</w:t>
            </w:r>
          </w:p>
        </w:tc>
        <w:tc>
          <w:tcPr>
            <w:tcW w:w="397" w:type="dxa"/>
            <w:tcBorders>
              <w:top w:val="nil"/>
              <w:left w:val="nil"/>
              <w:bottom w:val="nil"/>
              <w:right w:val="nil"/>
            </w:tcBorders>
          </w:tcPr>
          <w:p w:rsidR="00785C4E" w:rsidRDefault="00785C4E">
            <w:pPr>
              <w:pStyle w:val="ConsPlusNormal"/>
            </w:pPr>
          </w:p>
        </w:tc>
        <w:tc>
          <w:tcPr>
            <w:tcW w:w="1417" w:type="dxa"/>
            <w:tcBorders>
              <w:top w:val="nil"/>
              <w:left w:val="nil"/>
              <w:bottom w:val="single" w:sz="4" w:space="0" w:color="auto"/>
              <w:right w:val="nil"/>
            </w:tcBorders>
            <w:vAlign w:val="bottom"/>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3005" w:type="dxa"/>
            <w:tcBorders>
              <w:top w:val="nil"/>
              <w:left w:val="nil"/>
              <w:bottom w:val="single" w:sz="4" w:space="0" w:color="auto"/>
              <w:right w:val="nil"/>
            </w:tcBorders>
            <w:vAlign w:val="bottom"/>
          </w:tcPr>
          <w:p w:rsidR="00785C4E" w:rsidRDefault="00785C4E">
            <w:pPr>
              <w:pStyle w:val="ConsPlusNormal"/>
            </w:pPr>
          </w:p>
        </w:tc>
      </w:tr>
      <w:tr w:rsidR="00785C4E">
        <w:tc>
          <w:tcPr>
            <w:tcW w:w="3855" w:type="dxa"/>
            <w:tcBorders>
              <w:top w:val="nil"/>
              <w:left w:val="nil"/>
              <w:bottom w:val="nil"/>
              <w:right w:val="nil"/>
            </w:tcBorders>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1417" w:type="dxa"/>
            <w:tcBorders>
              <w:top w:val="single" w:sz="4" w:space="0" w:color="auto"/>
              <w:left w:val="nil"/>
              <w:bottom w:val="nil"/>
              <w:right w:val="nil"/>
            </w:tcBorders>
            <w:vAlign w:val="bottom"/>
          </w:tcPr>
          <w:p w:rsidR="00785C4E" w:rsidRDefault="00785C4E">
            <w:pPr>
              <w:pStyle w:val="ConsPlusNormal"/>
              <w:jc w:val="center"/>
            </w:pPr>
            <w:r>
              <w:t>(подпись)</w:t>
            </w:r>
          </w:p>
        </w:tc>
        <w:tc>
          <w:tcPr>
            <w:tcW w:w="397" w:type="dxa"/>
            <w:tcBorders>
              <w:top w:val="nil"/>
              <w:left w:val="nil"/>
              <w:bottom w:val="nil"/>
              <w:right w:val="nil"/>
            </w:tcBorders>
          </w:tcPr>
          <w:p w:rsidR="00785C4E" w:rsidRDefault="00785C4E">
            <w:pPr>
              <w:pStyle w:val="ConsPlusNormal"/>
            </w:pPr>
          </w:p>
        </w:tc>
        <w:tc>
          <w:tcPr>
            <w:tcW w:w="3005" w:type="dxa"/>
            <w:tcBorders>
              <w:top w:val="single" w:sz="4" w:space="0" w:color="auto"/>
              <w:left w:val="nil"/>
              <w:bottom w:val="nil"/>
              <w:right w:val="nil"/>
            </w:tcBorders>
            <w:vAlign w:val="bottom"/>
          </w:tcPr>
          <w:p w:rsidR="00785C4E" w:rsidRDefault="00785C4E">
            <w:pPr>
              <w:pStyle w:val="ConsPlusNormal"/>
              <w:jc w:val="center"/>
            </w:pPr>
            <w:r>
              <w:t>(расшифровка подписи)</w:t>
            </w:r>
          </w:p>
        </w:tc>
      </w:tr>
      <w:tr w:rsidR="00785C4E">
        <w:tc>
          <w:tcPr>
            <w:tcW w:w="3855" w:type="dxa"/>
            <w:tcBorders>
              <w:top w:val="nil"/>
              <w:left w:val="nil"/>
              <w:bottom w:val="nil"/>
              <w:right w:val="nil"/>
            </w:tcBorders>
          </w:tcPr>
          <w:p w:rsidR="00785C4E" w:rsidRDefault="00785C4E">
            <w:pPr>
              <w:pStyle w:val="ConsPlusNormal"/>
            </w:pPr>
            <w:r>
              <w:t>Руководитель</w:t>
            </w:r>
          </w:p>
          <w:p w:rsidR="00785C4E" w:rsidRDefault="00785C4E">
            <w:pPr>
              <w:pStyle w:val="ConsPlusNormal"/>
            </w:pPr>
            <w:r>
              <w:t>финансового органа</w:t>
            </w:r>
          </w:p>
          <w:p w:rsidR="00785C4E" w:rsidRDefault="00785C4E">
            <w:pPr>
              <w:pStyle w:val="ConsPlusNormal"/>
            </w:pPr>
            <w:r>
              <w:t>муниципального образования</w:t>
            </w:r>
          </w:p>
        </w:tc>
        <w:tc>
          <w:tcPr>
            <w:tcW w:w="397" w:type="dxa"/>
            <w:tcBorders>
              <w:top w:val="nil"/>
              <w:left w:val="nil"/>
              <w:bottom w:val="nil"/>
              <w:right w:val="nil"/>
            </w:tcBorders>
          </w:tcPr>
          <w:p w:rsidR="00785C4E" w:rsidRDefault="00785C4E">
            <w:pPr>
              <w:pStyle w:val="ConsPlusNormal"/>
            </w:pPr>
          </w:p>
        </w:tc>
        <w:tc>
          <w:tcPr>
            <w:tcW w:w="1417" w:type="dxa"/>
            <w:tcBorders>
              <w:top w:val="nil"/>
              <w:left w:val="nil"/>
              <w:bottom w:val="single" w:sz="4" w:space="0" w:color="auto"/>
              <w:right w:val="nil"/>
            </w:tcBorders>
            <w:vAlign w:val="bottom"/>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3005" w:type="dxa"/>
            <w:tcBorders>
              <w:top w:val="nil"/>
              <w:left w:val="nil"/>
              <w:bottom w:val="single" w:sz="4" w:space="0" w:color="auto"/>
              <w:right w:val="nil"/>
            </w:tcBorders>
            <w:vAlign w:val="bottom"/>
          </w:tcPr>
          <w:p w:rsidR="00785C4E" w:rsidRDefault="00785C4E">
            <w:pPr>
              <w:pStyle w:val="ConsPlusNormal"/>
            </w:pPr>
          </w:p>
        </w:tc>
      </w:tr>
      <w:tr w:rsidR="00785C4E">
        <w:tc>
          <w:tcPr>
            <w:tcW w:w="3855" w:type="dxa"/>
            <w:tcBorders>
              <w:top w:val="nil"/>
              <w:left w:val="nil"/>
              <w:bottom w:val="nil"/>
              <w:right w:val="nil"/>
            </w:tcBorders>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1417" w:type="dxa"/>
            <w:tcBorders>
              <w:top w:val="single" w:sz="4" w:space="0" w:color="auto"/>
              <w:left w:val="nil"/>
              <w:bottom w:val="nil"/>
              <w:right w:val="nil"/>
            </w:tcBorders>
            <w:vAlign w:val="bottom"/>
          </w:tcPr>
          <w:p w:rsidR="00785C4E" w:rsidRDefault="00785C4E">
            <w:pPr>
              <w:pStyle w:val="ConsPlusNormal"/>
              <w:jc w:val="center"/>
            </w:pPr>
            <w:r>
              <w:t>(подпись)</w:t>
            </w:r>
          </w:p>
        </w:tc>
        <w:tc>
          <w:tcPr>
            <w:tcW w:w="397" w:type="dxa"/>
            <w:tcBorders>
              <w:top w:val="nil"/>
              <w:left w:val="nil"/>
              <w:bottom w:val="nil"/>
              <w:right w:val="nil"/>
            </w:tcBorders>
          </w:tcPr>
          <w:p w:rsidR="00785C4E" w:rsidRDefault="00785C4E">
            <w:pPr>
              <w:pStyle w:val="ConsPlusNormal"/>
            </w:pPr>
          </w:p>
        </w:tc>
        <w:tc>
          <w:tcPr>
            <w:tcW w:w="3005" w:type="dxa"/>
            <w:tcBorders>
              <w:top w:val="single" w:sz="4" w:space="0" w:color="auto"/>
              <w:left w:val="nil"/>
              <w:bottom w:val="nil"/>
              <w:right w:val="nil"/>
            </w:tcBorders>
            <w:vAlign w:val="bottom"/>
          </w:tcPr>
          <w:p w:rsidR="00785C4E" w:rsidRDefault="00785C4E">
            <w:pPr>
              <w:pStyle w:val="ConsPlusNormal"/>
              <w:jc w:val="center"/>
            </w:pPr>
            <w:r>
              <w:t>(расшифровка подписи)</w:t>
            </w:r>
          </w:p>
        </w:tc>
      </w:tr>
      <w:tr w:rsidR="00785C4E">
        <w:tc>
          <w:tcPr>
            <w:tcW w:w="3855" w:type="dxa"/>
            <w:tcBorders>
              <w:top w:val="nil"/>
              <w:left w:val="nil"/>
              <w:bottom w:val="nil"/>
              <w:right w:val="nil"/>
            </w:tcBorders>
            <w:vAlign w:val="center"/>
          </w:tcPr>
          <w:p w:rsidR="00785C4E" w:rsidRDefault="00785C4E">
            <w:pPr>
              <w:pStyle w:val="ConsPlusNormal"/>
            </w:pPr>
            <w:r>
              <w:t>Исполнитель</w:t>
            </w:r>
          </w:p>
        </w:tc>
        <w:tc>
          <w:tcPr>
            <w:tcW w:w="397" w:type="dxa"/>
            <w:tcBorders>
              <w:top w:val="nil"/>
              <w:left w:val="nil"/>
              <w:bottom w:val="nil"/>
              <w:right w:val="nil"/>
            </w:tcBorders>
          </w:tcPr>
          <w:p w:rsidR="00785C4E" w:rsidRDefault="00785C4E">
            <w:pPr>
              <w:pStyle w:val="ConsPlusNormal"/>
            </w:pPr>
          </w:p>
        </w:tc>
        <w:tc>
          <w:tcPr>
            <w:tcW w:w="1417" w:type="dxa"/>
            <w:tcBorders>
              <w:top w:val="nil"/>
              <w:left w:val="nil"/>
              <w:bottom w:val="single" w:sz="4" w:space="0" w:color="auto"/>
              <w:right w:val="nil"/>
            </w:tcBorders>
            <w:vAlign w:val="center"/>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3005" w:type="dxa"/>
            <w:tcBorders>
              <w:top w:val="nil"/>
              <w:left w:val="nil"/>
              <w:bottom w:val="single" w:sz="4" w:space="0" w:color="auto"/>
              <w:right w:val="nil"/>
            </w:tcBorders>
            <w:vAlign w:val="center"/>
          </w:tcPr>
          <w:p w:rsidR="00785C4E" w:rsidRDefault="00785C4E">
            <w:pPr>
              <w:pStyle w:val="ConsPlusNormal"/>
            </w:pPr>
          </w:p>
        </w:tc>
      </w:tr>
      <w:tr w:rsidR="00785C4E">
        <w:tc>
          <w:tcPr>
            <w:tcW w:w="3855" w:type="dxa"/>
            <w:tcBorders>
              <w:top w:val="nil"/>
              <w:left w:val="nil"/>
              <w:bottom w:val="nil"/>
              <w:right w:val="nil"/>
            </w:tcBorders>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1417" w:type="dxa"/>
            <w:tcBorders>
              <w:top w:val="single" w:sz="4" w:space="0" w:color="auto"/>
              <w:left w:val="nil"/>
              <w:bottom w:val="nil"/>
              <w:right w:val="nil"/>
            </w:tcBorders>
            <w:vAlign w:val="bottom"/>
          </w:tcPr>
          <w:p w:rsidR="00785C4E" w:rsidRDefault="00785C4E">
            <w:pPr>
              <w:pStyle w:val="ConsPlusNormal"/>
              <w:jc w:val="center"/>
            </w:pPr>
            <w:r>
              <w:t>(подпись)</w:t>
            </w:r>
          </w:p>
        </w:tc>
        <w:tc>
          <w:tcPr>
            <w:tcW w:w="397" w:type="dxa"/>
            <w:tcBorders>
              <w:top w:val="nil"/>
              <w:left w:val="nil"/>
              <w:bottom w:val="nil"/>
              <w:right w:val="nil"/>
            </w:tcBorders>
          </w:tcPr>
          <w:p w:rsidR="00785C4E" w:rsidRDefault="00785C4E">
            <w:pPr>
              <w:pStyle w:val="ConsPlusNormal"/>
            </w:pPr>
          </w:p>
        </w:tc>
        <w:tc>
          <w:tcPr>
            <w:tcW w:w="3005" w:type="dxa"/>
            <w:tcBorders>
              <w:top w:val="single" w:sz="4" w:space="0" w:color="auto"/>
              <w:left w:val="nil"/>
              <w:bottom w:val="nil"/>
              <w:right w:val="nil"/>
            </w:tcBorders>
            <w:vAlign w:val="bottom"/>
          </w:tcPr>
          <w:p w:rsidR="00785C4E" w:rsidRDefault="00785C4E">
            <w:pPr>
              <w:pStyle w:val="ConsPlusNormal"/>
              <w:jc w:val="center"/>
            </w:pPr>
            <w:r>
              <w:t>(расшифровка подписи)</w:t>
            </w:r>
          </w:p>
        </w:tc>
      </w:tr>
      <w:tr w:rsidR="00785C4E">
        <w:tc>
          <w:tcPr>
            <w:tcW w:w="3855" w:type="dxa"/>
            <w:tcBorders>
              <w:top w:val="nil"/>
              <w:left w:val="nil"/>
              <w:bottom w:val="nil"/>
              <w:right w:val="nil"/>
            </w:tcBorders>
          </w:tcPr>
          <w:p w:rsidR="00785C4E" w:rsidRDefault="00785C4E">
            <w:pPr>
              <w:pStyle w:val="ConsPlusNormal"/>
            </w:pPr>
            <w:r>
              <w:t>Тел. ____________________</w:t>
            </w:r>
          </w:p>
          <w:p w:rsidR="00785C4E" w:rsidRDefault="00785C4E">
            <w:pPr>
              <w:pStyle w:val="ConsPlusNormal"/>
            </w:pPr>
            <w:r>
              <w:lastRenderedPageBreak/>
              <w:t>"___" _________ 20___ года</w:t>
            </w:r>
          </w:p>
        </w:tc>
        <w:tc>
          <w:tcPr>
            <w:tcW w:w="397" w:type="dxa"/>
            <w:tcBorders>
              <w:top w:val="nil"/>
              <w:left w:val="nil"/>
              <w:bottom w:val="nil"/>
              <w:right w:val="nil"/>
            </w:tcBorders>
          </w:tcPr>
          <w:p w:rsidR="00785C4E" w:rsidRDefault="00785C4E">
            <w:pPr>
              <w:pStyle w:val="ConsPlusNormal"/>
            </w:pPr>
          </w:p>
        </w:tc>
        <w:tc>
          <w:tcPr>
            <w:tcW w:w="1417" w:type="dxa"/>
            <w:tcBorders>
              <w:top w:val="nil"/>
              <w:left w:val="nil"/>
              <w:bottom w:val="nil"/>
              <w:right w:val="nil"/>
            </w:tcBorders>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3005" w:type="dxa"/>
            <w:tcBorders>
              <w:top w:val="nil"/>
              <w:left w:val="nil"/>
              <w:bottom w:val="nil"/>
              <w:right w:val="nil"/>
            </w:tcBorders>
          </w:tcPr>
          <w:p w:rsidR="00785C4E" w:rsidRDefault="00785C4E">
            <w:pPr>
              <w:pStyle w:val="ConsPlusNormal"/>
            </w:pPr>
          </w:p>
        </w:tc>
      </w:tr>
    </w:tbl>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t>Приложение 12</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pPr>
    </w:p>
    <w:p w:rsidR="00785C4E" w:rsidRDefault="00785C4E">
      <w:pPr>
        <w:pStyle w:val="ConsPlusNormal"/>
        <w:jc w:val="center"/>
      </w:pPr>
      <w:bookmarkStart w:id="36" w:name="P8299"/>
      <w:bookmarkEnd w:id="36"/>
      <w:r>
        <w:t>ПОРЯДОК</w:t>
      </w:r>
    </w:p>
    <w:p w:rsidR="00785C4E" w:rsidRDefault="00785C4E">
      <w:pPr>
        <w:pStyle w:val="ConsPlusNormal"/>
        <w:jc w:val="center"/>
      </w:pPr>
      <w:r>
        <w:t>ПРЕДОСТАВЛЕНИЯ СУБСИДИЙ БЮДЖЕТАМ МУНИЦИПАЛЬНЫХ ОБРАЗОВАНИЙ</w:t>
      </w:r>
    </w:p>
    <w:p w:rsidR="00785C4E" w:rsidRDefault="00785C4E">
      <w:pPr>
        <w:pStyle w:val="ConsPlusNormal"/>
        <w:jc w:val="center"/>
      </w:pPr>
      <w:r>
        <w:t>ЛЕНИНГРАДСКОЙ ОБЛАСТИ НА ПРОВЕДЕНИЕ КАПИТАЛЬНОГО РЕМОНТА</w:t>
      </w:r>
    </w:p>
    <w:p w:rsidR="00785C4E" w:rsidRDefault="00785C4E">
      <w:pPr>
        <w:pStyle w:val="ConsPlusNormal"/>
        <w:jc w:val="center"/>
      </w:pPr>
      <w:r>
        <w:t>ОБЪЕКТОВ КУЛЬТУРЫ ГОРОДСКИХ ПОСЕЛЕНИЙ ЛЕНИНГРАДСКОЙ ОБЛАСТИ,</w:t>
      </w:r>
    </w:p>
    <w:p w:rsidR="00785C4E" w:rsidRDefault="00785C4E">
      <w:pPr>
        <w:pStyle w:val="ConsPlusNormal"/>
        <w:jc w:val="center"/>
      </w:pPr>
      <w:r>
        <w:t>МУНИЦИПАЛЬНЫХ РАЙОНОВ (ГОРОДСКОГО ОКРУГА) ЛЕНИНГРАДСКОЙ</w:t>
      </w:r>
    </w:p>
    <w:p w:rsidR="00785C4E" w:rsidRDefault="00785C4E">
      <w:pPr>
        <w:pStyle w:val="ConsPlusNormal"/>
        <w:jc w:val="center"/>
      </w:pPr>
      <w:r>
        <w:t>ОБЛАСТИ В РАМКАХ ПОДПРОГРАММЫ "ОБЕСПЕЧЕНИЕ УСЛОВИЙ</w:t>
      </w:r>
    </w:p>
    <w:p w:rsidR="00785C4E" w:rsidRDefault="00785C4E">
      <w:pPr>
        <w:pStyle w:val="ConsPlusNormal"/>
        <w:jc w:val="center"/>
      </w:pPr>
      <w:r>
        <w:t>РЕАЛИЗАЦИИ ГОСУДАРСТВЕННОЙ ПРОГРАММЫ" ГОСУДАРСТВЕННОЙ</w:t>
      </w:r>
    </w:p>
    <w:p w:rsidR="00785C4E" w:rsidRDefault="00785C4E">
      <w:pPr>
        <w:pStyle w:val="ConsPlusNormal"/>
        <w:jc w:val="center"/>
      </w:pPr>
      <w:r>
        <w:t>ПРОГРАММЫ ЛЕНИНГРАДСКОЙ ОБЛАСТИ "РАЗВИТИЕ КУЛЬТУРЫ</w:t>
      </w:r>
    </w:p>
    <w:p w:rsidR="00785C4E" w:rsidRDefault="00785C4E">
      <w:pPr>
        <w:pStyle w:val="ConsPlusNormal"/>
        <w:jc w:val="center"/>
      </w:pPr>
      <w:r>
        <w:t>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45"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03.08.2017 N 311)</w:t>
            </w:r>
          </w:p>
        </w:tc>
      </w:tr>
    </w:tbl>
    <w:p w:rsidR="00785C4E" w:rsidRDefault="00785C4E">
      <w:pPr>
        <w:pStyle w:val="ConsPlusNormal"/>
      </w:pPr>
    </w:p>
    <w:p w:rsidR="00785C4E" w:rsidRDefault="00785C4E">
      <w:pPr>
        <w:pStyle w:val="ConsPlusNormal"/>
        <w:jc w:val="center"/>
        <w:outlineLvl w:val="2"/>
      </w:pPr>
      <w:r>
        <w:t>1. Общие положения</w:t>
      </w:r>
    </w:p>
    <w:p w:rsidR="00785C4E" w:rsidRDefault="00785C4E">
      <w:pPr>
        <w:pStyle w:val="ConsPlusNormal"/>
      </w:pPr>
    </w:p>
    <w:p w:rsidR="00785C4E" w:rsidRDefault="00785C4E">
      <w:pPr>
        <w:pStyle w:val="ConsPlusNormal"/>
        <w:ind w:firstLine="540"/>
        <w:jc w:val="both"/>
      </w:pPr>
      <w:r>
        <w:t xml:space="preserve">1.1. Настоящий Порядок определяет цели, условия, порядок предоставления и расходования субсидий из областного бюджета Ленинградской области (далее - областной бюджет) бюджетам муниципальных образований Ленинградской области на проведение капитального ремонта объектов культуры городских поселений, муниципальных районов и городского округа Ленинградской области (далее - муниципальные образования) в рамках </w:t>
      </w:r>
      <w:hyperlink w:anchor="P1210" w:history="1">
        <w:r>
          <w:rPr>
            <w:color w:val="0000FF"/>
          </w:rPr>
          <w:t>подпрограммы</w:t>
        </w:r>
      </w:hyperlink>
      <w:r>
        <w:t xml:space="preserve">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 а также критерии отбора муниципальных образований для предоставления субсидий.</w:t>
      </w:r>
    </w:p>
    <w:p w:rsidR="00785C4E" w:rsidRDefault="00785C4E">
      <w:pPr>
        <w:pStyle w:val="ConsPlusNormal"/>
        <w:spacing w:before="220"/>
        <w:ind w:firstLine="540"/>
        <w:jc w:val="both"/>
      </w:pPr>
      <w:r>
        <w:t>1.2.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части создания условий для обеспечения жителей Ленинградской области услугами организаций культуры.</w:t>
      </w:r>
    </w:p>
    <w:p w:rsidR="00785C4E" w:rsidRDefault="00785C4E">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 по культуре).</w:t>
      </w:r>
    </w:p>
    <w:p w:rsidR="00785C4E" w:rsidRDefault="00785C4E">
      <w:pPr>
        <w:pStyle w:val="ConsPlusNormal"/>
        <w:spacing w:before="220"/>
        <w:ind w:firstLine="540"/>
        <w:jc w:val="both"/>
      </w:pPr>
      <w:r>
        <w:t>1.4. В целях настоящего Порядка используются следующие понятия:</w:t>
      </w:r>
    </w:p>
    <w:p w:rsidR="00785C4E" w:rsidRDefault="00785C4E">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785C4E" w:rsidRDefault="00785C4E">
      <w:pPr>
        <w:pStyle w:val="ConsPlusNormal"/>
        <w:spacing w:before="220"/>
        <w:ind w:firstLine="540"/>
        <w:jc w:val="both"/>
      </w:pPr>
      <w:r>
        <w:t xml:space="preserve">комплексный капитальный ремонт объектов капитального строительства - замена и(или) </w:t>
      </w:r>
      <w:r>
        <w:lastRenderedPageBreak/>
        <w:t>восстановление строительных конструкций объектов капитального строительства, за исключением несущих строительных конструкций;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785C4E" w:rsidRDefault="00785C4E">
      <w:pPr>
        <w:pStyle w:val="ConsPlusNormal"/>
        <w:spacing w:before="220"/>
        <w:ind w:firstLine="540"/>
        <w:jc w:val="both"/>
      </w:pPr>
      <w:r>
        <w:t>выборочный капитальный ремонт объектов капитального строительства - замена и(или)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785C4E" w:rsidRDefault="00785C4E">
      <w:pPr>
        <w:pStyle w:val="ConsPlusNormal"/>
        <w:spacing w:before="220"/>
        <w:ind w:firstLine="540"/>
        <w:jc w:val="both"/>
      </w:pPr>
      <w:r>
        <w:t>переходящие объекты - объекты, в отношении которых проводится капитальный ремонт и имеются принятые долгосрочные расходные обязательства муниципального образования и заключенное соглашение с комитетом по культуре о предоставлении субсидии, за счет средств которой осуществляется капитальный ремонт.</w:t>
      </w:r>
    </w:p>
    <w:p w:rsidR="00785C4E" w:rsidRDefault="00785C4E">
      <w:pPr>
        <w:pStyle w:val="ConsPlusNormal"/>
      </w:pPr>
    </w:p>
    <w:p w:rsidR="00785C4E" w:rsidRDefault="00785C4E">
      <w:pPr>
        <w:pStyle w:val="ConsPlusNormal"/>
        <w:jc w:val="center"/>
        <w:outlineLvl w:val="2"/>
      </w:pPr>
      <w:r>
        <w:t>2. Цели и условия предоставления субсидий, критерии отбора</w:t>
      </w:r>
    </w:p>
    <w:p w:rsidR="00785C4E" w:rsidRDefault="00785C4E">
      <w:pPr>
        <w:pStyle w:val="ConsPlusNormal"/>
        <w:jc w:val="center"/>
      </w:pPr>
      <w:r>
        <w:t>муниципальных образований для предоставления субсидий</w:t>
      </w:r>
    </w:p>
    <w:p w:rsidR="00785C4E" w:rsidRDefault="00785C4E">
      <w:pPr>
        <w:pStyle w:val="ConsPlusNormal"/>
      </w:pPr>
    </w:p>
    <w:p w:rsidR="00785C4E" w:rsidRDefault="00785C4E">
      <w:pPr>
        <w:pStyle w:val="ConsPlusNormal"/>
        <w:ind w:firstLine="540"/>
        <w:jc w:val="both"/>
      </w:pPr>
      <w:r>
        <w:t>2.1. Субсидии предоставляются в целях приведения технического состояния объектов культуры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785C4E" w:rsidRDefault="00785C4E">
      <w:pPr>
        <w:pStyle w:val="ConsPlusNormal"/>
        <w:spacing w:before="220"/>
        <w:ind w:firstLine="540"/>
        <w:jc w:val="both"/>
      </w:pPr>
      <w:r>
        <w:t>2.2. Целевым показателем результативности предоставления субсидии (далее - целевые показатели результативности) является процент выполнения работ по объекту. 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по культуре с администрацией муниципального образования (далее - соглашение).</w:t>
      </w:r>
    </w:p>
    <w:p w:rsidR="00785C4E" w:rsidRDefault="00785C4E">
      <w:pPr>
        <w:pStyle w:val="ConsPlusNormal"/>
        <w:spacing w:before="220"/>
        <w:ind w:firstLine="540"/>
        <w:jc w:val="both"/>
      </w:pPr>
      <w:r>
        <w:t>2.3. В качестве условий предоставления субсидий устанавливаются:</w:t>
      </w:r>
    </w:p>
    <w:p w:rsidR="00785C4E" w:rsidRDefault="00785C4E">
      <w:pPr>
        <w:pStyle w:val="ConsPlusNormal"/>
        <w:spacing w:before="220"/>
        <w:ind w:firstLine="540"/>
        <w:jc w:val="both"/>
      </w:pPr>
      <w:bookmarkStart w:id="37" w:name="P8329"/>
      <w:bookmarkEnd w:id="37"/>
      <w:r>
        <w:t>а) наличие в бюджете муниципального образования бюджетных ассигнований на проведение капитального ремонта объектов культуры, подтверждаемое выпиской из бюджета муниципального образования (выпиской из сводной бюджетной росписи бюджета муниципального образования), представляемой при заключении соглашения;</w:t>
      </w:r>
    </w:p>
    <w:p w:rsidR="00785C4E" w:rsidRDefault="00785C4E">
      <w:pPr>
        <w:pStyle w:val="ConsPlusNormal"/>
        <w:spacing w:before="220"/>
        <w:ind w:firstLine="540"/>
        <w:jc w:val="both"/>
      </w:pPr>
      <w:bookmarkStart w:id="38" w:name="P8330"/>
      <w:bookmarkEnd w:id="38"/>
      <w:r>
        <w:t>б) наличие в муниципальной программе мероприятий по проведению капитального ремонта объектов культуры, соответствующих целям, задачам, целевым показателям и индикаторам государственной программы Ленинградской области "Развитие культуры в Ленинградской области";</w:t>
      </w:r>
    </w:p>
    <w:p w:rsidR="00785C4E" w:rsidRDefault="00785C4E">
      <w:pPr>
        <w:pStyle w:val="ConsPlusNormal"/>
        <w:spacing w:before="220"/>
        <w:ind w:firstLine="540"/>
        <w:jc w:val="both"/>
      </w:pPr>
      <w:r>
        <w:t xml:space="preserve">в) заключение муниципальным образованием соглашения в установленные </w:t>
      </w:r>
      <w:hyperlink w:anchor="P8335" w:history="1">
        <w:r>
          <w:rPr>
            <w:color w:val="0000FF"/>
          </w:rPr>
          <w:t>пунктом 2.4</w:t>
        </w:r>
      </w:hyperlink>
      <w:r>
        <w:t xml:space="preserve"> настоящего Порядка сроки;</w:t>
      </w:r>
    </w:p>
    <w:p w:rsidR="00785C4E" w:rsidRDefault="00785C4E">
      <w:pPr>
        <w:pStyle w:val="ConsPlusNormal"/>
        <w:spacing w:before="220"/>
        <w:ind w:firstLine="540"/>
        <w:jc w:val="both"/>
      </w:pPr>
      <w:r>
        <w:t>г)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w:t>
      </w:r>
    </w:p>
    <w:p w:rsidR="00785C4E" w:rsidRDefault="00785C4E">
      <w:pPr>
        <w:pStyle w:val="ConsPlusNormal"/>
        <w:spacing w:before="220"/>
        <w:ind w:firstLine="540"/>
        <w:jc w:val="both"/>
      </w:pPr>
      <w:r>
        <w:t xml:space="preserve">д) соблюдение условий предоставления межбюджетных трансфертов из областного бюджета, установленных </w:t>
      </w:r>
      <w:hyperlink r:id="rId446" w:history="1">
        <w:r>
          <w:rPr>
            <w:color w:val="0000FF"/>
          </w:rPr>
          <w:t>пунктами 2</w:t>
        </w:r>
      </w:hyperlink>
      <w:r>
        <w:t xml:space="preserve"> - </w:t>
      </w:r>
      <w:hyperlink r:id="rId447" w:history="1">
        <w:r>
          <w:rPr>
            <w:color w:val="0000FF"/>
          </w:rPr>
          <w:t>4 статьи 136</w:t>
        </w:r>
      </w:hyperlink>
      <w:r>
        <w:t xml:space="preserve"> Бюджетного кодекса Российской Федерации;</w:t>
      </w:r>
    </w:p>
    <w:p w:rsidR="00785C4E" w:rsidRDefault="00785C4E">
      <w:pPr>
        <w:pStyle w:val="ConsPlusNormal"/>
        <w:spacing w:before="220"/>
        <w:ind w:firstLine="540"/>
        <w:jc w:val="both"/>
      </w:pPr>
      <w:bookmarkStart w:id="39" w:name="P8334"/>
      <w:bookmarkEnd w:id="39"/>
      <w:r>
        <w:t>е) отсутствие просроченной задолженности по выплате заработной платы работникам муниципальных учреждений Ленинградской области.</w:t>
      </w:r>
    </w:p>
    <w:p w:rsidR="00785C4E" w:rsidRDefault="00785C4E">
      <w:pPr>
        <w:pStyle w:val="ConsPlusNormal"/>
        <w:spacing w:before="220"/>
        <w:ind w:firstLine="540"/>
        <w:jc w:val="both"/>
      </w:pPr>
      <w:bookmarkStart w:id="40" w:name="P8335"/>
      <w:bookmarkEnd w:id="40"/>
      <w:r>
        <w:lastRenderedPageBreak/>
        <w:t>2.4. Соглашение заключается по форме, утвержденной комитетом по культуре, не позднее 1 апреля года предоставления субсидий и предусматривает в том числе:</w:t>
      </w:r>
    </w:p>
    <w:p w:rsidR="00785C4E" w:rsidRDefault="00785C4E">
      <w:pPr>
        <w:pStyle w:val="ConsPlusNormal"/>
        <w:spacing w:before="220"/>
        <w:ind w:firstLine="540"/>
        <w:jc w:val="both"/>
      </w:pPr>
      <w:r>
        <w:t>а) объем субсидий, подлежащий предоставлению из областного бюджета;</w:t>
      </w:r>
    </w:p>
    <w:p w:rsidR="00785C4E" w:rsidRDefault="00785C4E">
      <w:pPr>
        <w:pStyle w:val="ConsPlusNormal"/>
        <w:spacing w:before="220"/>
        <w:ind w:firstLine="540"/>
        <w:jc w:val="both"/>
      </w:pPr>
      <w:r>
        <w:t>б) значения целевых показателей результативности, а также детализированные требования к достижению значений целевых показателей результативности;</w:t>
      </w:r>
    </w:p>
    <w:p w:rsidR="00785C4E" w:rsidRDefault="00785C4E">
      <w:pPr>
        <w:pStyle w:val="ConsPlusNormal"/>
        <w:spacing w:before="220"/>
        <w:ind w:firstLine="540"/>
        <w:jc w:val="both"/>
      </w:pPr>
      <w:r>
        <w:t>в) значение минимальной доли софинансирования;</w:t>
      </w:r>
    </w:p>
    <w:p w:rsidR="00785C4E" w:rsidRDefault="00785C4E">
      <w:pPr>
        <w:pStyle w:val="ConsPlusNormal"/>
        <w:spacing w:before="220"/>
        <w:ind w:firstLine="540"/>
        <w:jc w:val="both"/>
      </w:pPr>
      <w:r>
        <w:t xml:space="preserve">г) обязанность муниципального образования в случае недостижения значений целевых показателей результативности вернуть в областной бюджет средства в объеме, определяемом в соответствии с </w:t>
      </w:r>
      <w:hyperlink r:id="rId448"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785C4E" w:rsidRDefault="00785C4E">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году предоставления субсидии;</w:t>
      </w:r>
    </w:p>
    <w:p w:rsidR="00785C4E" w:rsidRDefault="00785C4E">
      <w:pPr>
        <w:pStyle w:val="ConsPlusNormal"/>
        <w:spacing w:before="220"/>
        <w:ind w:firstLine="540"/>
        <w:jc w:val="both"/>
      </w:pPr>
      <w:r>
        <w:t>е) сроки и порядок представления отчетов о достижении значений целевых показателей результативности;</w:t>
      </w:r>
    </w:p>
    <w:p w:rsidR="00785C4E" w:rsidRDefault="00785C4E">
      <w:pPr>
        <w:pStyle w:val="ConsPlusNormal"/>
        <w:spacing w:before="220"/>
        <w:ind w:firstLine="540"/>
        <w:jc w:val="both"/>
      </w:pPr>
      <w:r>
        <w:t>ж)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785C4E" w:rsidRDefault="00785C4E">
      <w:pPr>
        <w:pStyle w:val="ConsPlusNormal"/>
        <w:spacing w:before="220"/>
        <w:ind w:firstLine="540"/>
        <w:jc w:val="both"/>
      </w:pPr>
      <w:r>
        <w:t>з) порядок осуществления главным распорядителем бюджетных средств контроля за выполнением муниципальным образованием обязательств, предусмотренных соглашением;</w:t>
      </w:r>
    </w:p>
    <w:p w:rsidR="00785C4E" w:rsidRDefault="00785C4E">
      <w:pPr>
        <w:pStyle w:val="ConsPlusNormal"/>
        <w:spacing w:before="220"/>
        <w:ind w:firstLine="540"/>
        <w:jc w:val="both"/>
      </w:pPr>
      <w:r>
        <w:t>и) обязательство муниципального образования по представлению главному распорядителю бюджетных средств плана мероприятий ("дорожной карты") по достижению целевых показателей результативности использования субсидии;</w:t>
      </w:r>
    </w:p>
    <w:p w:rsidR="00785C4E" w:rsidRDefault="00785C4E">
      <w:pPr>
        <w:pStyle w:val="ConsPlusNormal"/>
        <w:spacing w:before="220"/>
        <w:ind w:firstLine="540"/>
        <w:jc w:val="both"/>
      </w:pPr>
      <w:r>
        <w:t>к) 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целевых показателей результативности, установленным соглашением;</w:t>
      </w:r>
    </w:p>
    <w:p w:rsidR="00785C4E" w:rsidRDefault="00785C4E">
      <w:pPr>
        <w:pStyle w:val="ConsPlusNormal"/>
        <w:spacing w:before="220"/>
        <w:ind w:firstLine="540"/>
        <w:jc w:val="both"/>
      </w:pPr>
      <w:r>
        <w:t>л) обязательство муниципального образования по ежегодному размещению отчетной информации о достижении значений целевых показателей результативности на официальном сайте муниципального образования;</w:t>
      </w:r>
    </w:p>
    <w:p w:rsidR="00785C4E" w:rsidRDefault="00785C4E">
      <w:pPr>
        <w:pStyle w:val="ConsPlusNormal"/>
        <w:spacing w:before="220"/>
        <w:ind w:firstLine="540"/>
        <w:jc w:val="both"/>
      </w:pPr>
      <w:r>
        <w:t>м) соответствие муниципальной программы целям и задачам государственной программы Ленинградской области "Развитие культуры в Ленинградской области".</w:t>
      </w:r>
    </w:p>
    <w:p w:rsidR="00785C4E" w:rsidRDefault="00785C4E">
      <w:pPr>
        <w:pStyle w:val="ConsPlusNormal"/>
        <w:spacing w:before="220"/>
        <w:ind w:firstLine="540"/>
        <w:jc w:val="both"/>
      </w:pPr>
      <w:r>
        <w:t xml:space="preserve">Муниципальные образования при заключении соглашений представляют в комитет по культуре документы, подтверждающие выполнение условий, указанных в </w:t>
      </w:r>
      <w:hyperlink w:anchor="P8329" w:history="1">
        <w:r>
          <w:rPr>
            <w:color w:val="0000FF"/>
          </w:rPr>
          <w:t>подпунктах "а"</w:t>
        </w:r>
      </w:hyperlink>
      <w:r>
        <w:t xml:space="preserve">, </w:t>
      </w:r>
      <w:hyperlink w:anchor="P8330" w:history="1">
        <w:r>
          <w:rPr>
            <w:color w:val="0000FF"/>
          </w:rPr>
          <w:t>"б"</w:t>
        </w:r>
      </w:hyperlink>
      <w:r>
        <w:t xml:space="preserve"> и </w:t>
      </w:r>
      <w:hyperlink w:anchor="P8334" w:history="1">
        <w:r>
          <w:rPr>
            <w:color w:val="0000FF"/>
          </w:rPr>
          <w:t>"е" пункта 2.3</w:t>
        </w:r>
      </w:hyperlink>
      <w:r>
        <w:t xml:space="preserve"> настоящего Порядка.</w:t>
      </w:r>
    </w:p>
    <w:p w:rsidR="00785C4E" w:rsidRDefault="00785C4E">
      <w:pPr>
        <w:pStyle w:val="ConsPlusNormal"/>
        <w:spacing w:before="220"/>
        <w:ind w:firstLine="540"/>
        <w:jc w:val="both"/>
      </w:pPr>
      <w:r>
        <w:t>2.5. Критерием отбора муниципальных образований для предоставления субсидий является наличие объектов культуры в перечне объектов культуры, подлежащих капитальному ремонту, утвержденном постановлением Правительства Ленинградской области.</w:t>
      </w:r>
    </w:p>
    <w:p w:rsidR="00785C4E" w:rsidRDefault="00785C4E">
      <w:pPr>
        <w:pStyle w:val="ConsPlusNormal"/>
        <w:spacing w:before="220"/>
        <w:ind w:firstLine="540"/>
        <w:jc w:val="both"/>
      </w:pPr>
      <w:r>
        <w:t>2.6. К участию в конкурсном отборе допускаются муниципальные образования, документы которых соответствуют требованиям настоящего Порядка.</w:t>
      </w:r>
    </w:p>
    <w:p w:rsidR="00785C4E" w:rsidRDefault="00785C4E">
      <w:pPr>
        <w:pStyle w:val="ConsPlusNormal"/>
        <w:spacing w:before="220"/>
        <w:ind w:firstLine="540"/>
        <w:jc w:val="both"/>
      </w:pPr>
      <w:r>
        <w:t>2.7. Распределение субсидий утверждается областным законом об областном бюджете.</w:t>
      </w:r>
    </w:p>
    <w:p w:rsidR="00785C4E" w:rsidRDefault="00785C4E">
      <w:pPr>
        <w:pStyle w:val="ConsPlusNormal"/>
      </w:pPr>
    </w:p>
    <w:p w:rsidR="00785C4E" w:rsidRDefault="00785C4E">
      <w:pPr>
        <w:pStyle w:val="ConsPlusNormal"/>
        <w:jc w:val="center"/>
        <w:outlineLvl w:val="2"/>
      </w:pPr>
      <w:r>
        <w:lastRenderedPageBreak/>
        <w:t>3. Порядок проведения конкурсного отбора</w:t>
      </w:r>
    </w:p>
    <w:p w:rsidR="00785C4E" w:rsidRDefault="00785C4E">
      <w:pPr>
        <w:pStyle w:val="ConsPlusNormal"/>
      </w:pPr>
    </w:p>
    <w:p w:rsidR="00785C4E" w:rsidRDefault="00785C4E">
      <w:pPr>
        <w:pStyle w:val="ConsPlusNormal"/>
        <w:ind w:firstLine="540"/>
        <w:jc w:val="both"/>
      </w:pPr>
      <w:r>
        <w:t>3.1. Конкурсный отбор муниципальных образований для предоставления субсидий (далее - конкурсный отбор) осуществляется комиссией по проведению конкурсного отбора (далее - комиссия).</w:t>
      </w:r>
    </w:p>
    <w:p w:rsidR="00785C4E" w:rsidRDefault="00785C4E">
      <w:pPr>
        <w:pStyle w:val="ConsPlusNormal"/>
        <w:spacing w:before="220"/>
        <w:ind w:firstLine="540"/>
        <w:jc w:val="both"/>
      </w:pPr>
      <w:r>
        <w:t>Правовым актом комитета по культуре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заседания комиссии с результатами проведения конкурсного отбора.</w:t>
      </w:r>
    </w:p>
    <w:p w:rsidR="00785C4E" w:rsidRDefault="00785C4E">
      <w:pPr>
        <w:pStyle w:val="ConsPlusNormal"/>
        <w:spacing w:before="220"/>
        <w:ind w:firstLine="540"/>
        <w:jc w:val="both"/>
      </w:pPr>
      <w:r>
        <w:t>3.2. Комитет по культуре в течение трех рабочих дней со дня принятия решения о проведении конкурсного отбора в очередном и плановом периоде информирует администрации муниципальных образований о размещении на сайте комитета по культуре на официальном портале Администрации Ленинградской области в информационно-телекоммуникационной сети "Интернет" (www.culture.lenobl.ru) извещения с указанием срока приема заявок. Срок приема заявок не может превышать 30 дней с момента размещения извещения.</w:t>
      </w:r>
    </w:p>
    <w:p w:rsidR="00785C4E" w:rsidRDefault="00785C4E">
      <w:pPr>
        <w:pStyle w:val="ConsPlusNormal"/>
        <w:spacing w:before="220"/>
        <w:ind w:firstLine="540"/>
        <w:jc w:val="both"/>
      </w:pPr>
      <w:r>
        <w:t>3.3. Срок рассмотрения заявок устанавливается правовым актом комитета по культуре не позднее 15 дней после установленной в извещении даты окончания приема заявок.</w:t>
      </w:r>
    </w:p>
    <w:p w:rsidR="00785C4E" w:rsidRDefault="00785C4E">
      <w:pPr>
        <w:pStyle w:val="ConsPlusNormal"/>
        <w:spacing w:before="220"/>
        <w:ind w:firstLine="540"/>
        <w:jc w:val="both"/>
      </w:pPr>
      <w:r>
        <w:t>В установленном порядке комитет по культуре принимает заявки и регистрирует их в журнале по форме, утвержденной правовым актом комитета по культуре.</w:t>
      </w:r>
    </w:p>
    <w:p w:rsidR="00785C4E" w:rsidRDefault="00785C4E">
      <w:pPr>
        <w:pStyle w:val="ConsPlusNormal"/>
        <w:spacing w:before="22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785C4E" w:rsidRDefault="00785C4E">
      <w:pPr>
        <w:pStyle w:val="ConsPlusNormal"/>
        <w:spacing w:before="220"/>
        <w:ind w:firstLine="540"/>
        <w:jc w:val="both"/>
      </w:pPr>
      <w:r>
        <w:t>3.4. Сметная стоимость капитального ремонта объекта культуры за счет всех источников финансирования, указанная в заявке, не должна превышать 40 млн рублей для каждого года планируемого предоставления субсидий.</w:t>
      </w:r>
    </w:p>
    <w:p w:rsidR="00785C4E" w:rsidRDefault="00785C4E">
      <w:pPr>
        <w:pStyle w:val="ConsPlusNormal"/>
        <w:spacing w:before="220"/>
        <w:ind w:firstLine="540"/>
        <w:jc w:val="both"/>
      </w:pPr>
      <w:bookmarkStart w:id="41" w:name="P8362"/>
      <w:bookmarkEnd w:id="41"/>
      <w:r>
        <w:t>3.5. Муниципальные образования вместе с заявкой представляют следующие документы:</w:t>
      </w:r>
    </w:p>
    <w:p w:rsidR="00785C4E" w:rsidRDefault="00785C4E">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проведение капитального ремонта;</w:t>
      </w:r>
    </w:p>
    <w:p w:rsidR="00785C4E" w:rsidRDefault="00785C4E">
      <w:pPr>
        <w:pStyle w:val="ConsPlusNormal"/>
        <w:spacing w:before="220"/>
        <w:ind w:firstLine="540"/>
        <w:jc w:val="both"/>
      </w:pPr>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785C4E" w:rsidRDefault="00785C4E">
      <w:pPr>
        <w:pStyle w:val="ConsPlusNormal"/>
        <w:spacing w:before="220"/>
        <w:ind w:firstLine="540"/>
        <w:jc w:val="both"/>
      </w:pPr>
      <w:r>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и руководителем финансового органа муниципального образования (в произвольной форме);</w:t>
      </w:r>
    </w:p>
    <w:p w:rsidR="00785C4E" w:rsidRDefault="00785C4E">
      <w:pPr>
        <w:pStyle w:val="ConsPlusNormal"/>
        <w:spacing w:before="220"/>
        <w:ind w:firstLine="540"/>
        <w:jc w:val="both"/>
      </w:pPr>
      <w:r>
        <w:t>выписку из муниципальной программы в части мероприятий муниципальной программы, осуществляемых в указанном в заявке периоде, с указанием объемов и источников финансирования;</w:t>
      </w:r>
    </w:p>
    <w:p w:rsidR="00785C4E" w:rsidRDefault="00785C4E">
      <w:pPr>
        <w:pStyle w:val="ConsPlusNormal"/>
        <w:spacing w:before="220"/>
        <w:ind w:firstLine="540"/>
        <w:jc w:val="both"/>
      </w:pPr>
      <w:r>
        <w:t>положительное заключение государственной экспертизы о достоверности определения сметной стоимости объекта культуры;</w:t>
      </w:r>
    </w:p>
    <w:p w:rsidR="00785C4E" w:rsidRDefault="00785C4E">
      <w:pPr>
        <w:pStyle w:val="ConsPlusNormal"/>
        <w:spacing w:before="220"/>
        <w:ind w:firstLine="540"/>
        <w:jc w:val="both"/>
      </w:pPr>
      <w:r>
        <w:t xml:space="preserve">для объектов, при капитальном ремонте которых финансовое обеспечение работ осуществлялось за счет средств областного бюджета в предыдущие периоды, - справку об </w:t>
      </w:r>
      <w:r>
        <w:lastRenderedPageBreak/>
        <w:t>остатках сметной стоимости, заверенную главой администрации муниципального образования;</w:t>
      </w:r>
    </w:p>
    <w:p w:rsidR="00785C4E" w:rsidRDefault="00785C4E">
      <w:pPr>
        <w:pStyle w:val="ConsPlusNormal"/>
        <w:spacing w:before="220"/>
        <w:ind w:firstLine="540"/>
        <w:jc w:val="both"/>
      </w:pPr>
      <w:r>
        <w:t>акт обследования технического состояния здания;</w:t>
      </w:r>
    </w:p>
    <w:p w:rsidR="00785C4E" w:rsidRDefault="00785C4E">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785C4E" w:rsidRDefault="00785C4E">
      <w:pPr>
        <w:pStyle w:val="ConsPlusNormal"/>
        <w:spacing w:before="220"/>
        <w:ind w:firstLine="540"/>
        <w:jc w:val="both"/>
      </w:pPr>
      <w:r>
        <w:t>3.6. Основаниями для отказа в приеме заявки и документов являются:</w:t>
      </w:r>
    </w:p>
    <w:p w:rsidR="00785C4E" w:rsidRDefault="00785C4E">
      <w:pPr>
        <w:pStyle w:val="ConsPlusNormal"/>
        <w:spacing w:before="220"/>
        <w:ind w:firstLine="540"/>
        <w:jc w:val="both"/>
      </w:pPr>
      <w:r>
        <w:t xml:space="preserve">непредставление или неполное представление документов, указанных в </w:t>
      </w:r>
      <w:hyperlink w:anchor="P8362" w:history="1">
        <w:r>
          <w:rPr>
            <w:color w:val="0000FF"/>
          </w:rPr>
          <w:t>пункте 3.5</w:t>
        </w:r>
      </w:hyperlink>
      <w:r>
        <w:t xml:space="preserve"> настоящего Порядка;</w:t>
      </w:r>
    </w:p>
    <w:p w:rsidR="00785C4E" w:rsidRDefault="00785C4E">
      <w:pPr>
        <w:pStyle w:val="ConsPlusNormal"/>
        <w:spacing w:before="220"/>
        <w:ind w:firstLine="540"/>
        <w:jc w:val="both"/>
      </w:pPr>
      <w:r>
        <w:t>недостоверность сведений, содержащихся в представленных документах;</w:t>
      </w:r>
    </w:p>
    <w:p w:rsidR="00785C4E" w:rsidRDefault="00785C4E">
      <w:pPr>
        <w:pStyle w:val="ConsPlusNormal"/>
        <w:spacing w:before="220"/>
        <w:ind w:firstLine="540"/>
        <w:jc w:val="both"/>
      </w:pPr>
      <w:r>
        <w:t>несоблюдение установленной формы заявки и представление заявки с прилагаемыми документами после окончания срока приема заявок.</w:t>
      </w:r>
    </w:p>
    <w:p w:rsidR="00785C4E" w:rsidRDefault="00785C4E">
      <w:pPr>
        <w:pStyle w:val="ConsPlusNormal"/>
        <w:spacing w:before="220"/>
        <w:ind w:firstLine="540"/>
        <w:jc w:val="both"/>
      </w:pPr>
      <w:r>
        <w:t>3.6.1. Повторное представление заявки осуществляется после устранения оснований для отказа в приеме заявки и документов, но не позднее пяти рабочих дней со дня направления комитетом по культуре извещения об отказе в приеме заявки.</w:t>
      </w:r>
    </w:p>
    <w:p w:rsidR="00785C4E" w:rsidRDefault="00785C4E">
      <w:pPr>
        <w:pStyle w:val="ConsPlusNormal"/>
        <w:spacing w:before="220"/>
        <w:ind w:firstLine="540"/>
        <w:jc w:val="both"/>
      </w:pPr>
      <w:r>
        <w:t>3.7. Критерии оценки представленных заявок:</w:t>
      </w:r>
    </w:p>
    <w:p w:rsidR="00785C4E" w:rsidRDefault="00785C4E">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785C4E" w:rsidRDefault="00785C4E">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785C4E" w:rsidRDefault="00785C4E">
      <w:pPr>
        <w:pStyle w:val="ConsPlusNormal"/>
        <w:spacing w:before="220"/>
        <w:ind w:firstLine="540"/>
        <w:jc w:val="both"/>
      </w:pPr>
      <w:r>
        <w:t>плановая минимальная доля финансирования расходов на проведение капитального ремонта из бюджета муниципального образования.</w:t>
      </w:r>
    </w:p>
    <w:p w:rsidR="00785C4E" w:rsidRDefault="00785C4E">
      <w:pPr>
        <w:pStyle w:val="ConsPlusNormal"/>
        <w:spacing w:before="220"/>
        <w:ind w:firstLine="540"/>
        <w:jc w:val="both"/>
      </w:pPr>
      <w:r>
        <w:t>Оценка заявки определяется как сумма оценок по всем критериям оценки.</w:t>
      </w:r>
    </w:p>
    <w:p w:rsidR="00785C4E" w:rsidRDefault="00785C4E">
      <w:pPr>
        <w:pStyle w:val="ConsPlusNormal"/>
        <w:spacing w:before="220"/>
        <w:ind w:firstLine="540"/>
        <w:jc w:val="both"/>
      </w:pPr>
      <w:r>
        <w:t>3.8.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производится следующим образом:</w:t>
      </w:r>
    </w:p>
    <w:p w:rsidR="00785C4E" w:rsidRDefault="00785C4E">
      <w:pPr>
        <w:pStyle w:val="ConsPlusNormal"/>
        <w:spacing w:before="220"/>
        <w:ind w:firstLine="540"/>
        <w:jc w:val="both"/>
      </w:pPr>
      <w:r>
        <w:t>3.8.1.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785C4E" w:rsidRDefault="00785C4E">
      <w:pPr>
        <w:pStyle w:val="ConsPlusNormal"/>
      </w:pPr>
    </w:p>
    <w:p w:rsidR="00785C4E" w:rsidRDefault="00785C4E">
      <w:pPr>
        <w:pStyle w:val="ConsPlusNormal"/>
        <w:jc w:val="center"/>
      </w:pPr>
      <w:r w:rsidRPr="001908F6">
        <w:rPr>
          <w:position w:val="-8"/>
        </w:rPr>
        <w:pict>
          <v:shape id="_x0000_i1029" style="width:183pt;height:19.5pt" coordsize="" o:spt="100" adj="0,,0" path="" filled="f" stroked="f">
            <v:stroke joinstyle="miter"/>
            <v:imagedata r:id="rId449" o:title="base_25_195042_32772"/>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РЭ(кр) - балл по критерию, равный 80;</w:t>
      </w:r>
    </w:p>
    <w:p w:rsidR="00785C4E" w:rsidRDefault="00785C4E">
      <w:pPr>
        <w:pStyle w:val="ConsPlusNormal"/>
        <w:spacing w:before="220"/>
        <w:ind w:firstLine="540"/>
        <w:jc w:val="both"/>
      </w:pPr>
      <w:r>
        <w:t>РЭ</w:t>
      </w:r>
      <w:r>
        <w:rPr>
          <w:vertAlign w:val="subscript"/>
        </w:rPr>
        <w:t>i</w:t>
      </w:r>
      <w:r>
        <w:t xml:space="preserve"> - расчетная эффективность проведения комплексного капитального ремонта i-го объекта культуры, рассчитываемая в соответствии с </w:t>
      </w:r>
      <w:hyperlink w:anchor="P8400" w:history="1">
        <w:r>
          <w:rPr>
            <w:color w:val="0000FF"/>
          </w:rPr>
          <w:t>пунктом 3.8.3</w:t>
        </w:r>
      </w:hyperlink>
      <w:r>
        <w:t xml:space="preserve"> настоящего Порядка;</w:t>
      </w:r>
    </w:p>
    <w:p w:rsidR="00785C4E" w:rsidRDefault="00785C4E">
      <w:pPr>
        <w:pStyle w:val="ConsPlusNormal"/>
        <w:spacing w:before="220"/>
        <w:ind w:firstLine="540"/>
        <w:jc w:val="both"/>
      </w:pPr>
      <w:r>
        <w:t>РЭ(кр)</w:t>
      </w:r>
      <w:r>
        <w:rPr>
          <w:vertAlign w:val="subscript"/>
        </w:rPr>
        <w:t>max</w:t>
      </w:r>
      <w:r>
        <w:t xml:space="preserve"> - максимальная среди поданных заявок расчетная эффективность проведения комплексного капитального ремонта объекта культуры.</w:t>
      </w:r>
    </w:p>
    <w:p w:rsidR="00785C4E" w:rsidRDefault="00785C4E">
      <w:pPr>
        <w:pStyle w:val="ConsPlusNormal"/>
      </w:pPr>
    </w:p>
    <w:p w:rsidR="00785C4E" w:rsidRDefault="00785C4E">
      <w:pPr>
        <w:pStyle w:val="ConsPlusNormal"/>
        <w:ind w:firstLine="540"/>
        <w:jc w:val="both"/>
      </w:pPr>
      <w:r>
        <w:t>3.8.2.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785C4E" w:rsidRDefault="00785C4E">
      <w:pPr>
        <w:pStyle w:val="ConsPlusNormal"/>
      </w:pPr>
    </w:p>
    <w:p w:rsidR="00785C4E" w:rsidRDefault="00785C4E">
      <w:pPr>
        <w:pStyle w:val="ConsPlusNormal"/>
        <w:jc w:val="center"/>
      </w:pPr>
      <w:r w:rsidRPr="001908F6">
        <w:rPr>
          <w:position w:val="-8"/>
        </w:rPr>
        <w:lastRenderedPageBreak/>
        <w:pict>
          <v:shape id="_x0000_i1030" style="width:181.5pt;height:19.5pt" coordsize="" o:spt="100" adj="0,,0" path="" filled="f" stroked="f">
            <v:stroke joinstyle="miter"/>
            <v:imagedata r:id="rId450" o:title="base_25_195042_32773"/>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РЭ(вр) - балл по критерию, равный 20;</w:t>
      </w:r>
    </w:p>
    <w:p w:rsidR="00785C4E" w:rsidRDefault="00785C4E">
      <w:pPr>
        <w:pStyle w:val="ConsPlusNormal"/>
        <w:spacing w:before="220"/>
        <w:ind w:firstLine="540"/>
        <w:jc w:val="both"/>
      </w:pPr>
      <w:r>
        <w:t>РЭ</w:t>
      </w:r>
      <w:r>
        <w:rPr>
          <w:vertAlign w:val="subscript"/>
        </w:rPr>
        <w:t>i</w:t>
      </w:r>
      <w:r>
        <w:t xml:space="preserve"> - расчетная эффективность проведения выборочного капитального ремонта i-го объекта культуры, рассчитываемая в соответствии с </w:t>
      </w:r>
      <w:hyperlink w:anchor="P8400" w:history="1">
        <w:r>
          <w:rPr>
            <w:color w:val="0000FF"/>
          </w:rPr>
          <w:t>пунктом 3.8.3</w:t>
        </w:r>
      </w:hyperlink>
      <w:r>
        <w:t xml:space="preserve"> настоящего Порядка;</w:t>
      </w:r>
    </w:p>
    <w:p w:rsidR="00785C4E" w:rsidRDefault="00785C4E">
      <w:pPr>
        <w:pStyle w:val="ConsPlusNormal"/>
        <w:spacing w:before="220"/>
        <w:ind w:firstLine="540"/>
        <w:jc w:val="both"/>
      </w:pPr>
      <w:r>
        <w:t>РЭ(вр)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785C4E" w:rsidRDefault="00785C4E">
      <w:pPr>
        <w:pStyle w:val="ConsPlusNormal"/>
      </w:pPr>
    </w:p>
    <w:p w:rsidR="00785C4E" w:rsidRDefault="00785C4E">
      <w:pPr>
        <w:pStyle w:val="ConsPlusNormal"/>
        <w:ind w:firstLine="540"/>
        <w:jc w:val="both"/>
      </w:pPr>
      <w:bookmarkStart w:id="42" w:name="P8400"/>
      <w:bookmarkEnd w:id="42"/>
      <w:r>
        <w:t>3.8.3. Расчетная эффективность проведения комплексного (выборочного) капитального ремонта определяется по формуле (РЭ</w:t>
      </w:r>
      <w:r>
        <w:rPr>
          <w:vertAlign w:val="subscript"/>
        </w:rPr>
        <w:t>i</w:t>
      </w:r>
      <w:r>
        <w:t>):</w:t>
      </w:r>
    </w:p>
    <w:p w:rsidR="00785C4E" w:rsidRDefault="00785C4E">
      <w:pPr>
        <w:pStyle w:val="ConsPlusNormal"/>
      </w:pPr>
    </w:p>
    <w:p w:rsidR="00785C4E" w:rsidRDefault="00785C4E">
      <w:pPr>
        <w:pStyle w:val="ConsPlusNormal"/>
        <w:jc w:val="center"/>
      </w:pPr>
      <w:r w:rsidRPr="001908F6">
        <w:rPr>
          <w:position w:val="-8"/>
        </w:rPr>
        <w:pict>
          <v:shape id="_x0000_i1031" style="width:93pt;height:19.5pt" coordsize="" o:spt="100" adj="0,,0" path="" filled="f" stroked="f">
            <v:stroke joinstyle="miter"/>
            <v:imagedata r:id="rId451" o:title="base_25_195042_32774"/>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РЧ</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785C4E" w:rsidRDefault="00785C4E">
      <w:pPr>
        <w:pStyle w:val="ConsPlusNormal"/>
        <w:spacing w:before="220"/>
        <w:ind w:firstLine="540"/>
        <w:jc w:val="both"/>
      </w:pPr>
      <w:r>
        <w:t>СС</w:t>
      </w:r>
      <w:r>
        <w:rPr>
          <w:vertAlign w:val="subscript"/>
        </w:rPr>
        <w:t>i</w:t>
      </w:r>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785C4E" w:rsidRDefault="00785C4E">
      <w:pPr>
        <w:pStyle w:val="ConsPlusNormal"/>
      </w:pPr>
    </w:p>
    <w:p w:rsidR="00785C4E" w:rsidRDefault="00785C4E">
      <w:pPr>
        <w:pStyle w:val="ConsPlusNormal"/>
        <w:ind w:firstLine="540"/>
        <w:jc w:val="both"/>
      </w:pPr>
      <w:r>
        <w:t>3.9.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(К2</w:t>
      </w:r>
      <w:r>
        <w:rPr>
          <w:vertAlign w:val="subscript"/>
        </w:rPr>
        <w:t>i</w:t>
      </w:r>
      <w:r>
        <w:t>) производится следующим образом:</w:t>
      </w:r>
    </w:p>
    <w:p w:rsidR="00785C4E" w:rsidRDefault="00785C4E">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785C4E" w:rsidRDefault="00785C4E">
      <w:pPr>
        <w:pStyle w:val="ConsPlusNormal"/>
        <w:spacing w:before="220"/>
        <w:ind w:firstLine="540"/>
        <w:jc w:val="both"/>
      </w:pPr>
      <w:r>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785C4E" w:rsidRDefault="00785C4E">
      <w:pPr>
        <w:pStyle w:val="ConsPlusNormal"/>
        <w:spacing w:before="220"/>
        <w:ind w:firstLine="540"/>
        <w:jc w:val="both"/>
      </w:pPr>
      <w:r>
        <w:t>3.10. Оценка заявки по критерию "Плановая минимальная доля финансирования расходов на проведение капитального ремонта из бюджета муниципального образования" (К3</w:t>
      </w:r>
      <w:r>
        <w:rPr>
          <w:vertAlign w:val="subscript"/>
        </w:rPr>
        <w:t>i</w:t>
      </w:r>
      <w:r>
        <w:t>) производится по формуле:</w:t>
      </w:r>
    </w:p>
    <w:p w:rsidR="00785C4E" w:rsidRDefault="00785C4E">
      <w:pPr>
        <w:pStyle w:val="ConsPlusNormal"/>
      </w:pPr>
    </w:p>
    <w:p w:rsidR="00785C4E" w:rsidRDefault="00785C4E">
      <w:pPr>
        <w:pStyle w:val="ConsPlusNormal"/>
        <w:jc w:val="center"/>
      </w:pPr>
      <w:r w:rsidRPr="001908F6">
        <w:rPr>
          <w:position w:val="-8"/>
        </w:rPr>
        <w:pict>
          <v:shape id="_x0000_i1032" style="width:138.75pt;height:19.5pt" coordsize="" o:spt="100" adj="0,,0" path="" filled="f" stroked="f">
            <v:stroke joinstyle="miter"/>
            <v:imagedata r:id="rId452" o:title="base_25_195042_32775"/>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ДСЗ - балл по критерию, равный 30;</w:t>
      </w:r>
    </w:p>
    <w:p w:rsidR="00785C4E" w:rsidRDefault="00785C4E">
      <w:pPr>
        <w:pStyle w:val="ConsPlusNormal"/>
        <w:spacing w:before="220"/>
        <w:ind w:firstLine="540"/>
        <w:jc w:val="both"/>
      </w:pPr>
      <w:r>
        <w:t>ДСЗ</w:t>
      </w:r>
      <w:r>
        <w:rPr>
          <w:vertAlign w:val="subscript"/>
        </w:rPr>
        <w:t>i</w:t>
      </w:r>
      <w:r>
        <w:t xml:space="preserve"> - заявленная муниципальным образованием минимальная доля софинансирования, указанная в заявке в отношении i-го объекта культуры;</w:t>
      </w:r>
    </w:p>
    <w:p w:rsidR="00785C4E" w:rsidRDefault="00785C4E">
      <w:pPr>
        <w:pStyle w:val="ConsPlusNormal"/>
        <w:spacing w:before="220"/>
        <w:ind w:firstLine="540"/>
        <w:jc w:val="both"/>
      </w:pPr>
      <w:r>
        <w:t>Д</w:t>
      </w:r>
      <w:r>
        <w:rPr>
          <w:vertAlign w:val="subscript"/>
        </w:rPr>
        <w:t>max</w:t>
      </w:r>
      <w:r>
        <w:t xml:space="preserve"> - максимальная предельная доля финансирования объекта культуры, значение которой равно 0,7.</w:t>
      </w:r>
    </w:p>
    <w:p w:rsidR="00785C4E" w:rsidRDefault="00785C4E">
      <w:pPr>
        <w:pStyle w:val="ConsPlusNormal"/>
      </w:pPr>
    </w:p>
    <w:p w:rsidR="00785C4E" w:rsidRDefault="00785C4E">
      <w:pPr>
        <w:pStyle w:val="ConsPlusNormal"/>
        <w:ind w:firstLine="540"/>
        <w:jc w:val="both"/>
      </w:pPr>
      <w:r>
        <w:lastRenderedPageBreak/>
        <w:t>Если значение показателя К3</w:t>
      </w:r>
      <w:r>
        <w:rPr>
          <w:vertAlign w:val="subscript"/>
        </w:rPr>
        <w:t>i</w:t>
      </w:r>
      <w:r>
        <w:t>, определенное в соответствии с указанной формулой, превышает 30 баллов, оно принимается равным 30.</w:t>
      </w:r>
    </w:p>
    <w:p w:rsidR="00785C4E" w:rsidRDefault="00785C4E">
      <w:pPr>
        <w:pStyle w:val="ConsPlusNormal"/>
        <w:spacing w:before="220"/>
        <w:ind w:firstLine="540"/>
        <w:jc w:val="both"/>
      </w:pPr>
      <w:r>
        <w:t>3.11. Победителями конкурсного отбора признаются муниципальные образования, объекты культуры которых набрали наибольшее количество баллов. Перечень объектов культуры, в отношении которых принято решение о софинансировании работ по капитальному ремонту (далее - перечень объектов культуры),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к более поздней.</w:t>
      </w:r>
    </w:p>
    <w:p w:rsidR="00785C4E" w:rsidRDefault="00785C4E">
      <w:pPr>
        <w:pStyle w:val="ConsPlusNormal"/>
        <w:spacing w:before="220"/>
        <w:ind w:firstLine="540"/>
        <w:jc w:val="both"/>
      </w:pPr>
      <w:r>
        <w:t>Муниципальные образования - участники мероприятий, не вошедшие в перечень объектов культуры муниципальных образований - получателей субсидий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текущий финансовый год.</w:t>
      </w:r>
    </w:p>
    <w:p w:rsidR="00785C4E" w:rsidRDefault="00785C4E">
      <w:pPr>
        <w:pStyle w:val="ConsPlusNormal"/>
        <w:spacing w:before="220"/>
        <w:ind w:firstLine="540"/>
        <w:jc w:val="both"/>
      </w:pPr>
      <w:r>
        <w:t>3.12. Решение комиссии с результатами конкурсного отбора муниципальных образований с указанием объектов культуры и объемов субсидий оформляется итоговым протоколом в течение двух рабочих дней с даты проведения заседания комиссии.</w:t>
      </w:r>
    </w:p>
    <w:p w:rsidR="00785C4E" w:rsidRDefault="00785C4E">
      <w:pPr>
        <w:pStyle w:val="ConsPlusNormal"/>
        <w:spacing w:before="220"/>
        <w:ind w:firstLine="540"/>
        <w:jc w:val="both"/>
      </w:pPr>
      <w:r>
        <w:t>При наличии на территории муниципального образования переходящих объектов культуры такие объекты включаются в перечень объектов культуры без проведения конкурсного отбора в пределах утвержденных лимитов.</w:t>
      </w:r>
    </w:p>
    <w:p w:rsidR="00785C4E" w:rsidRDefault="00785C4E">
      <w:pPr>
        <w:pStyle w:val="ConsPlusNormal"/>
        <w:spacing w:before="220"/>
        <w:ind w:firstLine="540"/>
        <w:jc w:val="both"/>
      </w:pPr>
      <w:r>
        <w:t>Переходящие объекты культуры включаются в перечень объектов культуры при условии соблюдения получателями субсидий принятых обязательств по действующему соглашению.</w:t>
      </w:r>
    </w:p>
    <w:p w:rsidR="00785C4E" w:rsidRDefault="00785C4E">
      <w:pPr>
        <w:pStyle w:val="ConsPlusNormal"/>
        <w:spacing w:before="22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по культуре на соответствующий финансовый год.</w:t>
      </w:r>
    </w:p>
    <w:p w:rsidR="00785C4E" w:rsidRDefault="00785C4E">
      <w:pPr>
        <w:pStyle w:val="ConsPlusNormal"/>
        <w:spacing w:before="220"/>
        <w:ind w:firstLine="540"/>
        <w:jc w:val="both"/>
      </w:pPr>
      <w:r>
        <w:t>3.13. Комитет по культуре в течение 5 рабочих дней после оформления итогового протокола информирует победителей конкурсного отбора о необходимости заключения соглашения.</w:t>
      </w:r>
    </w:p>
    <w:p w:rsidR="00785C4E" w:rsidRDefault="00785C4E">
      <w:pPr>
        <w:pStyle w:val="ConsPlusNormal"/>
        <w:spacing w:before="220"/>
        <w:ind w:firstLine="540"/>
        <w:jc w:val="both"/>
      </w:pPr>
      <w:r>
        <w:t>Перечень объектов культуры утверждается нормативным правовым актом Правительства Ленинградской области не позднее 1 марта года, в котором планируется предоставление субсидий.</w:t>
      </w:r>
    </w:p>
    <w:p w:rsidR="00785C4E" w:rsidRDefault="00785C4E">
      <w:pPr>
        <w:pStyle w:val="ConsPlusNormal"/>
      </w:pPr>
    </w:p>
    <w:p w:rsidR="00785C4E" w:rsidRDefault="00785C4E">
      <w:pPr>
        <w:pStyle w:val="ConsPlusNormal"/>
        <w:jc w:val="center"/>
        <w:outlineLvl w:val="2"/>
      </w:pPr>
      <w:r>
        <w:t>4. Методика распределения субсидий</w:t>
      </w:r>
    </w:p>
    <w:p w:rsidR="00785C4E" w:rsidRDefault="00785C4E">
      <w:pPr>
        <w:pStyle w:val="ConsPlusNormal"/>
      </w:pPr>
    </w:p>
    <w:p w:rsidR="00785C4E" w:rsidRDefault="00785C4E">
      <w:pPr>
        <w:pStyle w:val="ConsPlusNormal"/>
        <w:ind w:firstLine="540"/>
        <w:jc w:val="both"/>
      </w:pPr>
      <w:r>
        <w:t>4.1. Объем субсидии i-му муниципальному образованию определяется по следующей формуле:</w:t>
      </w:r>
    </w:p>
    <w:p w:rsidR="00785C4E" w:rsidRDefault="00785C4E">
      <w:pPr>
        <w:pStyle w:val="ConsPlusNormal"/>
      </w:pPr>
    </w:p>
    <w:p w:rsidR="00785C4E" w:rsidRDefault="00785C4E">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785C4E" w:rsidRDefault="00785C4E">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785C4E" w:rsidRDefault="00785C4E">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785C4E" w:rsidRDefault="00785C4E">
      <w:pPr>
        <w:pStyle w:val="ConsPlusNormal"/>
      </w:pPr>
    </w:p>
    <w:p w:rsidR="00785C4E" w:rsidRDefault="00785C4E">
      <w:pPr>
        <w:pStyle w:val="ConsPlusNormal"/>
        <w:ind w:firstLine="540"/>
        <w:jc w:val="both"/>
      </w:pPr>
      <w:r>
        <w:t xml:space="preserve">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за </w:t>
      </w:r>
      <w:r>
        <w:lastRenderedPageBreak/>
        <w:t>счет средств бюджета муниципального образования обязательств, на исполнение которых предоставляется субсидия.</w:t>
      </w:r>
    </w:p>
    <w:p w:rsidR="00785C4E" w:rsidRDefault="00785C4E">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устанавливается в размере:</w:t>
      </w:r>
    </w:p>
    <w:p w:rsidR="00785C4E" w:rsidRDefault="00785C4E">
      <w:pPr>
        <w:pStyle w:val="ConsPlusNormal"/>
        <w:spacing w:before="220"/>
        <w:ind w:firstLine="540"/>
        <w:jc w:val="both"/>
      </w:pPr>
      <w:r>
        <w:t>30% от сметной стоимости капитального ремонта объекта культуры - для муниципальных районов (городского округа) Ленинградской области;</w:t>
      </w:r>
    </w:p>
    <w:p w:rsidR="00785C4E" w:rsidRDefault="00785C4E">
      <w:pPr>
        <w:pStyle w:val="ConsPlusNormal"/>
        <w:spacing w:before="220"/>
        <w:ind w:firstLine="540"/>
        <w:jc w:val="both"/>
      </w:pPr>
      <w:r>
        <w:t>25% от сметной стоимости капитального ремонта объекта культуры - для городских поселений Ленинградской области.</w:t>
      </w:r>
    </w:p>
    <w:p w:rsidR="00785C4E" w:rsidRDefault="00785C4E">
      <w:pPr>
        <w:pStyle w:val="ConsPlusNormal"/>
        <w:spacing w:before="220"/>
        <w:ind w:firstLine="540"/>
        <w:jc w:val="both"/>
      </w:pPr>
      <w:r>
        <w:t>4.2. При увеличении ассигнований областного бюджета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785C4E" w:rsidRDefault="00785C4E">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конкурсный отбор муниципальных образований в соответствии с настоящим Порядком.</w:t>
      </w:r>
    </w:p>
    <w:p w:rsidR="00785C4E" w:rsidRDefault="00785C4E">
      <w:pPr>
        <w:pStyle w:val="ConsPlusNormal"/>
        <w:spacing w:before="220"/>
        <w:ind w:firstLine="540"/>
        <w:jc w:val="both"/>
      </w:pPr>
      <w:r>
        <w:t>4.3. Утвержденный для муниципального образования объем субсидий может быть уточнен в следующих случаях:</w:t>
      </w:r>
    </w:p>
    <w:p w:rsidR="00785C4E" w:rsidRDefault="00785C4E">
      <w:pPr>
        <w:pStyle w:val="ConsPlusNormal"/>
        <w:spacing w:before="220"/>
        <w:ind w:firstLine="540"/>
        <w:jc w:val="both"/>
      </w:pPr>
      <w:r>
        <w:t>при уточнении расчетного объема расходов, необходимого для достижения значений целевых показателей результативности;</w:t>
      </w:r>
    </w:p>
    <w:p w:rsidR="00785C4E" w:rsidRDefault="00785C4E">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субсидий;</w:t>
      </w:r>
    </w:p>
    <w:p w:rsidR="00785C4E" w:rsidRDefault="00785C4E">
      <w:pPr>
        <w:pStyle w:val="ConsPlusNormal"/>
        <w:spacing w:before="220"/>
        <w:ind w:firstLine="540"/>
        <w:jc w:val="both"/>
      </w:pPr>
      <w:r>
        <w:t>при распределении нераспределенного объема субсидий;</w:t>
      </w:r>
    </w:p>
    <w:p w:rsidR="00785C4E" w:rsidRDefault="00785C4E">
      <w:pPr>
        <w:pStyle w:val="ConsPlusNormal"/>
        <w:spacing w:before="220"/>
        <w:ind w:firstLine="540"/>
        <w:jc w:val="both"/>
      </w:pPr>
      <w:r>
        <w:t>при отказе муниципального образования от заключения соглашения;</w:t>
      </w:r>
    </w:p>
    <w:p w:rsidR="00785C4E" w:rsidRDefault="00785C4E">
      <w:pPr>
        <w:pStyle w:val="ConsPlusNormal"/>
        <w:spacing w:before="220"/>
        <w:ind w:firstLine="540"/>
        <w:jc w:val="both"/>
      </w:pPr>
      <w:r>
        <w:t>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785C4E" w:rsidRDefault="00785C4E">
      <w:pPr>
        <w:pStyle w:val="ConsPlusNormal"/>
      </w:pPr>
    </w:p>
    <w:p w:rsidR="00785C4E" w:rsidRDefault="00785C4E">
      <w:pPr>
        <w:pStyle w:val="ConsPlusNormal"/>
        <w:jc w:val="center"/>
        <w:outlineLvl w:val="2"/>
      </w:pPr>
      <w:r>
        <w:t>5. Порядок расходования субсидий и меры ответственности</w:t>
      </w:r>
    </w:p>
    <w:p w:rsidR="00785C4E" w:rsidRDefault="00785C4E">
      <w:pPr>
        <w:pStyle w:val="ConsPlusNormal"/>
        <w:jc w:val="center"/>
      </w:pPr>
      <w:r>
        <w:t>за недостижение целевых показателей результативности</w:t>
      </w:r>
    </w:p>
    <w:p w:rsidR="00785C4E" w:rsidRDefault="00785C4E">
      <w:pPr>
        <w:pStyle w:val="ConsPlusNormal"/>
      </w:pPr>
    </w:p>
    <w:p w:rsidR="00785C4E" w:rsidRDefault="00785C4E">
      <w:pPr>
        <w:pStyle w:val="ConsPlusNormal"/>
        <w:ind w:firstLine="540"/>
        <w:jc w:val="both"/>
      </w:pPr>
      <w:r>
        <w:t>5.1. Перечисление субсидий осуществляется комитетом по культуре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85C4E" w:rsidRDefault="00785C4E">
      <w:pPr>
        <w:pStyle w:val="ConsPlusNormal"/>
        <w:spacing w:before="220"/>
        <w:ind w:firstLine="540"/>
        <w:jc w:val="both"/>
      </w:pPr>
      <w:r>
        <w:t>5.2. Перечисление субсидий осуществляется исходя из фактической потребности в осуществлении расходов за счет средств субсидий.</w:t>
      </w:r>
    </w:p>
    <w:p w:rsidR="00785C4E" w:rsidRDefault="00785C4E">
      <w:pPr>
        <w:pStyle w:val="ConsPlusNormal"/>
        <w:spacing w:before="220"/>
        <w:ind w:firstLine="540"/>
        <w:jc w:val="both"/>
      </w:pPr>
      <w:r>
        <w:t>Муниципальное образование представляет в комитет по культуре документы, подтверждающие потребность в осуществлении расходов.</w:t>
      </w:r>
    </w:p>
    <w:p w:rsidR="00785C4E" w:rsidRDefault="00785C4E">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785C4E" w:rsidRDefault="00785C4E">
      <w:pPr>
        <w:pStyle w:val="ConsPlusNormal"/>
        <w:spacing w:before="220"/>
        <w:ind w:firstLine="540"/>
        <w:jc w:val="both"/>
      </w:pPr>
      <w:r>
        <w:t>Ответственность за достоверность представляемых в комитет по культуре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85C4E" w:rsidRDefault="00785C4E">
      <w:pPr>
        <w:pStyle w:val="ConsPlusNormal"/>
        <w:spacing w:before="220"/>
        <w:ind w:firstLine="540"/>
        <w:jc w:val="both"/>
      </w:pPr>
      <w:r>
        <w:t xml:space="preserve">5.3. Комитет по культуре проверяет полноту и корректность представленных в </w:t>
      </w:r>
      <w:r>
        <w:lastRenderedPageBreak/>
        <w:t>установленном порядке муниципальным образованием документов в течение трех рабочих дней.</w:t>
      </w:r>
    </w:p>
    <w:p w:rsidR="00785C4E" w:rsidRDefault="00785C4E">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не позднее 10 рабочих дней с даты представления документов.</w:t>
      </w:r>
    </w:p>
    <w:p w:rsidR="00785C4E" w:rsidRDefault="00785C4E">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785C4E" w:rsidRDefault="00785C4E">
      <w:pPr>
        <w:pStyle w:val="ConsPlusNormal"/>
        <w:spacing w:before="220"/>
        <w:ind w:firstLine="540"/>
        <w:jc w:val="both"/>
      </w:pPr>
      <w:r>
        <w:t>5.4.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85C4E" w:rsidRDefault="00785C4E">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785C4E" w:rsidRDefault="00785C4E">
      <w:pPr>
        <w:pStyle w:val="ConsPlusNormal"/>
        <w:spacing w:before="220"/>
        <w:ind w:firstLine="540"/>
        <w:jc w:val="both"/>
      </w:pPr>
      <w:r>
        <w:t>5.6. Контроль соблюдения муниципальными образованиями целей, порядка и условий предоставления субсидий, а также достижения ими целевых показателей результативности осуществляется комитетом по культуре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85C4E" w:rsidRDefault="00785C4E">
      <w:pPr>
        <w:pStyle w:val="ConsPlusNormal"/>
        <w:spacing w:before="220"/>
        <w:ind w:firstLine="540"/>
        <w:jc w:val="both"/>
      </w:pPr>
      <w:r>
        <w:t xml:space="preserve">5.7. В случае недостижения муниципальным образованием значений целевых показателей результативности, предусмотренных соглашением, муниципальное образование привлекается к мерам ответственности в порядке, установленном </w:t>
      </w:r>
      <w:hyperlink r:id="rId453"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t>Приложение 13</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pPr>
    </w:p>
    <w:p w:rsidR="00785C4E" w:rsidRDefault="00785C4E">
      <w:pPr>
        <w:pStyle w:val="ConsPlusNormal"/>
        <w:jc w:val="center"/>
      </w:pPr>
      <w:bookmarkStart w:id="43" w:name="P8479"/>
      <w:bookmarkEnd w:id="43"/>
      <w:r>
        <w:t>ПОРЯДОК</w:t>
      </w:r>
    </w:p>
    <w:p w:rsidR="00785C4E" w:rsidRDefault="00785C4E">
      <w:pPr>
        <w:pStyle w:val="ConsPlusNormal"/>
        <w:jc w:val="center"/>
      </w:pPr>
      <w:r>
        <w:t>ПРЕДОСТАВЛЕНИЯ СУБСИДИЙ ИЗ ОБЛАСТНОГО БЮДЖЕТА ЛЕНИНГРАДСКОЙ</w:t>
      </w:r>
    </w:p>
    <w:p w:rsidR="00785C4E" w:rsidRDefault="00785C4E">
      <w:pPr>
        <w:pStyle w:val="ConsPlusNormal"/>
        <w:jc w:val="center"/>
      </w:pPr>
      <w:r>
        <w:t>ОБЛАСТИ БЮДЖЕТАМ МУНИЦИПАЛЬНЫХ РАЙОНОВ, ГОРОДСКИХ ПОСЕЛЕНИЙ</w:t>
      </w:r>
    </w:p>
    <w:p w:rsidR="00785C4E" w:rsidRDefault="00785C4E">
      <w:pPr>
        <w:pStyle w:val="ConsPlusNormal"/>
        <w:jc w:val="center"/>
      </w:pPr>
      <w:r>
        <w:t>И ГОРОДСКОГО ОКРУГА ЛЕНИНГРАДСКОЙ ОБЛАСТИ</w:t>
      </w:r>
    </w:p>
    <w:p w:rsidR="00785C4E" w:rsidRDefault="00785C4E">
      <w:pPr>
        <w:pStyle w:val="ConsPlusNormal"/>
        <w:jc w:val="center"/>
      </w:pPr>
      <w:r>
        <w:t>НА СОФИНАНСИРОВАНИЕ КАПИТАЛЬНЫХ ВЛОЖЕНИЙ В ОБЪЕКТЫ</w:t>
      </w:r>
    </w:p>
    <w:p w:rsidR="00785C4E" w:rsidRDefault="00785C4E">
      <w:pPr>
        <w:pStyle w:val="ConsPlusNormal"/>
        <w:jc w:val="center"/>
      </w:pPr>
      <w:r>
        <w:t>МУНИЦИПАЛЬНОЙ СОБСТВЕННОСТИ В ЦЕЛЯХ РЕАЛИЗАЦИИ МЕРОПРИЯТИЙ</w:t>
      </w:r>
    </w:p>
    <w:p w:rsidR="00785C4E" w:rsidRDefault="00785C4E">
      <w:pPr>
        <w:pStyle w:val="ConsPlusNormal"/>
        <w:jc w:val="center"/>
      </w:pPr>
      <w:r>
        <w:t>ПО СТРОИТЕЛЬСТВУ И РЕКОНСТРУКЦИИ ОБЪЕКТОВ КУЛЬТУРЫ</w:t>
      </w:r>
    </w:p>
    <w:p w:rsidR="00785C4E" w:rsidRDefault="00785C4E">
      <w:pPr>
        <w:pStyle w:val="ConsPlusNormal"/>
        <w:jc w:val="center"/>
      </w:pPr>
      <w:r>
        <w:t>НА ТЕРРИТОРИИ ЛЕНИНГРАДСКОЙ ОБЛАСТИ В РАМКАХ ПОДПРОГРАММЫ</w:t>
      </w:r>
    </w:p>
    <w:p w:rsidR="00785C4E" w:rsidRDefault="00785C4E">
      <w:pPr>
        <w:pStyle w:val="ConsPlusNormal"/>
        <w:jc w:val="center"/>
      </w:pPr>
      <w:r>
        <w:t>"ОБЕСПЕЧЕНИЕ УСЛОВИЙ РЕАЛИЗАЦИИ ГОСУДАРСТВЕННОЙ ПРОГРАММЫ"</w:t>
      </w:r>
    </w:p>
    <w:p w:rsidR="00785C4E" w:rsidRDefault="00785C4E">
      <w:pPr>
        <w:pStyle w:val="ConsPlusNormal"/>
        <w:jc w:val="center"/>
      </w:pPr>
      <w:r>
        <w:t>ГОСУДАРСТВЕННОЙ ПРОГРАММЫ ЛЕНИНГРАДСКОЙ ОБЛАСТИ "РАЗВИТИЕ</w:t>
      </w:r>
    </w:p>
    <w:p w:rsidR="00785C4E" w:rsidRDefault="00785C4E">
      <w:pPr>
        <w:pStyle w:val="ConsPlusNormal"/>
        <w:jc w:val="center"/>
      </w:pPr>
      <w:r>
        <w:t>КУЛЬТУРЫ В ЛЕНИНГРАДСКОЙ ОБЛАСТИ" В ПЕРИОД</w:t>
      </w:r>
    </w:p>
    <w:p w:rsidR="00785C4E" w:rsidRDefault="00785C4E">
      <w:pPr>
        <w:pStyle w:val="ConsPlusNormal"/>
        <w:jc w:val="center"/>
      </w:pPr>
      <w:r>
        <w:t>С 2018 ПО 2019 ГОДЫ</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54"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03.08.2017 N 311)</w:t>
            </w:r>
          </w:p>
        </w:tc>
      </w:tr>
    </w:tbl>
    <w:p w:rsidR="00785C4E" w:rsidRDefault="00785C4E">
      <w:pPr>
        <w:pStyle w:val="ConsPlusNormal"/>
      </w:pPr>
    </w:p>
    <w:p w:rsidR="00785C4E" w:rsidRDefault="00785C4E">
      <w:pPr>
        <w:pStyle w:val="ConsPlusNormal"/>
        <w:jc w:val="center"/>
        <w:outlineLvl w:val="2"/>
      </w:pPr>
      <w:r>
        <w:t>1. Общие положения</w:t>
      </w:r>
    </w:p>
    <w:p w:rsidR="00785C4E" w:rsidRDefault="00785C4E">
      <w:pPr>
        <w:pStyle w:val="ConsPlusNormal"/>
      </w:pPr>
    </w:p>
    <w:p w:rsidR="00785C4E" w:rsidRDefault="00785C4E">
      <w:pPr>
        <w:pStyle w:val="ConsPlusNormal"/>
        <w:ind w:firstLine="540"/>
        <w:jc w:val="both"/>
      </w:pPr>
      <w:r>
        <w:t xml:space="preserve">1.1. Настоящий Порядок устанавливает цели и условия предоставления и расходования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(далее - муниципальные образования) на реализацию мероприятий по строительству и реконструкции объектов культуры на территории Ленинградской области в рамках </w:t>
      </w:r>
      <w:hyperlink w:anchor="P1210" w:history="1">
        <w:r>
          <w:rPr>
            <w:color w:val="0000FF"/>
          </w:rPr>
          <w:t>подпрограммы</w:t>
        </w:r>
      </w:hyperlink>
      <w:r>
        <w:t xml:space="preserve">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 в период с 2018 по 2019 годы, а также критерии отбора муниципальных образований для предоставления субсидий.</w:t>
      </w:r>
    </w:p>
    <w:p w:rsidR="00785C4E" w:rsidRDefault="00785C4E">
      <w:pPr>
        <w:pStyle w:val="ConsPlusNormal"/>
        <w:spacing w:before="220"/>
        <w:ind w:firstLine="540"/>
        <w:jc w:val="both"/>
      </w:pPr>
      <w:r>
        <w:t>1.2.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части создания условий для обеспечения жителей муниципального образования услугами организаций культуры.</w:t>
      </w:r>
    </w:p>
    <w:p w:rsidR="00785C4E" w:rsidRDefault="00785C4E">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785C4E" w:rsidRDefault="00785C4E">
      <w:pPr>
        <w:pStyle w:val="ConsPlusNormal"/>
      </w:pPr>
    </w:p>
    <w:p w:rsidR="00785C4E" w:rsidRDefault="00785C4E">
      <w:pPr>
        <w:pStyle w:val="ConsPlusNormal"/>
        <w:jc w:val="center"/>
        <w:outlineLvl w:val="2"/>
      </w:pPr>
      <w:r>
        <w:t>2. Цели и условия предоставления субсидий, критерии отбора</w:t>
      </w:r>
    </w:p>
    <w:p w:rsidR="00785C4E" w:rsidRDefault="00785C4E">
      <w:pPr>
        <w:pStyle w:val="ConsPlusNormal"/>
        <w:jc w:val="center"/>
      </w:pPr>
      <w:r>
        <w:t>муниципальных образований для предоставления субсидий</w:t>
      </w:r>
    </w:p>
    <w:p w:rsidR="00785C4E" w:rsidRDefault="00785C4E">
      <w:pPr>
        <w:pStyle w:val="ConsPlusNormal"/>
      </w:pPr>
    </w:p>
    <w:p w:rsidR="00785C4E" w:rsidRDefault="00785C4E">
      <w:pPr>
        <w:pStyle w:val="ConsPlusNormal"/>
        <w:ind w:firstLine="540"/>
        <w:jc w:val="both"/>
      </w:pPr>
      <w:r>
        <w:t>2.1. Субсидии предоставляются на реализацию мероприятий по строительству и реконструкции объектов культуры на территории Ленинградской области (далее - объекты инвестиций) в целях обеспечения жителей муниципального образования услугами организаций культуры.</w:t>
      </w:r>
    </w:p>
    <w:p w:rsidR="00785C4E" w:rsidRDefault="00785C4E">
      <w:pPr>
        <w:pStyle w:val="ConsPlusNormal"/>
        <w:spacing w:before="220"/>
        <w:ind w:firstLine="540"/>
        <w:jc w:val="both"/>
      </w:pPr>
      <w:r>
        <w:t>2.2. Целевым показателем результативности использования субсидии (далее - целевые показатели результативности) является ввод в эксплуатацию объектов культуры, находящихся в собственности муниципальных образований.</w:t>
      </w:r>
    </w:p>
    <w:p w:rsidR="00785C4E" w:rsidRDefault="00785C4E">
      <w:pPr>
        <w:pStyle w:val="ConsPlusNormal"/>
        <w:spacing w:before="220"/>
        <w:ind w:firstLine="540"/>
        <w:jc w:val="both"/>
      </w:pPr>
      <w:r>
        <w:t>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785C4E" w:rsidRDefault="00785C4E">
      <w:pPr>
        <w:pStyle w:val="ConsPlusNormal"/>
        <w:spacing w:before="220"/>
        <w:ind w:firstLine="540"/>
        <w:jc w:val="both"/>
      </w:pPr>
      <w:r>
        <w:t>2.3. Субсидии предоставляются при соблюдении следующих условий:</w:t>
      </w:r>
    </w:p>
    <w:p w:rsidR="00785C4E" w:rsidRDefault="00785C4E">
      <w:pPr>
        <w:pStyle w:val="ConsPlusNormal"/>
        <w:spacing w:before="220"/>
        <w:ind w:firstLine="540"/>
        <w:jc w:val="both"/>
      </w:pPr>
      <w:bookmarkStart w:id="44" w:name="P8508"/>
      <w:bookmarkEnd w:id="44"/>
      <w:r>
        <w:t>а) наличие в бюджете муниципального образования бюджетных ассигнований на исполнение обязательств, софинансируемых за счет субсидий;</w:t>
      </w:r>
    </w:p>
    <w:p w:rsidR="00785C4E" w:rsidRDefault="00785C4E">
      <w:pPr>
        <w:pStyle w:val="ConsPlusNormal"/>
        <w:spacing w:before="220"/>
        <w:ind w:firstLine="540"/>
        <w:jc w:val="both"/>
      </w:pPr>
      <w:bookmarkStart w:id="45" w:name="P8509"/>
      <w:bookmarkEnd w:id="45"/>
      <w:r>
        <w:t>б)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w:t>
      </w:r>
    </w:p>
    <w:p w:rsidR="00785C4E" w:rsidRDefault="00785C4E">
      <w:pPr>
        <w:pStyle w:val="ConsPlusNormal"/>
        <w:spacing w:before="220"/>
        <w:ind w:firstLine="540"/>
        <w:jc w:val="both"/>
      </w:pPr>
      <w:r>
        <w:t>в)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w:t>
      </w:r>
    </w:p>
    <w:p w:rsidR="00785C4E" w:rsidRDefault="00785C4E">
      <w:pPr>
        <w:pStyle w:val="ConsPlusNormal"/>
        <w:spacing w:before="220"/>
        <w:ind w:firstLine="540"/>
        <w:jc w:val="both"/>
      </w:pPr>
      <w:r>
        <w:t xml:space="preserve">г) соблюдение условий предоставления межбюджетных трансфертов из областного </w:t>
      </w:r>
      <w:r>
        <w:lastRenderedPageBreak/>
        <w:t xml:space="preserve">бюджета, установленных </w:t>
      </w:r>
      <w:hyperlink r:id="rId455" w:history="1">
        <w:r>
          <w:rPr>
            <w:color w:val="0000FF"/>
          </w:rPr>
          <w:t>пунктами 2</w:t>
        </w:r>
      </w:hyperlink>
      <w:r>
        <w:t xml:space="preserve"> - </w:t>
      </w:r>
      <w:hyperlink r:id="rId456" w:history="1">
        <w:r>
          <w:rPr>
            <w:color w:val="0000FF"/>
          </w:rPr>
          <w:t>4 статьи 136</w:t>
        </w:r>
      </w:hyperlink>
      <w:r>
        <w:t xml:space="preserve"> Бюджетного кодекса Российской Федерации;</w:t>
      </w:r>
    </w:p>
    <w:p w:rsidR="00785C4E" w:rsidRDefault="00785C4E">
      <w:pPr>
        <w:pStyle w:val="ConsPlusNormal"/>
        <w:spacing w:before="220"/>
        <w:ind w:firstLine="540"/>
        <w:jc w:val="both"/>
      </w:pPr>
      <w:bookmarkStart w:id="46" w:name="P8512"/>
      <w:bookmarkEnd w:id="46"/>
      <w:r>
        <w:t>д) отсутствие просроченной задолженности по выплате заработной платы работникам муниципальных учреждений Ленинградской области;</w:t>
      </w:r>
    </w:p>
    <w:p w:rsidR="00785C4E" w:rsidRDefault="00785C4E">
      <w:pPr>
        <w:pStyle w:val="ConsPlusNormal"/>
        <w:spacing w:before="220"/>
        <w:ind w:firstLine="540"/>
        <w:jc w:val="both"/>
      </w:pPr>
      <w:r>
        <w:t xml:space="preserve">е) заключение муниципальным образованием соглашения в сроки, установленные </w:t>
      </w:r>
      <w:hyperlink w:anchor="P8604" w:history="1">
        <w:r>
          <w:rPr>
            <w:color w:val="0000FF"/>
          </w:rPr>
          <w:t>пунктом 4.1</w:t>
        </w:r>
      </w:hyperlink>
      <w:r>
        <w:t xml:space="preserve"> настоящего Порядка. Соглашение заключается по типовой форме, утвержденной правовым актом комитета по строительству, и устанавливает:</w:t>
      </w:r>
    </w:p>
    <w:p w:rsidR="00785C4E" w:rsidRDefault="00785C4E">
      <w:pPr>
        <w:pStyle w:val="ConsPlusNormal"/>
        <w:spacing w:before="220"/>
        <w:ind w:firstLine="540"/>
        <w:jc w:val="both"/>
      </w:pPr>
      <w:r>
        <w:t>объем субсидий, подлежащий предоставлению из областного бюджета;</w:t>
      </w:r>
    </w:p>
    <w:p w:rsidR="00785C4E" w:rsidRDefault="00785C4E">
      <w:pPr>
        <w:pStyle w:val="ConsPlusNormal"/>
        <w:spacing w:before="220"/>
        <w:ind w:firstLine="540"/>
        <w:jc w:val="both"/>
      </w:pPr>
      <w:r>
        <w:t>значения целевых показателей результативности, детализированные требования к достижению значений целевых показателей результативности;</w:t>
      </w:r>
    </w:p>
    <w:p w:rsidR="00785C4E" w:rsidRDefault="00785C4E">
      <w:pPr>
        <w:pStyle w:val="ConsPlusNormal"/>
        <w:spacing w:before="220"/>
        <w:ind w:firstLine="540"/>
        <w:jc w:val="both"/>
      </w:pPr>
      <w:r>
        <w:t>значение минимальной доли софинансирования;</w:t>
      </w:r>
    </w:p>
    <w:p w:rsidR="00785C4E" w:rsidRDefault="00785C4E">
      <w:pPr>
        <w:pStyle w:val="ConsPlusNormal"/>
        <w:spacing w:before="220"/>
        <w:ind w:firstLine="540"/>
        <w:jc w:val="both"/>
      </w:pPr>
      <w:r>
        <w:t xml:space="preserve">обязанность муниципального образования в случае недостижения значений целевых показателей результативности вернуть в областной бюджет средства в объеме, определяемом в соответствии с </w:t>
      </w:r>
      <w:hyperlink r:id="rId457"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785C4E" w:rsidRDefault="00785C4E">
      <w:pPr>
        <w:pStyle w:val="ConsPlusNormal"/>
        <w:spacing w:before="220"/>
        <w:ind w:firstLine="540"/>
        <w:jc w:val="both"/>
      </w:pPr>
      <w:r>
        <w:t>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785C4E" w:rsidRDefault="00785C4E">
      <w:pPr>
        <w:pStyle w:val="ConsPlusNormal"/>
        <w:spacing w:before="220"/>
        <w:ind w:firstLine="540"/>
        <w:jc w:val="both"/>
      </w:pPr>
      <w:r>
        <w:t>сроки и порядок представления отчетов о достижении значений целевых показателей результативности;</w:t>
      </w:r>
    </w:p>
    <w:p w:rsidR="00785C4E" w:rsidRDefault="00785C4E">
      <w:pPr>
        <w:pStyle w:val="ConsPlusNormal"/>
        <w:spacing w:before="220"/>
        <w:ind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785C4E" w:rsidRDefault="00785C4E">
      <w:pPr>
        <w:pStyle w:val="ConsPlusNormal"/>
        <w:spacing w:before="220"/>
        <w:ind w:firstLine="540"/>
        <w:jc w:val="both"/>
      </w:pPr>
      <w:r>
        <w:t>порядок осуществления комитетом по строительству контроля за выполнением муниципальным образованием обязательств, предусмотренных соглашением;</w:t>
      </w:r>
    </w:p>
    <w:p w:rsidR="00785C4E" w:rsidRDefault="00785C4E">
      <w:pPr>
        <w:pStyle w:val="ConsPlusNormal"/>
        <w:spacing w:before="220"/>
        <w:ind w:firstLine="540"/>
        <w:jc w:val="both"/>
      </w:pPr>
      <w:r>
        <w:t>формы и перечень документов, подтверждающих потребность в осуществлении расходов за счет средств субсидий.</w:t>
      </w:r>
    </w:p>
    <w:p w:rsidR="00785C4E" w:rsidRDefault="00785C4E">
      <w:pPr>
        <w:pStyle w:val="ConsPlusNormal"/>
        <w:spacing w:before="220"/>
        <w:ind w:firstLine="540"/>
        <w:jc w:val="both"/>
      </w:pPr>
      <w:r>
        <w:t>2.4. Критерием отбора муниципальных образований для предоставления субсидий является наличие объекта инвестиций в перечне объектов государственной программы Ленинградской области "Развитие культуры в Ленинградской области" (далее - перечень объектов государственной программы).</w:t>
      </w:r>
    </w:p>
    <w:p w:rsidR="00785C4E" w:rsidRDefault="00785C4E">
      <w:pPr>
        <w:pStyle w:val="ConsPlusNormal"/>
      </w:pPr>
    </w:p>
    <w:p w:rsidR="00785C4E" w:rsidRDefault="00785C4E">
      <w:pPr>
        <w:pStyle w:val="ConsPlusNormal"/>
        <w:jc w:val="center"/>
        <w:outlineLvl w:val="2"/>
      </w:pPr>
      <w:bookmarkStart w:id="47" w:name="P8525"/>
      <w:bookmarkEnd w:id="47"/>
      <w:r>
        <w:t>3. Порядок проведения конкурсного отбора и формирования</w:t>
      </w:r>
    </w:p>
    <w:p w:rsidR="00785C4E" w:rsidRDefault="00785C4E">
      <w:pPr>
        <w:pStyle w:val="ConsPlusNormal"/>
        <w:jc w:val="center"/>
      </w:pPr>
      <w:r>
        <w:t>перечня объектов государственной программы</w:t>
      </w:r>
    </w:p>
    <w:p w:rsidR="00785C4E" w:rsidRDefault="00785C4E">
      <w:pPr>
        <w:pStyle w:val="ConsPlusNormal"/>
      </w:pPr>
    </w:p>
    <w:p w:rsidR="00785C4E" w:rsidRDefault="00785C4E">
      <w:pPr>
        <w:pStyle w:val="ConsPlusNormal"/>
        <w:ind w:firstLine="540"/>
        <w:jc w:val="both"/>
      </w:pPr>
      <w:r>
        <w:t>3.1. Для проведения конкурсного отбора на очередной финансовый год правовым актом комитета по культуре Ленинградской области образуется комиссия по проведению конкурсного отбора муниципальных образований для предоставления субсидий (далее соответственно - комитет по культуре, комиссия, конкурсный отбор).</w:t>
      </w:r>
    </w:p>
    <w:p w:rsidR="00785C4E" w:rsidRDefault="00785C4E">
      <w:pPr>
        <w:pStyle w:val="ConsPlusNormal"/>
        <w:spacing w:before="220"/>
        <w:ind w:firstLine="540"/>
        <w:jc w:val="both"/>
      </w:pPr>
      <w:r>
        <w:t>3.2. Комитет по культуре информирует администрации муниципальных образований о дате размещения на официальном сайте комитета по культуре в информационно-телекоммуникационной сети "Интернет" информации о сроках приема заявок для участия в конкурсном отборе.</w:t>
      </w:r>
    </w:p>
    <w:p w:rsidR="00785C4E" w:rsidRDefault="00785C4E">
      <w:pPr>
        <w:pStyle w:val="ConsPlusNormal"/>
        <w:spacing w:before="220"/>
        <w:ind w:firstLine="540"/>
        <w:jc w:val="both"/>
      </w:pPr>
      <w:r>
        <w:lastRenderedPageBreak/>
        <w:t>Секретарь комиссии осуществляет прием заявок начиная со дня размещения на официальном сайте комитета по культуре в информационно-телекоммуникационной сети "Интернет" объявления о проведении конкурсного отбора.</w:t>
      </w:r>
    </w:p>
    <w:p w:rsidR="00785C4E" w:rsidRDefault="00785C4E">
      <w:pPr>
        <w:pStyle w:val="ConsPlusNormal"/>
        <w:spacing w:before="220"/>
        <w:ind w:firstLine="540"/>
        <w:jc w:val="both"/>
      </w:pPr>
      <w:r>
        <w:t>Конкурсный отбор проводится не позднее 15 дней с даты окончания приема заявок.</w:t>
      </w:r>
    </w:p>
    <w:p w:rsidR="00785C4E" w:rsidRDefault="00785C4E">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конкурсного отбора утверждаются правовым актом комитета по культуре.</w:t>
      </w:r>
    </w:p>
    <w:p w:rsidR="00785C4E" w:rsidRDefault="00785C4E">
      <w:pPr>
        <w:pStyle w:val="ConsPlusNormal"/>
        <w:spacing w:before="220"/>
        <w:ind w:firstLine="540"/>
        <w:jc w:val="both"/>
      </w:pPr>
      <w:r>
        <w:t xml:space="preserve">Комиссия осуществляет конкурсный отбор с учетом положений </w:t>
      </w:r>
      <w:hyperlink w:anchor="P8525" w:history="1">
        <w:r>
          <w:rPr>
            <w:color w:val="0000FF"/>
          </w:rPr>
          <w:t>раздела 3</w:t>
        </w:r>
      </w:hyperlink>
      <w:r>
        <w:t xml:space="preserve"> настоящего Порядка на основании представленных муниципальными образованиями заявок на участие в конкурсном отборе.</w:t>
      </w:r>
    </w:p>
    <w:p w:rsidR="00785C4E" w:rsidRDefault="00785C4E">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785C4E" w:rsidRDefault="00785C4E">
      <w:pPr>
        <w:pStyle w:val="ConsPlusNormal"/>
        <w:spacing w:before="220"/>
        <w:ind w:firstLine="540"/>
        <w:jc w:val="both"/>
      </w:pPr>
      <w:r>
        <w:t xml:space="preserve">3.3. Основанием для отказа в приеме заявки является представление документов, перечень которых установлен </w:t>
      </w:r>
      <w:hyperlink w:anchor="P8536" w:history="1">
        <w:r>
          <w:rPr>
            <w:color w:val="0000FF"/>
          </w:rPr>
          <w:t>пунктом 3.4</w:t>
        </w:r>
      </w:hyperlink>
      <w:r>
        <w:t xml:space="preserve"> настоящего Порядка, не в полном объеме. Муниципальное образование вправе повторно подать заявку в течение срока приема заявок.</w:t>
      </w:r>
    </w:p>
    <w:p w:rsidR="00785C4E" w:rsidRDefault="00785C4E">
      <w:pPr>
        <w:pStyle w:val="ConsPlusNormal"/>
        <w:spacing w:before="220"/>
        <w:ind w:firstLine="540"/>
        <w:jc w:val="both"/>
      </w:pPr>
      <w:bookmarkStart w:id="48" w:name="P8536"/>
      <w:bookmarkEnd w:id="48"/>
      <w:r>
        <w:t>3.4. Одновременно с заявкой муниципальные образования представляют:</w:t>
      </w:r>
    </w:p>
    <w:p w:rsidR="00785C4E" w:rsidRDefault="00785C4E">
      <w:pPr>
        <w:pStyle w:val="ConsPlusNormal"/>
        <w:spacing w:before="220"/>
        <w:ind w:firstLine="540"/>
        <w:jc w:val="both"/>
      </w:pPr>
      <w:r>
        <w:t>согласованное комитетом по культуре и Комитетом экономического развития и инвестиционной деятельности Ленинградской области технико-экономическое обоснование необходимости строительства (реконструкции) объекта инвестиций, включающее показатели экономической, бюджетной, социальной и технологической эффективности;</w:t>
      </w:r>
    </w:p>
    <w:p w:rsidR="00785C4E" w:rsidRDefault="00785C4E">
      <w:pPr>
        <w:pStyle w:val="ConsPlusNormal"/>
        <w:spacing w:before="220"/>
        <w:ind w:firstLine="540"/>
        <w:jc w:val="both"/>
      </w:pPr>
      <w:r>
        <w:t>обязательство муниципального образования по финансовому обеспечению мероприятий за подписью главы администрации и руководителя финансового органа муниципального образования;</w:t>
      </w:r>
    </w:p>
    <w:p w:rsidR="00785C4E" w:rsidRDefault="00785C4E">
      <w:pPr>
        <w:pStyle w:val="ConsPlusNormal"/>
        <w:spacing w:before="220"/>
        <w:ind w:firstLine="540"/>
        <w:jc w:val="both"/>
      </w:pPr>
      <w:r>
        <w:t>правоустанавливающие документы на земельные участки и здания - объекты инвестиций;</w:t>
      </w:r>
    </w:p>
    <w:p w:rsidR="00785C4E" w:rsidRDefault="00785C4E">
      <w:pPr>
        <w:pStyle w:val="ConsPlusNormal"/>
        <w:spacing w:before="220"/>
        <w:ind w:firstLine="540"/>
        <w:jc w:val="both"/>
      </w:pPr>
      <w:r>
        <w:t>выписку из муниципальной программы в части мероприятий муниципальной программы, осуществляемых в указанном в заявке периоде, с указанием объемов и источников финансирования;</w:t>
      </w:r>
    </w:p>
    <w:p w:rsidR="00785C4E" w:rsidRDefault="00785C4E">
      <w:pPr>
        <w:pStyle w:val="ConsPlusNormal"/>
        <w:spacing w:before="220"/>
        <w:ind w:firstLine="540"/>
        <w:jc w:val="both"/>
      </w:pPr>
      <w:r>
        <w:t>положительное заключение государственной экспертизы по результатам рассмотрения проектной документации и заключения государственной экспертизы проверки достоверности определения сметной стоимости объекта инвестиций.</w:t>
      </w:r>
    </w:p>
    <w:p w:rsidR="00785C4E" w:rsidRDefault="00785C4E">
      <w:pPr>
        <w:pStyle w:val="ConsPlusNormal"/>
        <w:spacing w:before="220"/>
        <w:ind w:firstLine="540"/>
        <w:jc w:val="both"/>
      </w:pPr>
      <w:r>
        <w:t>3.5. Критериями оценки заявок муниципальных образований являются:</w:t>
      </w:r>
    </w:p>
    <w:p w:rsidR="00785C4E" w:rsidRDefault="00785C4E">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785C4E" w:rsidRDefault="00785C4E">
      <w:pPr>
        <w:pStyle w:val="ConsPlusNormal"/>
        <w:spacing w:before="220"/>
        <w:ind w:firstLine="540"/>
        <w:jc w:val="both"/>
      </w:pPr>
      <w:r>
        <w:t>наличие поручений Президента Российской Федерации, Губернатора Ленинградской области;</w:t>
      </w:r>
    </w:p>
    <w:p w:rsidR="00785C4E" w:rsidRDefault="00785C4E">
      <w:pPr>
        <w:pStyle w:val="ConsPlusNormal"/>
        <w:spacing w:before="220"/>
        <w:ind w:firstLine="540"/>
        <w:jc w:val="both"/>
      </w:pPr>
      <w:r>
        <w:t>плановая минимальная доля финансирования расходов на строительство (реконструкцию) объекта инвестиций из бюджета муниципального образования.</w:t>
      </w:r>
    </w:p>
    <w:p w:rsidR="00785C4E" w:rsidRDefault="00785C4E">
      <w:pPr>
        <w:pStyle w:val="ConsPlusNormal"/>
        <w:spacing w:before="220"/>
        <w:ind w:firstLine="540"/>
        <w:jc w:val="both"/>
      </w:pPr>
      <w:r>
        <w:t>Сводная оценка заявки определяется как сумма оценок по всем критериям оценки.</w:t>
      </w:r>
    </w:p>
    <w:p w:rsidR="00785C4E" w:rsidRDefault="00785C4E">
      <w:pPr>
        <w:pStyle w:val="ConsPlusNormal"/>
        <w:spacing w:before="220"/>
        <w:ind w:firstLine="540"/>
        <w:jc w:val="both"/>
      </w:pPr>
      <w:r>
        <w:lastRenderedPageBreak/>
        <w:t>3.6. Оценка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производится по следующей формуле:</w:t>
      </w:r>
    </w:p>
    <w:p w:rsidR="00785C4E" w:rsidRDefault="00785C4E">
      <w:pPr>
        <w:pStyle w:val="ConsPlusNormal"/>
      </w:pPr>
    </w:p>
    <w:p w:rsidR="00785C4E" w:rsidRDefault="00785C4E">
      <w:pPr>
        <w:pStyle w:val="ConsPlusNormal"/>
        <w:jc w:val="center"/>
      </w:pPr>
      <w:r w:rsidRPr="001908F6">
        <w:rPr>
          <w:position w:val="-8"/>
        </w:rPr>
        <w:pict>
          <v:shape id="_x0000_i1033" style="width:129.75pt;height:19.5pt" coordsize="" o:spt="100" adj="0,,0" path="" filled="f" stroked="f">
            <v:stroke joinstyle="miter"/>
            <v:imagedata r:id="rId458" o:title="base_25_195042_32776"/>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РЭ - балл по критерию, равный 50;</w:t>
      </w:r>
    </w:p>
    <w:p w:rsidR="00785C4E" w:rsidRDefault="00785C4E">
      <w:pPr>
        <w:pStyle w:val="ConsPlusNormal"/>
        <w:spacing w:before="220"/>
        <w:ind w:firstLine="540"/>
        <w:jc w:val="both"/>
      </w:pPr>
      <w:r>
        <w:t>РЭ</w:t>
      </w:r>
      <w:r>
        <w:rPr>
          <w:vertAlign w:val="subscript"/>
        </w:rPr>
        <w:t>i</w:t>
      </w:r>
      <w:r>
        <w:t xml:space="preserve"> - расчетная эффективность строительства (реконструкции) объекта инвестиций i-го муниципального образования;</w:t>
      </w:r>
    </w:p>
    <w:p w:rsidR="00785C4E" w:rsidRDefault="00785C4E">
      <w:pPr>
        <w:pStyle w:val="ConsPlusNormal"/>
        <w:spacing w:before="220"/>
        <w:ind w:firstLine="540"/>
        <w:jc w:val="both"/>
      </w:pPr>
      <w:r>
        <w:t>РЭ</w:t>
      </w:r>
      <w:r>
        <w:rPr>
          <w:vertAlign w:val="subscript"/>
        </w:rPr>
        <w:t>max</w:t>
      </w:r>
      <w:r>
        <w:t xml:space="preserve"> - максимальная среди поданных заявок расчетная эффективность строительства (реконструкции) объекта инвестиций.</w:t>
      </w:r>
    </w:p>
    <w:p w:rsidR="00785C4E" w:rsidRDefault="00785C4E">
      <w:pPr>
        <w:pStyle w:val="ConsPlusNormal"/>
      </w:pPr>
    </w:p>
    <w:p w:rsidR="00785C4E" w:rsidRDefault="00785C4E">
      <w:pPr>
        <w:pStyle w:val="ConsPlusNormal"/>
        <w:ind w:firstLine="540"/>
        <w:jc w:val="both"/>
      </w:pPr>
      <w:r>
        <w:t>Расчетная эффективность строительства (реконструкции) объекта инвестиций i-го муниципального образования (РЭ</w:t>
      </w:r>
      <w:r>
        <w:rPr>
          <w:vertAlign w:val="subscript"/>
        </w:rPr>
        <w:t>i</w:t>
      </w:r>
      <w:r>
        <w:t>) определяется по формуле:</w:t>
      </w:r>
    </w:p>
    <w:p w:rsidR="00785C4E" w:rsidRDefault="00785C4E">
      <w:pPr>
        <w:pStyle w:val="ConsPlusNormal"/>
      </w:pPr>
    </w:p>
    <w:p w:rsidR="00785C4E" w:rsidRDefault="00785C4E">
      <w:pPr>
        <w:pStyle w:val="ConsPlusNormal"/>
        <w:jc w:val="center"/>
      </w:pPr>
      <w:r w:rsidRPr="001908F6">
        <w:rPr>
          <w:position w:val="-8"/>
        </w:rPr>
        <w:pict>
          <v:shape id="_x0000_i1034" style="width:93pt;height:19.5pt" coordsize="" o:spt="100" adj="0,,0" path="" filled="f" stroked="f">
            <v:stroke joinstyle="miter"/>
            <v:imagedata r:id="rId451" o:title="base_25_195042_32777"/>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РЧ</w:t>
      </w:r>
      <w:r>
        <w:rPr>
          <w:vertAlign w:val="subscript"/>
        </w:rPr>
        <w:t>i</w:t>
      </w:r>
      <w:r>
        <w:t xml:space="preserve"> - расчетная численность потребителей для объекта инвестиций i-го муниципального образования в соответствии с официальными данными статистической отчетности;</w:t>
      </w:r>
    </w:p>
    <w:p w:rsidR="00785C4E" w:rsidRDefault="00785C4E">
      <w:pPr>
        <w:pStyle w:val="ConsPlusNormal"/>
        <w:spacing w:before="220"/>
        <w:ind w:firstLine="540"/>
        <w:jc w:val="both"/>
      </w:pPr>
      <w:r>
        <w:t>СС</w:t>
      </w:r>
      <w:r>
        <w:rPr>
          <w:vertAlign w:val="subscript"/>
        </w:rPr>
        <w:t>i</w:t>
      </w:r>
      <w:r>
        <w:t xml:space="preserve"> - сметная стоимость строительства (реконструкции) объекта инвестиций i-го муниципального образования в течение планируемого периода предоставления субсидий.</w:t>
      </w:r>
    </w:p>
    <w:p w:rsidR="00785C4E" w:rsidRDefault="00785C4E">
      <w:pPr>
        <w:pStyle w:val="ConsPlusNormal"/>
      </w:pPr>
    </w:p>
    <w:p w:rsidR="00785C4E" w:rsidRDefault="00785C4E">
      <w:pPr>
        <w:pStyle w:val="ConsPlusNormal"/>
        <w:ind w:firstLine="540"/>
        <w:jc w:val="both"/>
      </w:pPr>
      <w:r>
        <w:t>Если значение показателя К1</w:t>
      </w:r>
      <w:r>
        <w:rPr>
          <w:vertAlign w:val="subscript"/>
        </w:rPr>
        <w:t>i</w:t>
      </w:r>
      <w:r>
        <w:t>, определенное в соответствии с указанной формулой, превышает 50 баллов, оно принимается равным 50.</w:t>
      </w:r>
    </w:p>
    <w:p w:rsidR="00785C4E" w:rsidRDefault="00785C4E">
      <w:pPr>
        <w:pStyle w:val="ConsPlusNormal"/>
        <w:spacing w:before="220"/>
        <w:ind w:firstLine="540"/>
        <w:jc w:val="both"/>
      </w:pPr>
      <w:r>
        <w:t>3.7. Оценка по критерию "Наличие поручений Президента Российской Федерации, Губернатора Ленинградской области" (К2</w:t>
      </w:r>
      <w:r>
        <w:rPr>
          <w:vertAlign w:val="subscript"/>
        </w:rPr>
        <w:t>i</w:t>
      </w:r>
      <w:r>
        <w:t>) производится следующим образом:</w:t>
      </w:r>
    </w:p>
    <w:p w:rsidR="00785C4E" w:rsidRDefault="00785C4E">
      <w:pPr>
        <w:pStyle w:val="ConsPlusNormal"/>
        <w:spacing w:before="220"/>
        <w:ind w:firstLine="540"/>
        <w:jc w:val="both"/>
      </w:pPr>
      <w:r>
        <w:t>наличие поручений Президента Российской Федерации, Губернатора Ленинградской области - 20 баллов;</w:t>
      </w:r>
    </w:p>
    <w:p w:rsidR="00785C4E" w:rsidRDefault="00785C4E">
      <w:pPr>
        <w:pStyle w:val="ConsPlusNormal"/>
        <w:spacing w:before="220"/>
        <w:ind w:firstLine="540"/>
        <w:jc w:val="both"/>
      </w:pPr>
      <w:r>
        <w:t>отсутствие поручений Президента Российской Федерации, Губернатора Ленинградской области - 0 баллов.</w:t>
      </w:r>
    </w:p>
    <w:p w:rsidR="00785C4E" w:rsidRDefault="00785C4E">
      <w:pPr>
        <w:pStyle w:val="ConsPlusNormal"/>
        <w:spacing w:before="220"/>
        <w:ind w:firstLine="540"/>
        <w:jc w:val="both"/>
      </w:pPr>
      <w:r>
        <w:t>3.8. Оценка по критерию "Плановая минимальная доля финансирования расходов на строительство (реконструкцию) объекта инвестиций из бюджета муниципального образования" (К3</w:t>
      </w:r>
      <w:r>
        <w:rPr>
          <w:vertAlign w:val="subscript"/>
        </w:rPr>
        <w:t>i</w:t>
      </w:r>
      <w:r>
        <w:t>) производится по формуле:</w:t>
      </w:r>
    </w:p>
    <w:p w:rsidR="00785C4E" w:rsidRDefault="00785C4E">
      <w:pPr>
        <w:pStyle w:val="ConsPlusNormal"/>
      </w:pPr>
    </w:p>
    <w:p w:rsidR="00785C4E" w:rsidRDefault="00785C4E">
      <w:pPr>
        <w:pStyle w:val="ConsPlusNormal"/>
        <w:jc w:val="center"/>
      </w:pPr>
      <w:r w:rsidRPr="001908F6">
        <w:rPr>
          <w:position w:val="-8"/>
        </w:rPr>
        <w:pict>
          <v:shape id="_x0000_i1035" style="width:140.25pt;height:19.5pt" coordsize="" o:spt="100" adj="0,,0" path="" filled="f" stroked="f">
            <v:stroke joinstyle="miter"/>
            <v:imagedata r:id="rId459" o:title="base_25_195042_32778"/>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ДСЗ - балл по критерию, равный 30;</w:t>
      </w:r>
    </w:p>
    <w:p w:rsidR="00785C4E" w:rsidRDefault="00785C4E">
      <w:pPr>
        <w:pStyle w:val="ConsPlusNormal"/>
        <w:spacing w:before="220"/>
        <w:ind w:firstLine="540"/>
        <w:jc w:val="both"/>
      </w:pPr>
      <w:r>
        <w:t>ДСЗ</w:t>
      </w:r>
      <w:r>
        <w:rPr>
          <w:vertAlign w:val="subscript"/>
        </w:rPr>
        <w:t>i</w:t>
      </w:r>
      <w:r>
        <w:t xml:space="preserve"> - заявленная муниципальным образованием доля софинансирования в отношении i-го объекта инвестиций, указанная в заявке;</w:t>
      </w:r>
    </w:p>
    <w:p w:rsidR="00785C4E" w:rsidRDefault="00785C4E">
      <w:pPr>
        <w:pStyle w:val="ConsPlusNormal"/>
        <w:spacing w:before="220"/>
        <w:ind w:firstLine="540"/>
        <w:jc w:val="both"/>
      </w:pPr>
      <w:r>
        <w:lastRenderedPageBreak/>
        <w:t>Д</w:t>
      </w:r>
      <w:r>
        <w:rPr>
          <w:vertAlign w:val="subscript"/>
        </w:rPr>
        <w:t>max</w:t>
      </w:r>
      <w:r>
        <w:t xml:space="preserve"> - максимальная доля финансирования объекта инвестиций за счет средств муниципального образования, значение которой равно 0,7.</w:t>
      </w:r>
    </w:p>
    <w:p w:rsidR="00785C4E" w:rsidRDefault="00785C4E">
      <w:pPr>
        <w:pStyle w:val="ConsPlusNormal"/>
      </w:pPr>
    </w:p>
    <w:p w:rsidR="00785C4E" w:rsidRDefault="00785C4E">
      <w:pPr>
        <w:pStyle w:val="ConsPlusNormal"/>
        <w:ind w:firstLine="540"/>
        <w:jc w:val="both"/>
      </w:pPr>
      <w:r>
        <w:t>Если значение показателя К3</w:t>
      </w:r>
      <w:r>
        <w:rPr>
          <w:vertAlign w:val="subscript"/>
        </w:rPr>
        <w:t>i</w:t>
      </w:r>
      <w:r>
        <w:t>, определенное в соответствии с указанной формулой, превышает 30 баллов, оно принимается равным 30.</w:t>
      </w:r>
    </w:p>
    <w:p w:rsidR="00785C4E" w:rsidRDefault="00785C4E">
      <w:pPr>
        <w:pStyle w:val="ConsPlusNormal"/>
        <w:spacing w:before="220"/>
        <w:ind w:firstLine="540"/>
        <w:jc w:val="both"/>
      </w:pPr>
      <w:r>
        <w:t>3.9. Комиссия принимает решение о результатах ранжирования объектов инвестиций по сумме набранных баллов и утверждает перечень объектов, выполнение работ на которых планируется путем предоставления субсидий из областного бюджета.</w:t>
      </w:r>
    </w:p>
    <w:p w:rsidR="00785C4E" w:rsidRDefault="00785C4E">
      <w:pPr>
        <w:pStyle w:val="ConsPlusNormal"/>
        <w:spacing w:before="220"/>
        <w:ind w:firstLine="540"/>
        <w:jc w:val="both"/>
      </w:pPr>
      <w:r>
        <w:t>Перечень формируется в порядке убывания набранных баллов. Объекты, набравшие одинаковое количество баллов, ранжируются по дате подачи заявки муниципальным образованием.</w:t>
      </w:r>
    </w:p>
    <w:p w:rsidR="00785C4E" w:rsidRDefault="00785C4E">
      <w:pPr>
        <w:pStyle w:val="ConsPlusNormal"/>
        <w:spacing w:before="220"/>
        <w:ind w:firstLine="540"/>
        <w:jc w:val="both"/>
      </w:pPr>
      <w:r>
        <w:t>Количество муниципальных образований - получателей субсидий определяется исходя из объема распределенных субсидий в пределах бюджетных ассигнований, предусмотренных на соответствующий финансовый год на софинансирование соответствующих расходных обязательств муниципальных образований.</w:t>
      </w:r>
    </w:p>
    <w:p w:rsidR="00785C4E" w:rsidRDefault="00785C4E">
      <w:pPr>
        <w:pStyle w:val="ConsPlusNormal"/>
        <w:spacing w:before="220"/>
        <w:ind w:firstLine="540"/>
        <w:jc w:val="both"/>
      </w:pPr>
      <w:r>
        <w:t>Решение комиссии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конкурсного отбора.</w:t>
      </w:r>
    </w:p>
    <w:p w:rsidR="00785C4E" w:rsidRDefault="00785C4E">
      <w:pPr>
        <w:pStyle w:val="ConsPlusNormal"/>
        <w:spacing w:before="220"/>
        <w:ind w:firstLine="540"/>
        <w:jc w:val="both"/>
      </w:pPr>
      <w:r>
        <w:t>3.10. По итогам конкурсного отбора и результатам балльной оценки комитет по культуре формирует предложения по включению объектов инвестиций в перечень объектов государственной программы.</w:t>
      </w:r>
    </w:p>
    <w:p w:rsidR="00785C4E" w:rsidRDefault="00785C4E">
      <w:pPr>
        <w:pStyle w:val="ConsPlusNormal"/>
        <w:spacing w:before="220"/>
        <w:ind w:firstLine="540"/>
        <w:jc w:val="both"/>
      </w:pPr>
      <w:r>
        <w:t>При наличии на территории муниципального образования переходящих объектов такие объекты включаются в перечень без проведения конкурсного отбора в приоритетном порядке. Под переходящими объектами для целей настоящего Порядка понимаются объекты инвестиций, по которым имеются ранее принятые долгосрочные расходные обязательства муниципального образования и заключено соглашение с комитетом по строительству.</w:t>
      </w:r>
    </w:p>
    <w:p w:rsidR="00785C4E" w:rsidRDefault="00785C4E">
      <w:pPr>
        <w:pStyle w:val="ConsPlusNormal"/>
        <w:spacing w:before="220"/>
        <w:ind w:firstLine="540"/>
        <w:jc w:val="both"/>
      </w:pPr>
      <w:r>
        <w:t>Перечень объектов государственной программы утверждается постановлением Правительства Ленинградской области не позднее 1 марта года, в котором планируется предоставление субсидий.</w:t>
      </w:r>
    </w:p>
    <w:p w:rsidR="00785C4E" w:rsidRDefault="00785C4E">
      <w:pPr>
        <w:pStyle w:val="ConsPlusNormal"/>
        <w:spacing w:before="220"/>
        <w:ind w:firstLine="540"/>
        <w:jc w:val="both"/>
      </w:pPr>
      <w:r>
        <w:t>Комитет по культуре в течение 5 рабочих дней с даты оформления протокола уведомляет муниципальные образования о результатах конкурсного отбора путем размещения информации на сайте комитета по культуре и подготавливает предложения по включению объектов инвестиций в перечень объектов государственной программы.</w:t>
      </w:r>
    </w:p>
    <w:p w:rsidR="00785C4E" w:rsidRDefault="00785C4E">
      <w:pPr>
        <w:pStyle w:val="ConsPlusNormal"/>
        <w:spacing w:before="220"/>
        <w:ind w:firstLine="540"/>
        <w:jc w:val="both"/>
      </w:pPr>
      <w:r>
        <w:t>Перечень объектов государственной программы утверждается постановлением Правительства Ленинградской области не позднее 1 февраля года, в котором планируется предоставление субсидий.</w:t>
      </w:r>
    </w:p>
    <w:p w:rsidR="00785C4E" w:rsidRDefault="00785C4E">
      <w:pPr>
        <w:pStyle w:val="ConsPlusNormal"/>
        <w:spacing w:before="220"/>
        <w:ind w:firstLine="540"/>
        <w:jc w:val="both"/>
      </w:pPr>
      <w:r>
        <w:t>3.11. При увеличении ассигнований областного бюджета и(или) распределении остатка бюджетных ассигнований в перечень объектов государственной программы включаются объекты, прошедшие ранее конкурсный отбор.</w:t>
      </w:r>
    </w:p>
    <w:p w:rsidR="00785C4E" w:rsidRDefault="00785C4E">
      <w:pPr>
        <w:pStyle w:val="ConsPlusNormal"/>
        <w:spacing w:before="220"/>
        <w:ind w:firstLine="540"/>
        <w:jc w:val="both"/>
      </w:pPr>
      <w:r>
        <w:t>3.12. Минимальная доля софинансирования для i-го муниципального образования определяется по следующей формуле:</w:t>
      </w:r>
    </w:p>
    <w:p w:rsidR="00785C4E" w:rsidRDefault="00785C4E">
      <w:pPr>
        <w:pStyle w:val="ConsPlusNormal"/>
      </w:pPr>
    </w:p>
    <w:p w:rsidR="00785C4E" w:rsidRDefault="00785C4E">
      <w:pPr>
        <w:pStyle w:val="ConsPlusNormal"/>
        <w:jc w:val="center"/>
      </w:pPr>
      <w:r w:rsidRPr="001908F6">
        <w:rPr>
          <w:position w:val="-27"/>
        </w:rPr>
        <w:pict>
          <v:shape id="_x0000_i1036" style="width:115.5pt;height:39pt" coordsize="" o:spt="100" adj="0,,0" path="" filled="f" stroked="f">
            <v:stroke joinstyle="miter"/>
            <v:imagedata r:id="rId460" o:title="base_25_195042_32779"/>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785C4E" w:rsidRDefault="00785C4E">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785C4E" w:rsidRDefault="00785C4E">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устанавливается в размере 20 процентов от сметной стоимости объекта инвестиций и является единым для всех муниципальных образований;</w:t>
      </w:r>
    </w:p>
    <w:p w:rsidR="00785C4E" w:rsidRDefault="00785C4E">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785C4E" w:rsidRDefault="00785C4E">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785C4E" w:rsidRDefault="00785C4E">
      <w:pPr>
        <w:pStyle w:val="ConsPlusNormal"/>
      </w:pPr>
    </w:p>
    <w:p w:rsidR="00785C4E" w:rsidRDefault="00785C4E">
      <w:pPr>
        <w:pStyle w:val="ConsPlusNormal"/>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менее 0,01 и более доли, соответствующей 5 процентам собственных доходов местного бюджета, запланированного на год, в котором осуществляется распределение субсидий.</w:t>
      </w:r>
    </w:p>
    <w:p w:rsidR="00785C4E" w:rsidRDefault="00785C4E">
      <w:pPr>
        <w:pStyle w:val="ConsPlusNormal"/>
        <w:spacing w:before="220"/>
        <w:ind w:firstLine="540"/>
        <w:jc w:val="both"/>
      </w:pPr>
      <w:r>
        <w:t>3.13. Распределение субсидий утверждается нормативным правовым актом Правительства Ленинградской области не позднее 1 марта года, в котором планируется предоставление субсидий.</w:t>
      </w:r>
    </w:p>
    <w:p w:rsidR="00785C4E" w:rsidRDefault="00785C4E">
      <w:pPr>
        <w:pStyle w:val="ConsPlusNormal"/>
      </w:pPr>
    </w:p>
    <w:p w:rsidR="00785C4E" w:rsidRDefault="00785C4E">
      <w:pPr>
        <w:pStyle w:val="ConsPlusNormal"/>
        <w:jc w:val="center"/>
        <w:outlineLvl w:val="2"/>
      </w:pPr>
      <w:r>
        <w:t>4. Порядок предоставления и расходования субсидий</w:t>
      </w:r>
    </w:p>
    <w:p w:rsidR="00785C4E" w:rsidRDefault="00785C4E">
      <w:pPr>
        <w:pStyle w:val="ConsPlusNormal"/>
      </w:pPr>
    </w:p>
    <w:p w:rsidR="00785C4E" w:rsidRDefault="00785C4E">
      <w:pPr>
        <w:pStyle w:val="ConsPlusNormal"/>
        <w:ind w:firstLine="540"/>
        <w:jc w:val="both"/>
      </w:pPr>
      <w:bookmarkStart w:id="49" w:name="P8604"/>
      <w:bookmarkEnd w:id="49"/>
      <w:r>
        <w:t>4.1. Соглашение между комитетом по строительству и муниципальным образованием заключается в течение 30 дней после официального опубликования нормативного правового акта Правительства Ленинградской области о распределении субсидий, но не позднее 1 апреля года, в котором планируется предоставление субсидий.</w:t>
      </w:r>
    </w:p>
    <w:p w:rsidR="00785C4E" w:rsidRDefault="00785C4E">
      <w:pPr>
        <w:pStyle w:val="ConsPlusNormal"/>
        <w:spacing w:before="220"/>
        <w:ind w:firstLine="540"/>
        <w:jc w:val="both"/>
      </w:pPr>
      <w:r>
        <w:t xml:space="preserve">Муниципальные образования при заключении соглашения представляют в комитет по строительству документы, подтверждающие выполнение условий, указанных в </w:t>
      </w:r>
      <w:hyperlink w:anchor="P8508" w:history="1">
        <w:r>
          <w:rPr>
            <w:color w:val="0000FF"/>
          </w:rPr>
          <w:t>подпунктах "а"</w:t>
        </w:r>
      </w:hyperlink>
      <w:r>
        <w:t xml:space="preserve">, </w:t>
      </w:r>
      <w:hyperlink w:anchor="P8509" w:history="1">
        <w:r>
          <w:rPr>
            <w:color w:val="0000FF"/>
          </w:rPr>
          <w:t>"б"</w:t>
        </w:r>
      </w:hyperlink>
      <w:r>
        <w:t xml:space="preserve">, </w:t>
      </w:r>
      <w:hyperlink w:anchor="P8512" w:history="1">
        <w:r>
          <w:rPr>
            <w:color w:val="0000FF"/>
          </w:rPr>
          <w:t>"д" пункта 2.3</w:t>
        </w:r>
      </w:hyperlink>
      <w:r>
        <w:t xml:space="preserve"> настоящего Порядка.</w:t>
      </w:r>
    </w:p>
    <w:p w:rsidR="00785C4E" w:rsidRDefault="00785C4E">
      <w:pPr>
        <w:pStyle w:val="ConsPlusNormal"/>
        <w:spacing w:before="220"/>
        <w:ind w:firstLine="540"/>
        <w:jc w:val="both"/>
      </w:pPr>
      <w:r>
        <w:t>4.2.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85C4E" w:rsidRDefault="00785C4E">
      <w:pPr>
        <w:pStyle w:val="ConsPlusNormal"/>
        <w:spacing w:before="220"/>
        <w:ind w:firstLine="540"/>
        <w:jc w:val="both"/>
      </w:pPr>
      <w:r>
        <w:t>4.3. Перечисление субсидий осуществляется исходя из фактической потребности в осуществлении расходов за счет средств субсидий.</w:t>
      </w:r>
    </w:p>
    <w:p w:rsidR="00785C4E" w:rsidRDefault="00785C4E">
      <w:pPr>
        <w:pStyle w:val="ConsPlusNormal"/>
        <w:spacing w:before="22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785C4E" w:rsidRDefault="00785C4E">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785C4E" w:rsidRDefault="00785C4E">
      <w:pPr>
        <w:pStyle w:val="ConsPlusNormal"/>
        <w:spacing w:before="22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85C4E" w:rsidRDefault="00785C4E">
      <w:pPr>
        <w:pStyle w:val="ConsPlusNormal"/>
        <w:spacing w:before="220"/>
        <w:ind w:firstLine="540"/>
        <w:jc w:val="both"/>
      </w:pPr>
      <w:r>
        <w:lastRenderedPageBreak/>
        <w:t>4.4. Комитет по строительству проверяет полноту и корректность представленных муниципальным образованием документов в течение 3 рабочих дней с даты их регистрации в канцелярии комитета по строительству.</w:t>
      </w:r>
    </w:p>
    <w:p w:rsidR="00785C4E" w:rsidRDefault="00785C4E">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785C4E" w:rsidRDefault="00785C4E">
      <w:pPr>
        <w:pStyle w:val="ConsPlusNormal"/>
        <w:spacing w:before="220"/>
        <w:ind w:firstLine="540"/>
        <w:jc w:val="both"/>
      </w:pPr>
      <w: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85C4E" w:rsidRDefault="00785C4E">
      <w:pPr>
        <w:pStyle w:val="ConsPlusNormal"/>
        <w:spacing w:before="220"/>
        <w:ind w:firstLine="540"/>
        <w:jc w:val="both"/>
      </w:pPr>
      <w:r>
        <w:t>4.6.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785C4E" w:rsidRDefault="00785C4E">
      <w:pPr>
        <w:pStyle w:val="ConsPlusNormal"/>
        <w:spacing w:before="220"/>
        <w:ind w:firstLine="540"/>
        <w:jc w:val="both"/>
      </w:pPr>
      <w:r>
        <w:t>4.7.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по строительству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85C4E" w:rsidRDefault="00785C4E">
      <w:pPr>
        <w:pStyle w:val="ConsPlusNormal"/>
        <w:spacing w:before="220"/>
        <w:ind w:firstLine="540"/>
        <w:jc w:val="both"/>
      </w:pPr>
      <w:r>
        <w:t>4.8. Средства субсидий,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785C4E" w:rsidRDefault="00785C4E">
      <w:pPr>
        <w:pStyle w:val="ConsPlusNormal"/>
        <w:spacing w:before="220"/>
        <w:ind w:firstLine="540"/>
        <w:jc w:val="both"/>
      </w:pPr>
      <w:r>
        <w:t xml:space="preserve">4.9.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461"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t>Приложение 14</w:t>
      </w:r>
    </w:p>
    <w:p w:rsidR="00785C4E" w:rsidRDefault="00785C4E">
      <w:pPr>
        <w:pStyle w:val="ConsPlusNormal"/>
        <w:jc w:val="right"/>
      </w:pPr>
      <w:r>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pPr>
    </w:p>
    <w:p w:rsidR="00785C4E" w:rsidRDefault="00785C4E">
      <w:pPr>
        <w:pStyle w:val="ConsPlusNormal"/>
        <w:jc w:val="center"/>
      </w:pPr>
      <w:bookmarkStart w:id="50" w:name="P8628"/>
      <w:bookmarkEnd w:id="50"/>
      <w:r>
        <w:t>ПОРЯДОК</w:t>
      </w:r>
    </w:p>
    <w:p w:rsidR="00785C4E" w:rsidRDefault="00785C4E">
      <w:pPr>
        <w:pStyle w:val="ConsPlusNormal"/>
        <w:jc w:val="center"/>
      </w:pPr>
      <w:r>
        <w:t>ПРЕДОСТАВЛЕНИЯ И РАСПРЕДЕЛЕНИЯ СУБСИДИЙ ИЗ ОБЛАСТНОГО</w:t>
      </w:r>
    </w:p>
    <w:p w:rsidR="00785C4E" w:rsidRDefault="00785C4E">
      <w:pPr>
        <w:pStyle w:val="ConsPlusNormal"/>
        <w:jc w:val="center"/>
      </w:pPr>
      <w:r>
        <w:t>БЮДЖЕТА ЛЕНИНГРАДСКОЙ ОБЛАСТИ БЮДЖЕТАМ МУНИЦИПАЛЬНЫХ</w:t>
      </w:r>
    </w:p>
    <w:p w:rsidR="00785C4E" w:rsidRDefault="00785C4E">
      <w:pPr>
        <w:pStyle w:val="ConsPlusNormal"/>
        <w:jc w:val="center"/>
      </w:pPr>
      <w:r>
        <w:t>ОБРАЗОВАНИЙ ЛЕНИНГРАДСКОЙ ОБЛАСТИ НА ПОДДЕРЖКУ ОТРАСЛИ</w:t>
      </w:r>
    </w:p>
    <w:p w:rsidR="00785C4E" w:rsidRDefault="00785C4E">
      <w:pPr>
        <w:pStyle w:val="ConsPlusNormal"/>
        <w:jc w:val="center"/>
      </w:pPr>
      <w:r>
        <w:t>КУЛЬТУРЫ В МУНИЦИПАЛЬНЫХ ОБРАЗОВАНИЯХ ЛЕНИНГРАДСКОЙ ОБЛАСТИ</w:t>
      </w:r>
    </w:p>
    <w:p w:rsidR="00785C4E" w:rsidRDefault="00785C4E">
      <w:pPr>
        <w:pStyle w:val="ConsPlusNormal"/>
        <w:jc w:val="center"/>
      </w:pPr>
      <w:r>
        <w:t>В РАМКАХ ГОСУДАРСТВЕННОЙ ПРОГРАММЫ ЛЕНИНГРАДСКОЙ ОБЛАСТИ</w:t>
      </w:r>
    </w:p>
    <w:p w:rsidR="00785C4E" w:rsidRDefault="00785C4E">
      <w:pPr>
        <w:pStyle w:val="ConsPlusNormal"/>
        <w:jc w:val="center"/>
      </w:pPr>
      <w:r>
        <w:t>"РАЗВИТИЕ КУЛЬТУРЫ 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62"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03.08.2017 N 311)</w:t>
            </w:r>
          </w:p>
        </w:tc>
      </w:tr>
    </w:tbl>
    <w:p w:rsidR="00785C4E" w:rsidRDefault="00785C4E">
      <w:pPr>
        <w:pStyle w:val="ConsPlusNormal"/>
      </w:pPr>
    </w:p>
    <w:p w:rsidR="00785C4E" w:rsidRDefault="00785C4E">
      <w:pPr>
        <w:pStyle w:val="ConsPlusNormal"/>
        <w:jc w:val="center"/>
        <w:outlineLvl w:val="2"/>
      </w:pPr>
      <w:r>
        <w:t>1. Общие положения</w:t>
      </w:r>
    </w:p>
    <w:p w:rsidR="00785C4E" w:rsidRDefault="00785C4E">
      <w:pPr>
        <w:pStyle w:val="ConsPlusNormal"/>
      </w:pPr>
    </w:p>
    <w:p w:rsidR="00785C4E" w:rsidRDefault="00785C4E">
      <w:pPr>
        <w:pStyle w:val="ConsPlusNormal"/>
        <w:ind w:firstLine="540"/>
        <w:jc w:val="both"/>
      </w:pPr>
      <w:r>
        <w:lastRenderedPageBreak/>
        <w:t>1.1. Настоящий Порядок определяет цели, условия, порядок предоставления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отрасли культуры в муниципальных образованиях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субсидий.</w:t>
      </w:r>
    </w:p>
    <w:p w:rsidR="00785C4E" w:rsidRDefault="00785C4E">
      <w:pPr>
        <w:pStyle w:val="ConsPlusNormal"/>
        <w:spacing w:before="220"/>
        <w:ind w:firstLine="540"/>
        <w:jc w:val="both"/>
      </w:pPr>
      <w:r>
        <w:t>1.2.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w:t>
      </w:r>
    </w:p>
    <w:p w:rsidR="00785C4E" w:rsidRDefault="00785C4E">
      <w:pPr>
        <w:pStyle w:val="ConsPlusNormal"/>
        <w:spacing w:before="22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785C4E" w:rsidRDefault="00785C4E">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785C4E" w:rsidRDefault="00785C4E">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785C4E" w:rsidRDefault="00785C4E">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85C4E" w:rsidRDefault="00785C4E">
      <w:pPr>
        <w:pStyle w:val="ConsPlusNormal"/>
        <w:spacing w:before="220"/>
        <w:ind w:firstLine="540"/>
        <w:jc w:val="both"/>
      </w:pPr>
      <w:r>
        <w:t>1.4. Субсидии предоставляются в целях реализации мероприятий муниципальных программ по следующим направлениям:</w:t>
      </w:r>
    </w:p>
    <w:p w:rsidR="00785C4E" w:rsidRDefault="00785C4E">
      <w:pPr>
        <w:pStyle w:val="ConsPlusNormal"/>
        <w:spacing w:before="220"/>
        <w:ind w:firstLine="540"/>
        <w:jc w:val="both"/>
      </w:pPr>
      <w:r>
        <w:t>а) создание мобильной системы обслуживания населенных пунктов, не имеющих библиотек;</w:t>
      </w:r>
    </w:p>
    <w:p w:rsidR="00785C4E" w:rsidRDefault="00785C4E">
      <w:pPr>
        <w:pStyle w:val="ConsPlusNormal"/>
        <w:spacing w:before="220"/>
        <w:ind w:firstLine="540"/>
        <w:jc w:val="both"/>
      </w:pPr>
      <w:r>
        <w:t>б) реализация социально-культурных проектов;</w:t>
      </w:r>
    </w:p>
    <w:p w:rsidR="00785C4E" w:rsidRDefault="00785C4E">
      <w:pPr>
        <w:pStyle w:val="ConsPlusNormal"/>
        <w:spacing w:before="220"/>
        <w:ind w:firstLine="540"/>
        <w:jc w:val="both"/>
      </w:pPr>
      <w:r>
        <w:t>в) поддержка коллективов самодеятельного народного творчества, имеющих звание "народный" и "образцовый";</w:t>
      </w:r>
    </w:p>
    <w:p w:rsidR="00785C4E" w:rsidRDefault="00785C4E">
      <w:pPr>
        <w:pStyle w:val="ConsPlusNormal"/>
        <w:spacing w:before="220"/>
        <w:ind w:firstLine="540"/>
        <w:jc w:val="both"/>
      </w:pPr>
      <w:r>
        <w:t>г) укрепление материально-технической базы муниципальных учреждений дополнительного образования детей в сфере культуры и искусства;</w:t>
      </w:r>
    </w:p>
    <w:p w:rsidR="00785C4E" w:rsidRDefault="00785C4E">
      <w:pPr>
        <w:pStyle w:val="ConsPlusNormal"/>
        <w:spacing w:before="220"/>
        <w:ind w:firstLine="540"/>
        <w:jc w:val="both"/>
      </w:pPr>
      <w:r>
        <w:t>д) комплектование книжных фондов муниципальных библиотек.</w:t>
      </w:r>
    </w:p>
    <w:p w:rsidR="00785C4E" w:rsidRDefault="00785C4E">
      <w:pPr>
        <w:pStyle w:val="ConsPlusNormal"/>
        <w:spacing w:before="220"/>
        <w:ind w:firstLine="540"/>
        <w:jc w:val="both"/>
      </w:pPr>
      <w:r>
        <w:t>В целях настоящего Порядка 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785C4E" w:rsidRDefault="00785C4E">
      <w:pPr>
        <w:pStyle w:val="ConsPlusNormal"/>
      </w:pPr>
    </w:p>
    <w:p w:rsidR="00785C4E" w:rsidRDefault="00785C4E">
      <w:pPr>
        <w:pStyle w:val="ConsPlusNormal"/>
        <w:jc w:val="center"/>
        <w:outlineLvl w:val="2"/>
      </w:pPr>
      <w:r>
        <w:t>2. Цели и условия предоставления субсидий, критерии отбора</w:t>
      </w:r>
    </w:p>
    <w:p w:rsidR="00785C4E" w:rsidRDefault="00785C4E">
      <w:pPr>
        <w:pStyle w:val="ConsPlusNormal"/>
        <w:jc w:val="center"/>
      </w:pPr>
      <w:r>
        <w:t>муниципальных образований для предоставления субсидий</w:t>
      </w:r>
    </w:p>
    <w:p w:rsidR="00785C4E" w:rsidRDefault="00785C4E">
      <w:pPr>
        <w:pStyle w:val="ConsPlusNormal"/>
      </w:pPr>
    </w:p>
    <w:p w:rsidR="00785C4E" w:rsidRDefault="00785C4E">
      <w:pPr>
        <w:pStyle w:val="ConsPlusNormal"/>
        <w:ind w:firstLine="540"/>
        <w:jc w:val="both"/>
      </w:pPr>
      <w:r>
        <w:t>2.1. Целевыми показателями результативности использования субсидий муниципальными образованиями (далее - целевые показатели результативности) являются:</w:t>
      </w:r>
    </w:p>
    <w:p w:rsidR="00785C4E" w:rsidRDefault="00785C4E">
      <w:pPr>
        <w:pStyle w:val="ConsPlusNormal"/>
        <w:spacing w:before="220"/>
        <w:ind w:firstLine="540"/>
        <w:jc w:val="both"/>
      </w:pPr>
      <w:r>
        <w:t>количество единиц специализированного автотранспорта (библиобусов), приобретенных для межпоселенческой библиотеки муниципального образования;</w:t>
      </w:r>
    </w:p>
    <w:p w:rsidR="00785C4E" w:rsidRDefault="00785C4E">
      <w:pPr>
        <w:pStyle w:val="ConsPlusNormal"/>
        <w:spacing w:before="220"/>
        <w:ind w:firstLine="540"/>
        <w:jc w:val="both"/>
      </w:pPr>
      <w:r>
        <w:lastRenderedPageBreak/>
        <w:t>число участников (посетителей) социально-культурных проектов;</w:t>
      </w:r>
    </w:p>
    <w:p w:rsidR="00785C4E" w:rsidRDefault="00785C4E">
      <w:pPr>
        <w:pStyle w:val="ConsPlusNormal"/>
        <w:spacing w:before="220"/>
        <w:ind w:firstLine="540"/>
        <w:jc w:val="both"/>
      </w:pPr>
      <w:r>
        <w:t>количество коллективов самодеятельного народного творчества, которым оказана поддержка;</w:t>
      </w:r>
    </w:p>
    <w:p w:rsidR="00785C4E" w:rsidRDefault="00785C4E">
      <w:pPr>
        <w:pStyle w:val="ConsPlusNormal"/>
        <w:spacing w:before="22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785C4E" w:rsidRDefault="00785C4E">
      <w:pPr>
        <w:pStyle w:val="ConsPlusNormal"/>
        <w:spacing w:before="220"/>
        <w:ind w:firstLine="540"/>
        <w:jc w:val="both"/>
      </w:pPr>
      <w:r>
        <w:t>количество посещений библиотек (на одного жителя в год).</w:t>
      </w:r>
    </w:p>
    <w:p w:rsidR="00785C4E" w:rsidRDefault="00785C4E">
      <w:pPr>
        <w:pStyle w:val="ConsPlusNormal"/>
        <w:spacing w:before="220"/>
        <w:ind w:firstLine="540"/>
        <w:jc w:val="both"/>
      </w:pPr>
      <w:r>
        <w:t>Значения целевых показателей результативности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785C4E" w:rsidRDefault="00785C4E">
      <w:pPr>
        <w:pStyle w:val="ConsPlusNormal"/>
        <w:spacing w:before="220"/>
        <w:ind w:firstLine="540"/>
        <w:jc w:val="both"/>
      </w:pPr>
      <w:r>
        <w:t>2.2. Критериями отбора муниципальных образований для предоставления субсидий являются:</w:t>
      </w:r>
    </w:p>
    <w:p w:rsidR="00785C4E" w:rsidRDefault="00785C4E">
      <w:pPr>
        <w:pStyle w:val="ConsPlusNormal"/>
        <w:spacing w:before="220"/>
        <w:ind w:firstLine="540"/>
        <w:jc w:val="both"/>
      </w:pPr>
      <w:r>
        <w:t>а) по направлению "Создание мобильной системы обслуживания населенных пунктов, не имеющих библиотек":</w:t>
      </w:r>
    </w:p>
    <w:p w:rsidR="00785C4E" w:rsidRDefault="00785C4E">
      <w:pPr>
        <w:pStyle w:val="ConsPlusNormal"/>
        <w:spacing w:before="220"/>
        <w:ind w:firstLine="540"/>
        <w:jc w:val="both"/>
      </w:pPr>
      <w:r>
        <w:t>отсутствие у межпоселенческой библиотеки муниципального образования (иной общедоступной библиотеки, выполняющей функции межпоселенческой) библиобуса;</w:t>
      </w:r>
    </w:p>
    <w:p w:rsidR="00785C4E" w:rsidRDefault="00785C4E">
      <w:pPr>
        <w:pStyle w:val="ConsPlusNormal"/>
        <w:spacing w:before="220"/>
        <w:ind w:firstLine="540"/>
        <w:jc w:val="both"/>
      </w:pPr>
      <w:r>
        <w:t>б) по направлению "Реализация социально-культурных проектов":</w:t>
      </w:r>
    </w:p>
    <w:p w:rsidR="00785C4E" w:rsidRDefault="00785C4E">
      <w:pPr>
        <w:pStyle w:val="ConsPlusNormal"/>
        <w:spacing w:before="220"/>
        <w:ind w:firstLine="540"/>
        <w:jc w:val="both"/>
      </w:pPr>
      <w:r>
        <w:t>число муниципальных образований, участвующих в проекте;</w:t>
      </w:r>
    </w:p>
    <w:p w:rsidR="00785C4E" w:rsidRDefault="00785C4E">
      <w:pPr>
        <w:pStyle w:val="ConsPlusNormal"/>
        <w:spacing w:before="220"/>
        <w:ind w:firstLine="540"/>
        <w:jc w:val="both"/>
      </w:pPr>
      <w:r>
        <w:t>число участников проекта (зрителей);</w:t>
      </w:r>
    </w:p>
    <w:p w:rsidR="00785C4E" w:rsidRDefault="00785C4E">
      <w:pPr>
        <w:pStyle w:val="ConsPlusNormal"/>
        <w:spacing w:before="220"/>
        <w:ind w:firstLine="540"/>
        <w:jc w:val="both"/>
      </w:pPr>
      <w:r>
        <w:t>в) по направлению "Поддержка коллективов самодеятельного народного творчества, имеющих звание "народный" и "образцовый":</w:t>
      </w:r>
    </w:p>
    <w:p w:rsidR="00785C4E" w:rsidRDefault="00785C4E">
      <w:pPr>
        <w:pStyle w:val="ConsPlusNormal"/>
        <w:spacing w:before="220"/>
        <w:ind w:firstLine="540"/>
        <w:jc w:val="both"/>
      </w:pPr>
      <w:r>
        <w:t>наличие в муниципальном образовании коллективов самодеятельного народного творчества, имеющих звание "народный" и "образцовый";</w:t>
      </w:r>
    </w:p>
    <w:p w:rsidR="00785C4E" w:rsidRDefault="00785C4E">
      <w:pPr>
        <w:pStyle w:val="ConsPlusNormal"/>
        <w:spacing w:before="220"/>
        <w:ind w:firstLine="540"/>
        <w:jc w:val="both"/>
      </w:pPr>
      <w:r>
        <w:t>г) по направлению "Укрепление материально-технической базы муниципальных учреждений дополнительного образования детей в сфере культуры и искусства":</w:t>
      </w:r>
    </w:p>
    <w:p w:rsidR="00785C4E" w:rsidRDefault="00785C4E">
      <w:pPr>
        <w:pStyle w:val="ConsPlusNormal"/>
        <w:spacing w:before="220"/>
        <w:ind w:firstLine="540"/>
        <w:jc w:val="both"/>
      </w:pPr>
      <w:r>
        <w:t>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785C4E" w:rsidRDefault="00785C4E">
      <w:pPr>
        <w:pStyle w:val="ConsPlusNormal"/>
        <w:spacing w:before="220"/>
        <w:ind w:firstLine="540"/>
        <w:jc w:val="both"/>
      </w:pPr>
      <w:r>
        <w:t>д) по направлению "Комплектование книжных фондов муниципальных библиотек":</w:t>
      </w:r>
    </w:p>
    <w:p w:rsidR="00785C4E" w:rsidRDefault="00785C4E">
      <w:pPr>
        <w:pStyle w:val="ConsPlusNormal"/>
        <w:spacing w:before="220"/>
        <w:ind w:firstLine="540"/>
        <w:jc w:val="both"/>
      </w:pPr>
      <w:r>
        <w:t>наличие на территории муниципального района (городского округа) муниципальных общедоступных библиотек.</w:t>
      </w:r>
    </w:p>
    <w:p w:rsidR="00785C4E" w:rsidRDefault="00785C4E">
      <w:pPr>
        <w:pStyle w:val="ConsPlusNormal"/>
        <w:spacing w:before="220"/>
        <w:ind w:firstLine="540"/>
        <w:jc w:val="both"/>
      </w:pPr>
      <w:r>
        <w:t>2.3. Субсидии предоставляются при соблюдении следующих условий:</w:t>
      </w:r>
    </w:p>
    <w:p w:rsidR="00785C4E" w:rsidRDefault="00785C4E">
      <w:pPr>
        <w:pStyle w:val="ConsPlusNormal"/>
        <w:spacing w:before="220"/>
        <w:ind w:firstLine="540"/>
        <w:jc w:val="both"/>
      </w:pPr>
      <w:r>
        <w:t>а) наличие в бюджете муниципального образования бюджетных ассигнований на исполнение обязательств, софинансируемых за счет субсидий;</w:t>
      </w:r>
    </w:p>
    <w:p w:rsidR="00785C4E" w:rsidRDefault="00785C4E">
      <w:pPr>
        <w:pStyle w:val="ConsPlusNormal"/>
        <w:spacing w:before="220"/>
        <w:ind w:firstLine="540"/>
        <w:jc w:val="both"/>
      </w:pPr>
      <w:r>
        <w:t>б) наличие утвержденной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w:t>
      </w:r>
    </w:p>
    <w:p w:rsidR="00785C4E" w:rsidRDefault="00785C4E">
      <w:pPr>
        <w:pStyle w:val="ConsPlusNormal"/>
        <w:spacing w:before="220"/>
        <w:ind w:firstLine="540"/>
        <w:jc w:val="both"/>
      </w:pPr>
      <w:r>
        <w:t>в) заключение муниципальным образованием в установленные сроки соглашения;</w:t>
      </w:r>
    </w:p>
    <w:p w:rsidR="00785C4E" w:rsidRDefault="00785C4E">
      <w:pPr>
        <w:pStyle w:val="ConsPlusNormal"/>
        <w:spacing w:before="220"/>
        <w:ind w:firstLine="540"/>
        <w:jc w:val="both"/>
      </w:pPr>
      <w:r>
        <w:lastRenderedPageBreak/>
        <w:t>г)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w:t>
      </w:r>
    </w:p>
    <w:p w:rsidR="00785C4E" w:rsidRDefault="00785C4E">
      <w:pPr>
        <w:pStyle w:val="ConsPlusNormal"/>
        <w:spacing w:before="220"/>
        <w:ind w:firstLine="540"/>
        <w:jc w:val="both"/>
      </w:pPr>
      <w:r>
        <w:t xml:space="preserve">д) соблюдение условий предоставления межбюджетных трансфертов из областного бюджета, установленных </w:t>
      </w:r>
      <w:hyperlink r:id="rId463" w:history="1">
        <w:r>
          <w:rPr>
            <w:color w:val="0000FF"/>
          </w:rPr>
          <w:t>пунктами 2</w:t>
        </w:r>
      </w:hyperlink>
      <w:r>
        <w:t xml:space="preserve"> - </w:t>
      </w:r>
      <w:hyperlink r:id="rId464" w:history="1">
        <w:r>
          <w:rPr>
            <w:color w:val="0000FF"/>
          </w:rPr>
          <w:t>4 статьи 136</w:t>
        </w:r>
      </w:hyperlink>
      <w:r>
        <w:t xml:space="preserve"> Бюджетного кодекса Российской Федерации;</w:t>
      </w:r>
    </w:p>
    <w:p w:rsidR="00785C4E" w:rsidRDefault="00785C4E">
      <w:pPr>
        <w:pStyle w:val="ConsPlusNormal"/>
        <w:spacing w:before="220"/>
        <w:ind w:firstLine="540"/>
        <w:jc w:val="both"/>
      </w:pPr>
      <w:r>
        <w:t>е) отсутствие просроченной задолженности по выплате заработной платы работникам муниципальных учреждений Ленинградской области.</w:t>
      </w:r>
    </w:p>
    <w:p w:rsidR="00785C4E" w:rsidRDefault="00785C4E">
      <w:pPr>
        <w:pStyle w:val="ConsPlusNormal"/>
        <w:spacing w:before="220"/>
        <w:ind w:firstLine="540"/>
        <w:jc w:val="both"/>
      </w:pPr>
      <w:r>
        <w:t>Соглашение заключается по типовой форме, установленной комитетом, не позднее 1 апреля года предоставления субсидий. В случае изменения размера субсидии в текущем финансовом году соглашение заключается в течение 10 рабочих дней после утверждения распределения субсидий.</w:t>
      </w:r>
    </w:p>
    <w:p w:rsidR="00785C4E" w:rsidRDefault="00785C4E">
      <w:pPr>
        <w:pStyle w:val="ConsPlusNormal"/>
        <w:spacing w:before="220"/>
        <w:ind w:firstLine="540"/>
        <w:jc w:val="both"/>
      </w:pPr>
      <w:r>
        <w:t>Соглашение должно устанавливать в том числе:</w:t>
      </w:r>
    </w:p>
    <w:p w:rsidR="00785C4E" w:rsidRDefault="00785C4E">
      <w:pPr>
        <w:pStyle w:val="ConsPlusNormal"/>
        <w:spacing w:before="220"/>
        <w:ind w:firstLine="540"/>
        <w:jc w:val="both"/>
      </w:pPr>
      <w:r>
        <w:t>а) объем субсидий, подлежащий предоставлению из областного бюджета;</w:t>
      </w:r>
    </w:p>
    <w:p w:rsidR="00785C4E" w:rsidRDefault="00785C4E">
      <w:pPr>
        <w:pStyle w:val="ConsPlusNormal"/>
        <w:spacing w:before="220"/>
        <w:ind w:firstLine="540"/>
        <w:jc w:val="both"/>
      </w:pPr>
      <w:r>
        <w:t>б) значения целевых показателей результативности;</w:t>
      </w:r>
    </w:p>
    <w:p w:rsidR="00785C4E" w:rsidRDefault="00785C4E">
      <w:pPr>
        <w:pStyle w:val="ConsPlusNormal"/>
        <w:spacing w:before="220"/>
        <w:ind w:firstLine="540"/>
        <w:jc w:val="both"/>
      </w:pPr>
      <w:r>
        <w:t>в) значение минимальной доли софинансирования;</w:t>
      </w:r>
    </w:p>
    <w:p w:rsidR="00785C4E" w:rsidRDefault="00785C4E">
      <w:pPr>
        <w:pStyle w:val="ConsPlusNormal"/>
        <w:spacing w:before="220"/>
        <w:ind w:firstLine="540"/>
        <w:jc w:val="both"/>
      </w:pPr>
      <w:r>
        <w:t xml:space="preserve">г) обязанность муниципального образования в случае недостижения значений целевых показателей результативности вернуть в областной бюджет средства в объеме, определяемом в соответствии с </w:t>
      </w:r>
      <w:hyperlink r:id="rId465"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 (далее - Правила);</w:t>
      </w:r>
    </w:p>
    <w:p w:rsidR="00785C4E" w:rsidRDefault="00785C4E">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785C4E" w:rsidRDefault="00785C4E">
      <w:pPr>
        <w:pStyle w:val="ConsPlusNormal"/>
        <w:spacing w:before="220"/>
        <w:ind w:firstLine="540"/>
        <w:jc w:val="both"/>
      </w:pPr>
      <w:r>
        <w:t>е) сроки и порядок представления отчетов о достижении значений целевых показателей результативности;</w:t>
      </w:r>
    </w:p>
    <w:p w:rsidR="00785C4E" w:rsidRDefault="00785C4E">
      <w:pPr>
        <w:pStyle w:val="ConsPlusNormal"/>
        <w:spacing w:before="220"/>
        <w:ind w:firstLine="540"/>
        <w:jc w:val="both"/>
      </w:pPr>
      <w:r>
        <w:t>ж)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785C4E" w:rsidRDefault="00785C4E">
      <w:pPr>
        <w:pStyle w:val="ConsPlusNormal"/>
        <w:spacing w:before="220"/>
        <w:ind w:firstLine="540"/>
        <w:jc w:val="both"/>
      </w:pPr>
      <w:r>
        <w:t>з) порядок осуществления главным распорядителем бюджетных средств контроля за выполнением муниципальным образованием обязательств.</w:t>
      </w:r>
    </w:p>
    <w:p w:rsidR="00785C4E" w:rsidRDefault="00785C4E">
      <w:pPr>
        <w:pStyle w:val="ConsPlusNormal"/>
      </w:pPr>
    </w:p>
    <w:p w:rsidR="00785C4E" w:rsidRDefault="00785C4E">
      <w:pPr>
        <w:pStyle w:val="ConsPlusNormal"/>
        <w:jc w:val="center"/>
        <w:outlineLvl w:val="2"/>
      </w:pPr>
      <w:bookmarkStart w:id="51" w:name="P8695"/>
      <w:bookmarkEnd w:id="51"/>
      <w:r>
        <w:t>3. Порядок проведения конкурсного отбора</w:t>
      </w:r>
    </w:p>
    <w:p w:rsidR="00785C4E" w:rsidRDefault="00785C4E">
      <w:pPr>
        <w:pStyle w:val="ConsPlusNormal"/>
      </w:pPr>
    </w:p>
    <w:p w:rsidR="00785C4E" w:rsidRDefault="00785C4E">
      <w:pPr>
        <w:pStyle w:val="ConsPlusNormal"/>
        <w:ind w:firstLine="540"/>
        <w:jc w:val="both"/>
      </w:pPr>
      <w:r>
        <w:t>3.1. Для проведения конкурсного отбора на очередной финансовый год правовым актом комитета образуется комиссия по проведению конкурсного отбора муниципальных образований для предоставления субсидий (далее - комиссия, конкурсный отбор).</w:t>
      </w:r>
    </w:p>
    <w:p w:rsidR="00785C4E" w:rsidRDefault="00785C4E">
      <w:pPr>
        <w:pStyle w:val="ConsPlusNormal"/>
        <w:spacing w:before="220"/>
        <w:ind w:firstLine="540"/>
        <w:jc w:val="both"/>
      </w:pPr>
      <w:r>
        <w:t>3.2.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конкурсном отборе.</w:t>
      </w:r>
    </w:p>
    <w:p w:rsidR="00785C4E" w:rsidRDefault="00785C4E">
      <w:pPr>
        <w:pStyle w:val="ConsPlusNormal"/>
        <w:spacing w:before="220"/>
        <w:ind w:firstLine="540"/>
        <w:jc w:val="both"/>
      </w:pPr>
      <w:r>
        <w:t>Секретарь комиссии осуществляет прием заявок начиная со дня размещения на официальном сайте комитета в информационно-телекоммуникационной сети "Интернет" объявления о проведении конкурсного отбора.</w:t>
      </w:r>
    </w:p>
    <w:p w:rsidR="00785C4E" w:rsidRDefault="00785C4E">
      <w:pPr>
        <w:pStyle w:val="ConsPlusNormal"/>
        <w:spacing w:before="220"/>
        <w:ind w:firstLine="540"/>
        <w:jc w:val="both"/>
      </w:pPr>
      <w:r>
        <w:lastRenderedPageBreak/>
        <w:t>Конкурсный отбор проводится не позднее 15 дней с даты окончания приема заявок.</w:t>
      </w:r>
    </w:p>
    <w:p w:rsidR="00785C4E" w:rsidRDefault="00785C4E">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на участие в конкурсном отборе и форма извещения о проведении конкурсного отбора утверждаются правовым актом комитета.</w:t>
      </w:r>
    </w:p>
    <w:p w:rsidR="00785C4E" w:rsidRDefault="00785C4E">
      <w:pPr>
        <w:pStyle w:val="ConsPlusNormal"/>
        <w:spacing w:before="220"/>
        <w:ind w:firstLine="540"/>
        <w:jc w:val="both"/>
      </w:pPr>
      <w:r>
        <w:t xml:space="preserve">Комиссия осуществляет отбор муниципальных образований с учетом положений </w:t>
      </w:r>
      <w:hyperlink w:anchor="P8695" w:history="1">
        <w:r>
          <w:rPr>
            <w:color w:val="0000FF"/>
          </w:rPr>
          <w:t>раздела 3</w:t>
        </w:r>
      </w:hyperlink>
      <w:r>
        <w:t xml:space="preserve"> настоящего Порядка на основании представленных муниципальными образованиями заявок на участие в конкурсном отборе.</w:t>
      </w:r>
    </w:p>
    <w:p w:rsidR="00785C4E" w:rsidRDefault="00785C4E">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785C4E" w:rsidRDefault="00785C4E">
      <w:pPr>
        <w:pStyle w:val="ConsPlusNormal"/>
        <w:spacing w:before="220"/>
        <w:ind w:firstLine="540"/>
        <w:jc w:val="both"/>
      </w:pPr>
      <w:r>
        <w:t>3.3. Основанием для отказа в приеме заявки является представление заявки, не соответствующей установленной форме.</w:t>
      </w:r>
    </w:p>
    <w:p w:rsidR="00785C4E" w:rsidRDefault="00785C4E">
      <w:pPr>
        <w:pStyle w:val="ConsPlusNormal"/>
        <w:spacing w:before="220"/>
        <w:ind w:firstLine="540"/>
        <w:jc w:val="both"/>
      </w:pPr>
      <w:r>
        <w:t>Муниципальное образование вправе повторно подать заявку в течение срока приема заявок.</w:t>
      </w:r>
    </w:p>
    <w:p w:rsidR="00785C4E" w:rsidRDefault="00785C4E">
      <w:pPr>
        <w:pStyle w:val="ConsPlusNormal"/>
        <w:spacing w:before="220"/>
        <w:ind w:firstLine="540"/>
        <w:jc w:val="both"/>
      </w:pPr>
      <w:r>
        <w:t>3.4. Минимальная доля софинансирования определяется для муниципального образования по формуле:</w:t>
      </w:r>
    </w:p>
    <w:p w:rsidR="00785C4E" w:rsidRDefault="00785C4E">
      <w:pPr>
        <w:pStyle w:val="ConsPlusNormal"/>
      </w:pPr>
    </w:p>
    <w:p w:rsidR="00785C4E" w:rsidRDefault="00785C4E">
      <w:pPr>
        <w:pStyle w:val="ConsPlusNormal"/>
        <w:jc w:val="center"/>
      </w:pPr>
      <w:r w:rsidRPr="001908F6">
        <w:rPr>
          <w:position w:val="-27"/>
        </w:rPr>
        <w:pict>
          <v:shape id="_x0000_i1037" style="width:115.5pt;height:39pt" coordsize="" o:spt="100" adj="0,,0" path="" filled="f" stroked="f">
            <v:stroke joinstyle="miter"/>
            <v:imagedata r:id="rId466" o:title="base_25_195042_32780"/>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785C4E" w:rsidRDefault="00785C4E">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785C4E" w:rsidRDefault="00785C4E">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785C4E" w:rsidRDefault="00785C4E">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785C4E" w:rsidRDefault="00785C4E">
      <w:pPr>
        <w:pStyle w:val="ConsPlusNormal"/>
      </w:pPr>
    </w:p>
    <w:p w:rsidR="00785C4E" w:rsidRDefault="00785C4E">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w:t>
      </w:r>
    </w:p>
    <w:p w:rsidR="00785C4E" w:rsidRDefault="00785C4E">
      <w:pPr>
        <w:pStyle w:val="ConsPlusNormal"/>
        <w:spacing w:before="220"/>
        <w:ind w:firstLine="540"/>
        <w:jc w:val="both"/>
      </w:pPr>
      <w:r>
        <w:t>в размере 0,1 по направлениям:</w:t>
      </w:r>
    </w:p>
    <w:p w:rsidR="00785C4E" w:rsidRDefault="00785C4E">
      <w:pPr>
        <w:pStyle w:val="ConsPlusNormal"/>
        <w:spacing w:before="220"/>
        <w:ind w:firstLine="540"/>
        <w:jc w:val="both"/>
      </w:pPr>
      <w:r>
        <w:t>"Создание мобильной системы обслуживания населенных пунктов, не имеющих библиотек";</w:t>
      </w:r>
    </w:p>
    <w:p w:rsidR="00785C4E" w:rsidRDefault="00785C4E">
      <w:pPr>
        <w:pStyle w:val="ConsPlusNormal"/>
        <w:spacing w:before="220"/>
        <w:ind w:firstLine="540"/>
        <w:jc w:val="both"/>
      </w:pPr>
      <w:r>
        <w:t>"Реализация социально-культурных проектов";</w:t>
      </w:r>
    </w:p>
    <w:p w:rsidR="00785C4E" w:rsidRDefault="00785C4E">
      <w:pPr>
        <w:pStyle w:val="ConsPlusNormal"/>
        <w:spacing w:before="220"/>
        <w:ind w:firstLine="540"/>
        <w:jc w:val="both"/>
      </w:pPr>
      <w:r>
        <w:t>"Поддержка коллективов самодеятельного народного творчества, имеющих звание "народный" и "образцовый";</w:t>
      </w:r>
    </w:p>
    <w:p w:rsidR="00785C4E" w:rsidRDefault="00785C4E">
      <w:pPr>
        <w:pStyle w:val="ConsPlusNormal"/>
        <w:spacing w:before="220"/>
        <w:ind w:firstLine="540"/>
        <w:jc w:val="both"/>
      </w:pPr>
      <w:r>
        <w:t>"Укрепление материально-технической базы муниципальных учреждений дополнительного образования детей в сфере культуры и искусства";</w:t>
      </w:r>
    </w:p>
    <w:p w:rsidR="00785C4E" w:rsidRDefault="00785C4E">
      <w:pPr>
        <w:pStyle w:val="ConsPlusNormal"/>
        <w:spacing w:before="220"/>
        <w:ind w:firstLine="540"/>
        <w:jc w:val="both"/>
      </w:pPr>
      <w:r>
        <w:lastRenderedPageBreak/>
        <w:t>в размере 0,5:</w:t>
      </w:r>
    </w:p>
    <w:p w:rsidR="00785C4E" w:rsidRDefault="00785C4E">
      <w:pPr>
        <w:pStyle w:val="ConsPlusNormal"/>
        <w:spacing w:before="220"/>
        <w:ind w:firstLine="540"/>
        <w:jc w:val="both"/>
      </w:pPr>
      <w:r>
        <w:t>по направлению "Комплектование книжных фондов муниципальных библиотек".</w:t>
      </w:r>
    </w:p>
    <w:p w:rsidR="00785C4E" w:rsidRDefault="00785C4E">
      <w:pPr>
        <w:pStyle w:val="ConsPlusNormal"/>
        <w:spacing w:before="220"/>
        <w:ind w:firstLine="540"/>
        <w:jc w:val="both"/>
      </w:pPr>
      <w:r>
        <w:t>3.5. Общий объем субсидий бюджету i-го муниципального образования определяется по формуле:</w:t>
      </w:r>
    </w:p>
    <w:p w:rsidR="00785C4E" w:rsidRDefault="00785C4E">
      <w:pPr>
        <w:pStyle w:val="ConsPlusNormal"/>
      </w:pPr>
    </w:p>
    <w:p w:rsidR="00785C4E" w:rsidRDefault="00785C4E">
      <w:pPr>
        <w:pStyle w:val="ConsPlusNormal"/>
        <w:jc w:val="center"/>
      </w:pPr>
      <w:r>
        <w:t>С общ. = С1 + С2 + С3 + С4 + С5,</w: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С общ. - общий объем субсидий бюджету i-го муниципального образования в расчетном году;</w:t>
      </w:r>
    </w:p>
    <w:p w:rsidR="00785C4E" w:rsidRDefault="00785C4E">
      <w:pPr>
        <w:pStyle w:val="ConsPlusNormal"/>
        <w:spacing w:before="220"/>
        <w:ind w:firstLine="540"/>
        <w:jc w:val="both"/>
      </w:pPr>
      <w:r>
        <w:t>С1 - расчетный объем субсидий бюджету i-го муниципального образования по направлению "Создание мобильной системы обслуживания населенных пунктов, не имеющих библиотек";</w:t>
      </w:r>
    </w:p>
    <w:p w:rsidR="00785C4E" w:rsidRDefault="00785C4E">
      <w:pPr>
        <w:pStyle w:val="ConsPlusNormal"/>
        <w:spacing w:before="220"/>
        <w:ind w:firstLine="540"/>
        <w:jc w:val="both"/>
      </w:pPr>
      <w:r>
        <w:t>С2 - расчетный объем субсидий бюджету i-го муниципального образования по направлению "Реализация социально-культурных проектов";</w:t>
      </w:r>
    </w:p>
    <w:p w:rsidR="00785C4E" w:rsidRDefault="00785C4E">
      <w:pPr>
        <w:pStyle w:val="ConsPlusNormal"/>
        <w:spacing w:before="220"/>
        <w:ind w:firstLine="540"/>
        <w:jc w:val="both"/>
      </w:pPr>
      <w:r>
        <w:t>С3 - расчетный объем субсидий бюджету i-го муниципального образования по направлению "Поддержка коллективов самодеятельного народного творчества, имеющих звание "народный" и "образцовый";</w:t>
      </w:r>
    </w:p>
    <w:p w:rsidR="00785C4E" w:rsidRDefault="00785C4E">
      <w:pPr>
        <w:pStyle w:val="ConsPlusNormal"/>
        <w:spacing w:before="220"/>
        <w:ind w:firstLine="540"/>
        <w:jc w:val="both"/>
      </w:pPr>
      <w:r>
        <w:t>С4 - расчетный объем субсидий бюджету i-го муниципального образования по направлению "Укрепление материально-технической базы муниципальных учреждений дополнительного образования детей в сфере культуры и искусства";</w:t>
      </w:r>
    </w:p>
    <w:p w:rsidR="00785C4E" w:rsidRDefault="00785C4E">
      <w:pPr>
        <w:pStyle w:val="ConsPlusNormal"/>
        <w:spacing w:before="220"/>
        <w:ind w:firstLine="540"/>
        <w:jc w:val="both"/>
      </w:pPr>
      <w:r>
        <w:t>С5 - расчетный объем субсидий бюджету i-го муниципального образования по направлению "Комплектование книжных фондов муниципальных библиотек".</w:t>
      </w:r>
    </w:p>
    <w:p w:rsidR="00785C4E" w:rsidRDefault="00785C4E">
      <w:pPr>
        <w:pStyle w:val="ConsPlusNormal"/>
      </w:pPr>
    </w:p>
    <w:p w:rsidR="00785C4E" w:rsidRDefault="00785C4E">
      <w:pPr>
        <w:pStyle w:val="ConsPlusNormal"/>
        <w:ind w:firstLine="540"/>
        <w:jc w:val="both"/>
      </w:pPr>
      <w:r>
        <w:t>3.6. Оценка 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осуществляется исходя из показателей, косвенно связанных с достижением целевых показателей результативности, по формуле:</w:t>
      </w:r>
    </w:p>
    <w:p w:rsidR="00785C4E" w:rsidRDefault="00785C4E">
      <w:pPr>
        <w:pStyle w:val="ConsPlusNormal"/>
      </w:pPr>
    </w:p>
    <w:p w:rsidR="00785C4E" w:rsidRDefault="00785C4E">
      <w:pPr>
        <w:pStyle w:val="ConsPlusNormal"/>
        <w:jc w:val="center"/>
      </w:pPr>
      <w:r w:rsidRPr="001908F6">
        <w:rPr>
          <w:position w:val="-35"/>
        </w:rPr>
        <w:pict>
          <v:shape id="_x0000_i1038" style="width:93pt;height:46.5pt" coordsize="" o:spt="100" adj="0,,0" path="" filled="f" stroked="f">
            <v:stroke joinstyle="miter"/>
            <v:imagedata r:id="rId467" o:title="base_25_195042_32781"/>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785C4E" w:rsidRDefault="00785C4E">
      <w:pPr>
        <w:pStyle w:val="ConsPlusNormal"/>
        <w:spacing w:before="220"/>
        <w:ind w:firstLine="540"/>
        <w:jc w:val="both"/>
      </w:pPr>
      <w:r>
        <w:t>С - общий объем субсидий, подлежащий распределению между муниципальными образованиями в соответствующем году;</w:t>
      </w:r>
    </w:p>
    <w:p w:rsidR="00785C4E" w:rsidRDefault="00785C4E">
      <w:pPr>
        <w:pStyle w:val="ConsPlusNormal"/>
        <w:spacing w:before="220"/>
        <w:ind w:firstLine="540"/>
        <w:jc w:val="both"/>
      </w:pPr>
      <w:r>
        <w:t>ХП</w:t>
      </w:r>
      <w:r>
        <w:rPr>
          <w:vertAlign w:val="subscript"/>
        </w:rPr>
        <w:t>i</w:t>
      </w:r>
      <w:r>
        <w:t xml:space="preserve"> - значение показателя, косвенно характеризующего объем расходов, необходимых для достижения значений целевых показателей результативности i-м муниципальным образованием.</w:t>
      </w:r>
    </w:p>
    <w:p w:rsidR="00785C4E" w:rsidRDefault="00785C4E">
      <w:pPr>
        <w:pStyle w:val="ConsPlusNormal"/>
      </w:pPr>
    </w:p>
    <w:p w:rsidR="00785C4E" w:rsidRDefault="00785C4E">
      <w:pPr>
        <w:pStyle w:val="ConsPlusNormal"/>
        <w:ind w:firstLine="540"/>
        <w:jc w:val="both"/>
      </w:pPr>
      <w:r>
        <w:t>Значение показателя ХП</w:t>
      </w:r>
      <w:r>
        <w:rPr>
          <w:vertAlign w:val="subscript"/>
        </w:rPr>
        <w:t>i</w:t>
      </w:r>
      <w:r>
        <w:t xml:space="preserve"> по направлениям определяется следующим образом:</w:t>
      </w:r>
    </w:p>
    <w:p w:rsidR="00785C4E" w:rsidRDefault="00785C4E">
      <w:pPr>
        <w:pStyle w:val="ConsPlusNormal"/>
        <w:spacing w:before="220"/>
        <w:ind w:firstLine="540"/>
        <w:jc w:val="both"/>
      </w:pPr>
      <w:r>
        <w:lastRenderedPageBreak/>
        <w:t>по направлению "Создание мобильной системы обслуживания населенных пунктов, не имеющих библиотек" в качестве показателя используется нормативная стоимость приобретения библиобуса, принимаемая равной 3 млн рублей;</w:t>
      </w:r>
    </w:p>
    <w:p w:rsidR="00785C4E" w:rsidRDefault="00785C4E">
      <w:pPr>
        <w:pStyle w:val="ConsPlusNormal"/>
        <w:spacing w:before="220"/>
        <w:ind w:firstLine="540"/>
        <w:jc w:val="both"/>
      </w:pPr>
      <w:r>
        <w:t>по направлению "Поддержка коллективов самодеятельного народного творчества, имеющих звание "народный" и "образцовый" в качестве показателя используется число участников коллективов самодеятельного народного творчества в i-м муниципальном образовании по состоянию на 1 января года распределения субсидий;</w:t>
      </w:r>
    </w:p>
    <w:p w:rsidR="00785C4E" w:rsidRDefault="00785C4E">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субсидий;</w:t>
      </w:r>
    </w:p>
    <w:p w:rsidR="00785C4E" w:rsidRDefault="00785C4E">
      <w:pPr>
        <w:pStyle w:val="ConsPlusNormal"/>
        <w:spacing w:before="220"/>
        <w:ind w:firstLine="540"/>
        <w:jc w:val="both"/>
      </w:pPr>
      <w:r>
        <w:t>по направлению "Комплектование книжных фондов муниципальных библиотек" в качестве показателя используется число жителей муниципального района (городского округа) Ленинградской области по состоянию на 1 января года распределения субсидии.</w:t>
      </w:r>
    </w:p>
    <w:p w:rsidR="00785C4E" w:rsidRDefault="00785C4E">
      <w:pPr>
        <w:pStyle w:val="ConsPlusNormal"/>
        <w:spacing w:before="220"/>
        <w:ind w:firstLine="540"/>
        <w:jc w:val="both"/>
      </w:pPr>
      <w:r>
        <w:t>3.7. Оценка по направлению "Реализация социально-культурных проектов" осуществляется исходя из заявок муниципальных образований по следующей формуле:</w:t>
      </w:r>
    </w:p>
    <w:p w:rsidR="00785C4E" w:rsidRDefault="00785C4E">
      <w:pPr>
        <w:pStyle w:val="ConsPlusNormal"/>
      </w:pPr>
    </w:p>
    <w:p w:rsidR="00785C4E" w:rsidRDefault="00785C4E">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785C4E" w:rsidRDefault="00785C4E">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785C4E" w:rsidRDefault="00785C4E">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785C4E" w:rsidRDefault="00785C4E">
      <w:pPr>
        <w:pStyle w:val="ConsPlusNormal"/>
      </w:pPr>
    </w:p>
    <w:p w:rsidR="00785C4E" w:rsidRDefault="00785C4E">
      <w:pPr>
        <w:pStyle w:val="ConsPlusNormal"/>
        <w:ind w:firstLine="540"/>
        <w:jc w:val="both"/>
      </w:pPr>
      <w:r>
        <w:t>3.8. Муниципальное образование может подать несколько заявок. Одна заявка должна предполагать проведение одного проекта в течение очередного финансового года, плановый объем расходов на проведение которого не превышает 500 тыс. рублей.</w:t>
      </w:r>
    </w:p>
    <w:p w:rsidR="00785C4E" w:rsidRDefault="00785C4E">
      <w:pPr>
        <w:pStyle w:val="ConsPlusNormal"/>
        <w:spacing w:before="220"/>
        <w:ind w:firstLine="540"/>
        <w:jc w:val="both"/>
      </w:pPr>
      <w:r>
        <w:t>Победителями конкурсного отбора признаются заявки, набравшие наибольшее количество баллов, в пределах объема ассигнований областного бюджета, запланированного на соответствующие цели на очередной финансовый год.</w:t>
      </w:r>
    </w:p>
    <w:p w:rsidR="00785C4E" w:rsidRDefault="00785C4E">
      <w:pPr>
        <w:pStyle w:val="ConsPlusNormal"/>
        <w:spacing w:before="220"/>
        <w:ind w:firstLine="540"/>
        <w:jc w:val="both"/>
      </w:pPr>
      <w:r>
        <w:t>Конкурсный отбор заявок муниципальных образований осуществляется по следующей системе критериев:</w:t>
      </w:r>
    </w:p>
    <w:p w:rsidR="00785C4E" w:rsidRDefault="00785C4E">
      <w:pPr>
        <w:pStyle w:val="ConsPlusNormal"/>
        <w:spacing w:before="220"/>
        <w:ind w:firstLine="540"/>
        <w:jc w:val="both"/>
      </w:pPr>
      <w:r>
        <w:t>1) число муниципальных образований, участвующих в проекте:</w:t>
      </w:r>
    </w:p>
    <w:p w:rsidR="00785C4E" w:rsidRDefault="00785C4E">
      <w:pPr>
        <w:pStyle w:val="ConsPlusNormal"/>
        <w:spacing w:before="220"/>
        <w:ind w:firstLine="540"/>
        <w:jc w:val="both"/>
      </w:pPr>
      <w:r>
        <w:t>участие в проекте пяти муниципальных образований - 50 баллов;</w:t>
      </w:r>
    </w:p>
    <w:p w:rsidR="00785C4E" w:rsidRDefault="00785C4E">
      <w:pPr>
        <w:pStyle w:val="ConsPlusNormal"/>
        <w:spacing w:before="220"/>
        <w:ind w:firstLine="540"/>
        <w:jc w:val="both"/>
      </w:pPr>
      <w:r>
        <w:t>участие в проекте трех муниципальных образований - 30 баллов;</w:t>
      </w:r>
    </w:p>
    <w:p w:rsidR="00785C4E" w:rsidRDefault="00785C4E">
      <w:pPr>
        <w:pStyle w:val="ConsPlusNormal"/>
        <w:spacing w:before="220"/>
        <w:ind w:firstLine="540"/>
        <w:jc w:val="both"/>
      </w:pPr>
      <w:r>
        <w:t>участие в проекте одного муниципального образования - 10 баллов;</w:t>
      </w:r>
    </w:p>
    <w:p w:rsidR="00785C4E" w:rsidRDefault="00785C4E">
      <w:pPr>
        <w:pStyle w:val="ConsPlusNormal"/>
        <w:spacing w:before="220"/>
        <w:ind w:firstLine="540"/>
        <w:jc w:val="both"/>
      </w:pPr>
      <w:r>
        <w:t>2) число участников проекта (зрителей):</w:t>
      </w:r>
    </w:p>
    <w:p w:rsidR="00785C4E" w:rsidRDefault="00785C4E">
      <w:pPr>
        <w:pStyle w:val="ConsPlusNormal"/>
        <w:spacing w:before="220"/>
        <w:ind w:firstLine="540"/>
        <w:jc w:val="both"/>
      </w:pPr>
      <w:r>
        <w:t>от 100 до 199 участников (зрителей) - 10 баллов;</w:t>
      </w:r>
    </w:p>
    <w:p w:rsidR="00785C4E" w:rsidRDefault="00785C4E">
      <w:pPr>
        <w:pStyle w:val="ConsPlusNormal"/>
        <w:spacing w:before="220"/>
        <w:ind w:firstLine="540"/>
        <w:jc w:val="both"/>
      </w:pPr>
      <w:r>
        <w:lastRenderedPageBreak/>
        <w:t>от 200 до 299 участников (зрителей) - 20 баллов;</w:t>
      </w:r>
    </w:p>
    <w:p w:rsidR="00785C4E" w:rsidRDefault="00785C4E">
      <w:pPr>
        <w:pStyle w:val="ConsPlusNormal"/>
        <w:spacing w:before="220"/>
        <w:ind w:firstLine="540"/>
        <w:jc w:val="both"/>
      </w:pPr>
      <w:r>
        <w:t>от 300 до 499 участников (зрителей) - 30 баллов;</w:t>
      </w:r>
    </w:p>
    <w:p w:rsidR="00785C4E" w:rsidRDefault="00785C4E">
      <w:pPr>
        <w:pStyle w:val="ConsPlusNormal"/>
        <w:spacing w:before="220"/>
        <w:ind w:firstLine="540"/>
        <w:jc w:val="both"/>
      </w:pPr>
      <w:r>
        <w:t>от 500 до 999 участников (зрителей) - 40 баллов;</w:t>
      </w:r>
    </w:p>
    <w:p w:rsidR="00785C4E" w:rsidRDefault="00785C4E">
      <w:pPr>
        <w:pStyle w:val="ConsPlusNormal"/>
        <w:spacing w:before="220"/>
        <w:ind w:firstLine="540"/>
        <w:jc w:val="both"/>
      </w:pPr>
      <w:r>
        <w:t>от 1000 и более участников (зрителей) - 50 баллов.</w:t>
      </w:r>
    </w:p>
    <w:p w:rsidR="00785C4E" w:rsidRDefault="00785C4E">
      <w:pPr>
        <w:pStyle w:val="ConsPlusNormal"/>
        <w:spacing w:before="220"/>
        <w:ind w:firstLine="540"/>
        <w:jc w:val="both"/>
      </w:pPr>
      <w:r>
        <w:t>3.9.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предусмотренного в областном бюджете в текущем финансовом году на софинансирование соответствующих расходных обязательств муниципальных образований.</w:t>
      </w:r>
    </w:p>
    <w:p w:rsidR="00785C4E" w:rsidRDefault="00785C4E">
      <w:pPr>
        <w:pStyle w:val="ConsPlusNormal"/>
        <w:spacing w:before="220"/>
        <w:ind w:firstLine="540"/>
        <w:jc w:val="both"/>
      </w:pPr>
      <w:r>
        <w:t>Решение комиссии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конкурсного отбора.</w:t>
      </w:r>
    </w:p>
    <w:p w:rsidR="00785C4E" w:rsidRDefault="00785C4E">
      <w:pPr>
        <w:pStyle w:val="ConsPlusNormal"/>
        <w:spacing w:before="220"/>
        <w:ind w:firstLine="540"/>
        <w:jc w:val="both"/>
      </w:pPr>
      <w:r>
        <w:t>3.10. Комитет в течение 5 рабочих дней с даты оформления протокола уведомляет муниципальные образования о результатах конкурсного отбора путем размещения информации на сайте комитета и подготавливает предложения по распределению субсидии к проекту областного бюджета на очередной финансовый год и на плановый период.</w:t>
      </w:r>
    </w:p>
    <w:p w:rsidR="00785C4E" w:rsidRDefault="00785C4E">
      <w:pPr>
        <w:pStyle w:val="ConsPlusNormal"/>
      </w:pPr>
    </w:p>
    <w:p w:rsidR="00785C4E" w:rsidRDefault="00785C4E">
      <w:pPr>
        <w:pStyle w:val="ConsPlusNormal"/>
        <w:jc w:val="center"/>
        <w:outlineLvl w:val="2"/>
      </w:pPr>
      <w:r>
        <w:t>4. Порядок предоставления и расходования субсидий</w:t>
      </w:r>
    </w:p>
    <w:p w:rsidR="00785C4E" w:rsidRDefault="00785C4E">
      <w:pPr>
        <w:pStyle w:val="ConsPlusNormal"/>
      </w:pPr>
    </w:p>
    <w:p w:rsidR="00785C4E" w:rsidRDefault="00785C4E">
      <w:pPr>
        <w:pStyle w:val="ConsPlusNormal"/>
        <w:ind w:firstLine="540"/>
        <w:jc w:val="both"/>
      </w:pPr>
      <w:r>
        <w:t>4.1. Распределение субсидий утверждается областным законом об областном бюджете на очередной финансовый год и на плановый период.</w:t>
      </w:r>
    </w:p>
    <w:p w:rsidR="00785C4E" w:rsidRDefault="00785C4E">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85C4E" w:rsidRDefault="00785C4E">
      <w:pPr>
        <w:pStyle w:val="ConsPlusNormal"/>
        <w:spacing w:before="220"/>
        <w:ind w:firstLine="540"/>
        <w:jc w:val="both"/>
      </w:pPr>
      <w:r>
        <w:t>4.3. Перечисление субсидий осуществляется единовременно в течение 10 рабочих дней с момента заключения соглашения.</w:t>
      </w:r>
    </w:p>
    <w:p w:rsidR="00785C4E" w:rsidRDefault="00785C4E">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85C4E" w:rsidRDefault="00785C4E">
      <w:pPr>
        <w:pStyle w:val="ConsPlusNormal"/>
        <w:spacing w:before="220"/>
        <w:ind w:firstLine="540"/>
        <w:jc w:val="both"/>
      </w:pPr>
      <w: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85C4E" w:rsidRDefault="00785C4E">
      <w:pPr>
        <w:pStyle w:val="ConsPlusNormal"/>
        <w:spacing w:before="220"/>
        <w:ind w:firstLine="540"/>
        <w:jc w:val="both"/>
      </w:pPr>
      <w:r>
        <w:t>4.6. Средства субсидий, использованные муниципальным образованием не по целевому назначению, подлежат возврату в областной бюджет в сроки, установленные комитетом и(или) комитетом государственного финансового контроля Ленинградской области.</w:t>
      </w:r>
    </w:p>
    <w:p w:rsidR="00785C4E" w:rsidRDefault="00785C4E">
      <w:pPr>
        <w:pStyle w:val="ConsPlusNormal"/>
        <w:spacing w:before="220"/>
        <w:ind w:firstLine="540"/>
        <w:jc w:val="both"/>
      </w:pPr>
      <w:r>
        <w:t xml:space="preserve">4.7.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468" w:history="1">
        <w:r>
          <w:rPr>
            <w:color w:val="0000FF"/>
          </w:rPr>
          <w:t>разделом 6</w:t>
        </w:r>
      </w:hyperlink>
      <w:r>
        <w:t xml:space="preserve"> Правил.</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t>Приложение 15</w:t>
      </w:r>
    </w:p>
    <w:p w:rsidR="00785C4E" w:rsidRDefault="00785C4E">
      <w:pPr>
        <w:pStyle w:val="ConsPlusNormal"/>
        <w:jc w:val="right"/>
      </w:pPr>
      <w:r>
        <w:lastRenderedPageBreak/>
        <w:t>к государственной программе</w:t>
      </w:r>
    </w:p>
    <w:p w:rsidR="00785C4E" w:rsidRDefault="00785C4E">
      <w:pPr>
        <w:pStyle w:val="ConsPlusNormal"/>
        <w:jc w:val="right"/>
      </w:pPr>
      <w:r>
        <w:t>"Развитие культуры</w:t>
      </w:r>
    </w:p>
    <w:p w:rsidR="00785C4E" w:rsidRDefault="00785C4E">
      <w:pPr>
        <w:pStyle w:val="ConsPlusNormal"/>
        <w:jc w:val="right"/>
      </w:pPr>
      <w:r>
        <w:t>в Ленинградской области"</w:t>
      </w:r>
    </w:p>
    <w:p w:rsidR="00785C4E" w:rsidRDefault="00785C4E">
      <w:pPr>
        <w:pStyle w:val="ConsPlusNormal"/>
      </w:pPr>
    </w:p>
    <w:p w:rsidR="00785C4E" w:rsidRDefault="00785C4E">
      <w:pPr>
        <w:pStyle w:val="ConsPlusNormal"/>
        <w:jc w:val="center"/>
      </w:pPr>
      <w:bookmarkStart w:id="52" w:name="P8795"/>
      <w:bookmarkEnd w:id="52"/>
      <w:r>
        <w:t>ПОРЯДОК</w:t>
      </w:r>
    </w:p>
    <w:p w:rsidR="00785C4E" w:rsidRDefault="00785C4E">
      <w:pPr>
        <w:pStyle w:val="ConsPlusNormal"/>
        <w:jc w:val="center"/>
      </w:pPr>
      <w:r>
        <w:t>ПРЕДОСТАВЛЕНИЯ И РАСПРЕДЕЛЕНИЯ В 2017 ГОДУ СУБСИДИЙ БЮДЖЕТАМ</w:t>
      </w:r>
    </w:p>
    <w:p w:rsidR="00785C4E" w:rsidRDefault="00785C4E">
      <w:pPr>
        <w:pStyle w:val="ConsPlusNormal"/>
        <w:jc w:val="center"/>
      </w:pPr>
      <w:r>
        <w:t>МУНИЦИПАЛЬНЫХ ОБРАЗОВАНИЙ ЛЕНИНГРАДСКОЙ ОБЛАСТИ НА ПОДДЕРЖКУ</w:t>
      </w:r>
    </w:p>
    <w:p w:rsidR="00785C4E" w:rsidRDefault="00785C4E">
      <w:pPr>
        <w:pStyle w:val="ConsPlusNormal"/>
        <w:jc w:val="center"/>
      </w:pPr>
      <w:r>
        <w:t>ОТРАСЛИ КУЛЬТУРЫ В РАМКАХ ПОДПРОГРАММЫ "ОБЕСПЕЧЕНИЕ УСЛОВИЙ</w:t>
      </w:r>
    </w:p>
    <w:p w:rsidR="00785C4E" w:rsidRDefault="00785C4E">
      <w:pPr>
        <w:pStyle w:val="ConsPlusNormal"/>
        <w:jc w:val="center"/>
      </w:pPr>
      <w:r>
        <w:t>РЕАЛИЗАЦИИ ГОСУДАРСТВЕННОЙ ПРОГРАММЫ" ГОСУДАРСТВЕННОЙ</w:t>
      </w:r>
    </w:p>
    <w:p w:rsidR="00785C4E" w:rsidRDefault="00785C4E">
      <w:pPr>
        <w:pStyle w:val="ConsPlusNormal"/>
        <w:jc w:val="center"/>
      </w:pPr>
      <w:r>
        <w:t>ПРОГРАММЫ ЛЕНИНГРАДСКОЙ ОБЛАСТИ "РАЗВИТИЕ КУЛЬТУРЫ</w:t>
      </w:r>
    </w:p>
    <w:p w:rsidR="00785C4E" w:rsidRDefault="00785C4E">
      <w:pPr>
        <w:pStyle w:val="ConsPlusNormal"/>
        <w:jc w:val="center"/>
      </w:pPr>
      <w:r>
        <w:t>В ЛЕНИНГРАДСКОЙ ОБЛАСТИ"</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69"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03.08.2017 N 311)</w:t>
            </w:r>
          </w:p>
        </w:tc>
      </w:tr>
    </w:tbl>
    <w:p w:rsidR="00785C4E" w:rsidRDefault="00785C4E">
      <w:pPr>
        <w:pStyle w:val="ConsPlusNormal"/>
      </w:pPr>
    </w:p>
    <w:p w:rsidR="00785C4E" w:rsidRDefault="00785C4E">
      <w:pPr>
        <w:pStyle w:val="ConsPlusNormal"/>
        <w:jc w:val="center"/>
        <w:outlineLvl w:val="2"/>
      </w:pPr>
      <w:r>
        <w:t>1. Общие положения</w:t>
      </w:r>
    </w:p>
    <w:p w:rsidR="00785C4E" w:rsidRDefault="00785C4E">
      <w:pPr>
        <w:pStyle w:val="ConsPlusNormal"/>
      </w:pPr>
    </w:p>
    <w:p w:rsidR="00785C4E" w:rsidRDefault="00785C4E">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отрасли культуры в муниципальных образованиях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субсидий.</w:t>
      </w:r>
    </w:p>
    <w:p w:rsidR="00785C4E" w:rsidRDefault="00785C4E">
      <w:pPr>
        <w:pStyle w:val="ConsPlusNormal"/>
        <w:spacing w:before="220"/>
        <w:ind w:firstLine="540"/>
        <w:jc w:val="both"/>
      </w:pPr>
      <w:r>
        <w:t>1.2.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w:t>
      </w:r>
    </w:p>
    <w:p w:rsidR="00785C4E" w:rsidRDefault="00785C4E">
      <w:pPr>
        <w:pStyle w:val="ConsPlusNormal"/>
        <w:spacing w:before="22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библиотечного обслуживания населения межпоселенческими библиотеками, комплектования и обеспечения сохранности их библиотечных фондов.</w:t>
      </w:r>
    </w:p>
    <w:p w:rsidR="00785C4E" w:rsidRDefault="00785C4E">
      <w:pPr>
        <w:pStyle w:val="ConsPlusNormal"/>
        <w:spacing w:before="220"/>
        <w:ind w:firstLine="540"/>
        <w:jc w:val="both"/>
      </w:pPr>
      <w:r>
        <w:t>1.4. Субсидии предоставляются в целях реализации мероприятий муниципальных программ по следующим направлениям:</w:t>
      </w:r>
    </w:p>
    <w:p w:rsidR="00785C4E" w:rsidRDefault="00785C4E">
      <w:pPr>
        <w:pStyle w:val="ConsPlusNormal"/>
        <w:spacing w:before="220"/>
        <w:ind w:firstLine="540"/>
        <w:jc w:val="both"/>
      </w:pPr>
      <w:r>
        <w:t>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785C4E" w:rsidRDefault="00785C4E">
      <w:pPr>
        <w:pStyle w:val="ConsPlusNormal"/>
        <w:spacing w:before="220"/>
        <w:ind w:firstLine="540"/>
        <w:jc w:val="both"/>
      </w:pPr>
      <w:r>
        <w:t>б) комплектование книжных фондов муниципальных общедоступных библиотек (далее - комплектование книжных фондов).</w:t>
      </w:r>
    </w:p>
    <w:p w:rsidR="00785C4E" w:rsidRDefault="00785C4E">
      <w:pPr>
        <w:pStyle w:val="ConsPlusNormal"/>
      </w:pPr>
    </w:p>
    <w:p w:rsidR="00785C4E" w:rsidRDefault="00785C4E">
      <w:pPr>
        <w:pStyle w:val="ConsPlusNormal"/>
        <w:jc w:val="center"/>
        <w:outlineLvl w:val="2"/>
      </w:pPr>
      <w:r>
        <w:t>2. Цели и условия предоставления субсидий, критерии отбора</w:t>
      </w:r>
    </w:p>
    <w:p w:rsidR="00785C4E" w:rsidRDefault="00785C4E">
      <w:pPr>
        <w:pStyle w:val="ConsPlusNormal"/>
        <w:jc w:val="center"/>
      </w:pPr>
      <w:r>
        <w:t>муниципальных образований</w:t>
      </w:r>
    </w:p>
    <w:p w:rsidR="00785C4E" w:rsidRDefault="00785C4E">
      <w:pPr>
        <w:pStyle w:val="ConsPlusNormal"/>
      </w:pPr>
    </w:p>
    <w:p w:rsidR="00785C4E" w:rsidRDefault="00785C4E">
      <w:pPr>
        <w:pStyle w:val="ConsPlusNormal"/>
        <w:ind w:firstLine="540"/>
        <w:jc w:val="both"/>
      </w:pPr>
      <w:r>
        <w:t>2.1. Целевым показателем результативности использования субсидий муниципальными образованиями (далее - целевые показатели результативности) является количество посещений библиотек (на одного жителя в год).</w:t>
      </w:r>
    </w:p>
    <w:p w:rsidR="00785C4E" w:rsidRDefault="00785C4E">
      <w:pPr>
        <w:pStyle w:val="ConsPlusNormal"/>
        <w:spacing w:before="220"/>
        <w:ind w:firstLine="540"/>
        <w:jc w:val="both"/>
      </w:pPr>
      <w:r>
        <w:t xml:space="preserve">Значения целевых показателей результативности определяются в соответствии с заявкой </w:t>
      </w:r>
      <w:r>
        <w:lastRenderedPageBreak/>
        <w:t>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785C4E" w:rsidRDefault="00785C4E">
      <w:pPr>
        <w:pStyle w:val="ConsPlusNormal"/>
        <w:spacing w:before="220"/>
        <w:ind w:firstLine="540"/>
        <w:jc w:val="both"/>
      </w:pPr>
      <w:r>
        <w:t>2.2. Критериями отбора муниципальных образований для предоставления субсидий являются:</w:t>
      </w:r>
    </w:p>
    <w:p w:rsidR="00785C4E" w:rsidRDefault="00785C4E">
      <w:pPr>
        <w:pStyle w:val="ConsPlusNormal"/>
        <w:spacing w:before="220"/>
        <w:ind w:firstLine="540"/>
        <w:jc w:val="both"/>
      </w:pPr>
      <w:r>
        <w:t>а) на реализацию мероприятий по подключению муниципальных общедоступных библиотек к информационно-телекоммуникационной сети "Интернет" и развитию библиотечного дела с учетом расширения информационных технологий и оцифровки:</w:t>
      </w:r>
    </w:p>
    <w:p w:rsidR="00785C4E" w:rsidRDefault="00785C4E">
      <w:pPr>
        <w:pStyle w:val="ConsPlusNormal"/>
        <w:spacing w:before="220"/>
        <w:ind w:firstLine="540"/>
        <w:jc w:val="both"/>
      </w:pPr>
      <w:r>
        <w:t>наличие краеведческих документов - периодических изданий довоенных и послевоенных лет, имеющих важное историческое значение и требующих оцифровки;</w:t>
      </w:r>
    </w:p>
    <w:p w:rsidR="00785C4E" w:rsidRDefault="00785C4E">
      <w:pPr>
        <w:pStyle w:val="ConsPlusNormal"/>
        <w:spacing w:before="220"/>
        <w:ind w:firstLine="540"/>
        <w:jc w:val="both"/>
      </w:pPr>
      <w:r>
        <w:t xml:space="preserve">наличие </w:t>
      </w:r>
      <w:hyperlink w:anchor="P8909" w:history="1">
        <w:r>
          <w:rPr>
            <w:color w:val="0000FF"/>
          </w:rPr>
          <w:t>заявки</w:t>
        </w:r>
      </w:hyperlink>
      <w:r>
        <w:t xml:space="preserve"> о предоставлении субсидии по форме в соответствии с приложением к настоящему Порядку;</w:t>
      </w:r>
    </w:p>
    <w:p w:rsidR="00785C4E" w:rsidRDefault="00785C4E">
      <w:pPr>
        <w:pStyle w:val="ConsPlusNormal"/>
        <w:spacing w:before="220"/>
        <w:ind w:firstLine="540"/>
        <w:jc w:val="both"/>
      </w:pPr>
      <w:r>
        <w:t>наличие в муниципальной программе мероприятий по подключению муниципальных общедоступных библиотек к информационно-телекоммуникационной сети "Интернет" и развитию библиотечного дела с учетом расширения информационных технологий и оцифровки;</w:t>
      </w:r>
    </w:p>
    <w:p w:rsidR="00785C4E" w:rsidRDefault="00785C4E">
      <w:pPr>
        <w:pStyle w:val="ConsPlusNormal"/>
        <w:spacing w:before="220"/>
        <w:ind w:firstLine="540"/>
        <w:jc w:val="both"/>
      </w:pPr>
      <w:r>
        <w:t>б) на реализацию мероприятий по комплектованию книжных фондов муниципальных общедоступных библиотек:</w:t>
      </w:r>
    </w:p>
    <w:p w:rsidR="00785C4E" w:rsidRDefault="00785C4E">
      <w:pPr>
        <w:pStyle w:val="ConsPlusNormal"/>
        <w:spacing w:before="220"/>
        <w:ind w:firstLine="540"/>
        <w:jc w:val="both"/>
      </w:pPr>
      <w:r>
        <w:t>наличие в муниципальной программе мероприятий по комплектованию книжных фондов;</w:t>
      </w:r>
    </w:p>
    <w:p w:rsidR="00785C4E" w:rsidRDefault="00785C4E">
      <w:pPr>
        <w:pStyle w:val="ConsPlusNormal"/>
        <w:spacing w:before="220"/>
        <w:ind w:firstLine="540"/>
        <w:jc w:val="both"/>
      </w:pPr>
      <w:r>
        <w:t>наличие на территории муниципального района (городского округа) межпоселенческой библиотеки, обеспечивающей пропорциональное, в зависимости от численности населения поселений, комплектование книжных фондов библиотек поселений, расположенных на территории муниципального района (городского округа);</w:t>
      </w:r>
    </w:p>
    <w:p w:rsidR="00785C4E" w:rsidRDefault="00785C4E">
      <w:pPr>
        <w:pStyle w:val="ConsPlusNormal"/>
        <w:spacing w:before="220"/>
        <w:ind w:firstLine="540"/>
        <w:jc w:val="both"/>
      </w:pPr>
      <w:r>
        <w:t>выполнение городской (сельской) библиотекой, расположенной на территории городского (сельского) поселения, функций межпоселенческой библиотеки в части комплектования книжных фондов.</w:t>
      </w:r>
    </w:p>
    <w:p w:rsidR="00785C4E" w:rsidRDefault="00785C4E">
      <w:pPr>
        <w:pStyle w:val="ConsPlusNormal"/>
        <w:spacing w:before="220"/>
        <w:ind w:firstLine="540"/>
        <w:jc w:val="both"/>
      </w:pPr>
      <w:r>
        <w:t>2.3. Субсидии предоставляются при соблюдении следующих условий:</w:t>
      </w:r>
    </w:p>
    <w:p w:rsidR="00785C4E" w:rsidRDefault="00785C4E">
      <w:pPr>
        <w:pStyle w:val="ConsPlusNormal"/>
        <w:spacing w:before="220"/>
        <w:ind w:firstLine="540"/>
        <w:jc w:val="both"/>
      </w:pPr>
      <w:r>
        <w:t>а) наличие в бюджете муниципального образования бюджетных ассигнований на исполнение обязательств, софинансируемых за счет субсидий;</w:t>
      </w:r>
    </w:p>
    <w:p w:rsidR="00785C4E" w:rsidRDefault="00785C4E">
      <w:pPr>
        <w:pStyle w:val="ConsPlusNormal"/>
        <w:spacing w:before="220"/>
        <w:ind w:firstLine="540"/>
        <w:jc w:val="both"/>
      </w:pPr>
      <w:r>
        <w:t>б) наличие утвержденной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w:t>
      </w:r>
    </w:p>
    <w:p w:rsidR="00785C4E" w:rsidRDefault="00785C4E">
      <w:pPr>
        <w:pStyle w:val="ConsPlusNormal"/>
        <w:spacing w:before="220"/>
        <w:ind w:firstLine="540"/>
        <w:jc w:val="both"/>
      </w:pPr>
      <w:r>
        <w:t>в) заключение муниципальным образованием в установленные сроки соглашения;</w:t>
      </w:r>
    </w:p>
    <w:p w:rsidR="00785C4E" w:rsidRDefault="00785C4E">
      <w:pPr>
        <w:pStyle w:val="ConsPlusNormal"/>
        <w:spacing w:before="220"/>
        <w:ind w:firstLine="540"/>
        <w:jc w:val="both"/>
      </w:pPr>
      <w:r>
        <w:t>г)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w:t>
      </w:r>
    </w:p>
    <w:p w:rsidR="00785C4E" w:rsidRDefault="00785C4E">
      <w:pPr>
        <w:pStyle w:val="ConsPlusNormal"/>
        <w:spacing w:before="220"/>
        <w:ind w:firstLine="540"/>
        <w:jc w:val="both"/>
      </w:pPr>
      <w:r>
        <w:t xml:space="preserve">д) соблюдение условий предоставления межбюджетных трансфертов из областного бюджета, установленных </w:t>
      </w:r>
      <w:hyperlink r:id="rId470" w:history="1">
        <w:r>
          <w:rPr>
            <w:color w:val="0000FF"/>
          </w:rPr>
          <w:t>пунктами 2</w:t>
        </w:r>
      </w:hyperlink>
      <w:r>
        <w:t xml:space="preserve"> - </w:t>
      </w:r>
      <w:hyperlink r:id="rId471" w:history="1">
        <w:r>
          <w:rPr>
            <w:color w:val="0000FF"/>
          </w:rPr>
          <w:t>4 статьи 136</w:t>
        </w:r>
      </w:hyperlink>
      <w:r>
        <w:t xml:space="preserve"> Бюджетного кодекса Российской Федерации;</w:t>
      </w:r>
    </w:p>
    <w:p w:rsidR="00785C4E" w:rsidRDefault="00785C4E">
      <w:pPr>
        <w:pStyle w:val="ConsPlusNormal"/>
        <w:spacing w:before="220"/>
        <w:ind w:firstLine="540"/>
        <w:jc w:val="both"/>
      </w:pPr>
      <w:r>
        <w:t>е) отсутствие просроченной задолженности по выплате заработной платы работникам муниципальных учреждений Ленинградской области.</w:t>
      </w:r>
    </w:p>
    <w:p w:rsidR="00785C4E" w:rsidRDefault="00785C4E">
      <w:pPr>
        <w:pStyle w:val="ConsPlusNormal"/>
        <w:spacing w:before="220"/>
        <w:ind w:firstLine="540"/>
        <w:jc w:val="both"/>
      </w:pPr>
      <w:r>
        <w:t xml:space="preserve">Соглашение заключается по типовой форме, установленной комитетом, не позднее 1 апреля года предоставления субсидий. В случае изменения размера субсидии в текущем финансовом </w:t>
      </w:r>
      <w:r>
        <w:lastRenderedPageBreak/>
        <w:t>году соглашение заключается в течение 10 рабочих дней после утверждения распределения субсидий.</w:t>
      </w:r>
    </w:p>
    <w:p w:rsidR="00785C4E" w:rsidRDefault="00785C4E">
      <w:pPr>
        <w:pStyle w:val="ConsPlusNormal"/>
        <w:spacing w:before="220"/>
        <w:ind w:firstLine="540"/>
        <w:jc w:val="both"/>
      </w:pPr>
      <w:r>
        <w:t>Соглашение должно устанавливать в том числе:</w:t>
      </w:r>
    </w:p>
    <w:p w:rsidR="00785C4E" w:rsidRDefault="00785C4E">
      <w:pPr>
        <w:pStyle w:val="ConsPlusNormal"/>
        <w:spacing w:before="220"/>
        <w:ind w:firstLine="540"/>
        <w:jc w:val="both"/>
      </w:pPr>
      <w:r>
        <w:t>а) объем субсидий, подлежащий предоставлению из областного бюджета;</w:t>
      </w:r>
    </w:p>
    <w:p w:rsidR="00785C4E" w:rsidRDefault="00785C4E">
      <w:pPr>
        <w:pStyle w:val="ConsPlusNormal"/>
        <w:spacing w:before="220"/>
        <w:ind w:firstLine="540"/>
        <w:jc w:val="both"/>
      </w:pPr>
      <w:r>
        <w:t>б) значения целевых показателей результативности;</w:t>
      </w:r>
    </w:p>
    <w:p w:rsidR="00785C4E" w:rsidRDefault="00785C4E">
      <w:pPr>
        <w:pStyle w:val="ConsPlusNormal"/>
        <w:spacing w:before="220"/>
        <w:ind w:firstLine="540"/>
        <w:jc w:val="both"/>
      </w:pPr>
      <w:r>
        <w:t>в) значение минимальной доли софинансирования;</w:t>
      </w:r>
    </w:p>
    <w:p w:rsidR="00785C4E" w:rsidRDefault="00785C4E">
      <w:pPr>
        <w:pStyle w:val="ConsPlusNormal"/>
        <w:spacing w:before="220"/>
        <w:ind w:firstLine="540"/>
        <w:jc w:val="both"/>
      </w:pPr>
      <w:r>
        <w:t xml:space="preserve">г) обязанность муниципального образования в случае недостижения значений целевых показателей результативности вернуть в областной бюджет средства в объеме, определяемом в соответствии с </w:t>
      </w:r>
      <w:hyperlink r:id="rId472"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85C4E" w:rsidRDefault="00785C4E">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785C4E" w:rsidRDefault="00785C4E">
      <w:pPr>
        <w:pStyle w:val="ConsPlusNormal"/>
        <w:spacing w:before="220"/>
        <w:ind w:firstLine="540"/>
        <w:jc w:val="both"/>
      </w:pPr>
      <w:r>
        <w:t>е) сроки и порядок представления отчетов о достижении значений целевых показателей результативности;</w:t>
      </w:r>
    </w:p>
    <w:p w:rsidR="00785C4E" w:rsidRDefault="00785C4E">
      <w:pPr>
        <w:pStyle w:val="ConsPlusNormal"/>
        <w:spacing w:before="220"/>
        <w:ind w:firstLine="540"/>
        <w:jc w:val="both"/>
      </w:pPr>
      <w:r>
        <w:t>ж)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785C4E" w:rsidRDefault="00785C4E">
      <w:pPr>
        <w:pStyle w:val="ConsPlusNormal"/>
        <w:spacing w:before="220"/>
        <w:ind w:firstLine="540"/>
        <w:jc w:val="both"/>
      </w:pPr>
      <w:r>
        <w:t>з) порядок осуществления главным распорядителем бюджетных средств контроля за выполнением муниципальным образованием принятых обязательств.</w:t>
      </w:r>
    </w:p>
    <w:p w:rsidR="00785C4E" w:rsidRDefault="00785C4E">
      <w:pPr>
        <w:pStyle w:val="ConsPlusNormal"/>
      </w:pPr>
    </w:p>
    <w:p w:rsidR="00785C4E" w:rsidRDefault="00785C4E">
      <w:pPr>
        <w:pStyle w:val="ConsPlusNormal"/>
        <w:jc w:val="center"/>
        <w:outlineLvl w:val="2"/>
      </w:pPr>
      <w:r>
        <w:t>3. Методика распределения субсидий между муниципальными</w:t>
      </w:r>
    </w:p>
    <w:p w:rsidR="00785C4E" w:rsidRDefault="00785C4E">
      <w:pPr>
        <w:pStyle w:val="ConsPlusNormal"/>
        <w:jc w:val="center"/>
      </w:pPr>
      <w:r>
        <w:t>образованиями</w:t>
      </w:r>
    </w:p>
    <w:p w:rsidR="00785C4E" w:rsidRDefault="00785C4E">
      <w:pPr>
        <w:pStyle w:val="ConsPlusNormal"/>
      </w:pPr>
    </w:p>
    <w:p w:rsidR="00785C4E" w:rsidRDefault="00785C4E">
      <w:pPr>
        <w:pStyle w:val="ConsPlusNormal"/>
        <w:ind w:firstLine="540"/>
        <w:jc w:val="both"/>
      </w:pPr>
      <w:r>
        <w:t>3.1. Минимальная доля софинансирования определяется для муниципального образования по формуле:</w:t>
      </w:r>
    </w:p>
    <w:p w:rsidR="00785C4E" w:rsidRDefault="00785C4E">
      <w:pPr>
        <w:pStyle w:val="ConsPlusNormal"/>
      </w:pPr>
    </w:p>
    <w:p w:rsidR="00785C4E" w:rsidRDefault="00785C4E">
      <w:pPr>
        <w:pStyle w:val="ConsPlusNormal"/>
        <w:jc w:val="center"/>
      </w:pPr>
      <w:r w:rsidRPr="001908F6">
        <w:rPr>
          <w:position w:val="-27"/>
        </w:rPr>
        <w:pict>
          <v:shape id="_x0000_i1039" style="width:115.5pt;height:39pt" coordsize="" o:spt="100" adj="0,,0" path="" filled="f" stroked="f">
            <v:stroke joinstyle="miter"/>
            <v:imagedata r:id="rId466" o:title="base_25_195042_32782"/>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785C4E" w:rsidRDefault="00785C4E">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785C4E" w:rsidRDefault="00785C4E">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785C4E" w:rsidRDefault="00785C4E">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785C4E" w:rsidRDefault="00785C4E">
      <w:pPr>
        <w:pStyle w:val="ConsPlusNormal"/>
      </w:pPr>
    </w:p>
    <w:p w:rsidR="00785C4E" w:rsidRDefault="00785C4E">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w:t>
      </w:r>
    </w:p>
    <w:p w:rsidR="00785C4E" w:rsidRDefault="00785C4E">
      <w:pPr>
        <w:pStyle w:val="ConsPlusNormal"/>
        <w:spacing w:before="220"/>
        <w:ind w:firstLine="540"/>
        <w:jc w:val="both"/>
      </w:pPr>
      <w:r>
        <w:lastRenderedPageBreak/>
        <w:t>в размере 0,1 - по направлению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785C4E" w:rsidRDefault="00785C4E">
      <w:pPr>
        <w:pStyle w:val="ConsPlusNormal"/>
        <w:spacing w:before="220"/>
        <w:ind w:firstLine="540"/>
        <w:jc w:val="both"/>
      </w:pPr>
      <w:r>
        <w:t>в размере 0,5 - по направлению "Комплектование книжных фондов муниципальных библиотек".</w:t>
      </w:r>
    </w:p>
    <w:p w:rsidR="00785C4E" w:rsidRDefault="00785C4E">
      <w:pPr>
        <w:pStyle w:val="ConsPlusNormal"/>
        <w:spacing w:before="220"/>
        <w:ind w:firstLine="540"/>
        <w:jc w:val="both"/>
      </w:pPr>
      <w:r>
        <w:t>3.2. Общий объем субсидий бюджету i-го муниципального образования определяется по формуле:</w:t>
      </w:r>
    </w:p>
    <w:p w:rsidR="00785C4E" w:rsidRDefault="00785C4E">
      <w:pPr>
        <w:pStyle w:val="ConsPlusNormal"/>
      </w:pPr>
    </w:p>
    <w:p w:rsidR="00785C4E" w:rsidRDefault="00785C4E">
      <w:pPr>
        <w:pStyle w:val="ConsPlusNormal"/>
        <w:jc w:val="center"/>
      </w:pPr>
      <w:r>
        <w:t>С</w:t>
      </w:r>
      <w:r>
        <w:rPr>
          <w:vertAlign w:val="subscript"/>
        </w:rPr>
        <w:t>общ.i</w:t>
      </w:r>
      <w:r>
        <w:t xml:space="preserve"> = С</w:t>
      </w:r>
      <w:r>
        <w:rPr>
          <w:vertAlign w:val="subscript"/>
        </w:rPr>
        <w:t>1</w:t>
      </w:r>
      <w:r>
        <w:t xml:space="preserve"> + С</w:t>
      </w:r>
      <w:r>
        <w:rPr>
          <w:vertAlign w:val="subscript"/>
        </w:rPr>
        <w:t>2</w:t>
      </w:r>
      <w:r>
        <w:t>,</w: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С</w:t>
      </w:r>
      <w:r>
        <w:rPr>
          <w:vertAlign w:val="subscript"/>
        </w:rPr>
        <w:t>общ.i</w:t>
      </w:r>
      <w:r>
        <w:t xml:space="preserve"> - общий объем субсидий бюджету i-го муниципального образования в расчетном году;</w:t>
      </w:r>
    </w:p>
    <w:p w:rsidR="00785C4E" w:rsidRDefault="00785C4E">
      <w:pPr>
        <w:pStyle w:val="ConsPlusNormal"/>
        <w:spacing w:before="220"/>
        <w:ind w:firstLine="540"/>
        <w:jc w:val="both"/>
      </w:pPr>
      <w:r>
        <w:t>С</w:t>
      </w:r>
      <w:r>
        <w:rPr>
          <w:vertAlign w:val="subscript"/>
        </w:rPr>
        <w:t>1</w:t>
      </w:r>
      <w:r>
        <w:t xml:space="preserve"> - расчетный объем субсидий бюджету i-го муниципального образования по направлению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785C4E" w:rsidRDefault="00785C4E">
      <w:pPr>
        <w:pStyle w:val="ConsPlusNormal"/>
        <w:spacing w:before="220"/>
        <w:ind w:firstLine="540"/>
        <w:jc w:val="both"/>
      </w:pPr>
      <w:r>
        <w:t>С</w:t>
      </w:r>
      <w:r>
        <w:rPr>
          <w:vertAlign w:val="subscript"/>
        </w:rPr>
        <w:t>2</w:t>
      </w:r>
      <w:r>
        <w:t xml:space="preserve"> - расчетный объем субсидий бюджету i-го муниципального образования по направлению "Комплектование книжных фондов муниципальных библиотек", определяемый по формуле:</w:t>
      </w:r>
    </w:p>
    <w:p w:rsidR="00785C4E" w:rsidRDefault="00785C4E">
      <w:pPr>
        <w:pStyle w:val="ConsPlusNormal"/>
      </w:pPr>
    </w:p>
    <w:p w:rsidR="00785C4E" w:rsidRDefault="00785C4E">
      <w:pPr>
        <w:pStyle w:val="ConsPlusNormal"/>
        <w:jc w:val="center"/>
      </w:pPr>
      <w:r>
        <w:t>С</w:t>
      </w:r>
      <w:r>
        <w:rPr>
          <w:vertAlign w:val="subscript"/>
        </w:rPr>
        <w:t>2</w:t>
      </w:r>
      <w:r>
        <w:t xml:space="preserve"> = (СФБ + СОБ),</w: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СФБ - общая сумма бюджетных ассигнований, предусмотренных в текущем финансовом году на предоставление субсидий за счет средств федерального бюджета;</w:t>
      </w:r>
    </w:p>
    <w:p w:rsidR="00785C4E" w:rsidRDefault="00785C4E">
      <w:pPr>
        <w:pStyle w:val="ConsPlusNormal"/>
        <w:spacing w:before="220"/>
        <w:ind w:firstLine="540"/>
        <w:jc w:val="both"/>
      </w:pPr>
      <w:r>
        <w:t>СОБ - общая сумма бюджетных ассигнований, предусмотренных в текущем финансовом году на предоставление субсидий за счет средств областного бюджета.</w:t>
      </w:r>
    </w:p>
    <w:p w:rsidR="00785C4E" w:rsidRDefault="00785C4E">
      <w:pPr>
        <w:pStyle w:val="ConsPlusNormal"/>
      </w:pPr>
    </w:p>
    <w:p w:rsidR="00785C4E" w:rsidRDefault="00785C4E">
      <w:pPr>
        <w:pStyle w:val="ConsPlusNormal"/>
        <w:ind w:firstLine="540"/>
        <w:jc w:val="both"/>
      </w:pPr>
      <w:r>
        <w:t xml:space="preserve">Расчетный объем субсидий бюджету i-го муниципального образования по каждому направлению определяется в соответствии с </w:t>
      </w:r>
      <w:hyperlink w:anchor="P8879" w:history="1">
        <w:r>
          <w:rPr>
            <w:color w:val="0000FF"/>
          </w:rPr>
          <w:t>пунктом 3.3</w:t>
        </w:r>
      </w:hyperlink>
      <w:r>
        <w:t xml:space="preserve"> настоящего Порядка.</w:t>
      </w:r>
    </w:p>
    <w:p w:rsidR="00785C4E" w:rsidRDefault="00785C4E">
      <w:pPr>
        <w:pStyle w:val="ConsPlusNormal"/>
        <w:spacing w:before="220"/>
        <w:ind w:firstLine="540"/>
        <w:jc w:val="both"/>
      </w:pPr>
      <w:bookmarkStart w:id="53" w:name="P8879"/>
      <w:bookmarkEnd w:id="53"/>
      <w:r>
        <w:t>3.3. Распределение субсидий осуществляется исходя из показателей, косвенно связанных с достижением целевых показателей результативности, по формуле:</w:t>
      </w:r>
    </w:p>
    <w:p w:rsidR="00785C4E" w:rsidRDefault="00785C4E">
      <w:pPr>
        <w:pStyle w:val="ConsPlusNormal"/>
      </w:pPr>
    </w:p>
    <w:p w:rsidR="00785C4E" w:rsidRDefault="00785C4E">
      <w:pPr>
        <w:pStyle w:val="ConsPlusNormal"/>
        <w:jc w:val="center"/>
      </w:pPr>
      <w:r w:rsidRPr="001908F6">
        <w:rPr>
          <w:position w:val="-35"/>
        </w:rPr>
        <w:pict>
          <v:shape id="_x0000_i1040" style="width:94.5pt;height:46.5pt" coordsize="" o:spt="100" adj="0,,0" path="" filled="f" stroked="f">
            <v:stroke joinstyle="miter"/>
            <v:imagedata r:id="rId473" o:title="base_25_195042_32783"/>
            <v:formulas/>
            <v:path o:connecttype="segments"/>
          </v:shape>
        </w:pict>
      </w:r>
    </w:p>
    <w:p w:rsidR="00785C4E" w:rsidRDefault="00785C4E">
      <w:pPr>
        <w:pStyle w:val="ConsPlusNormal"/>
      </w:pPr>
    </w:p>
    <w:p w:rsidR="00785C4E" w:rsidRDefault="00785C4E">
      <w:pPr>
        <w:pStyle w:val="ConsPlusNormal"/>
        <w:ind w:firstLine="540"/>
        <w:jc w:val="both"/>
      </w:pPr>
      <w:r>
        <w:t>где:</w:t>
      </w:r>
    </w:p>
    <w:p w:rsidR="00785C4E" w:rsidRDefault="00785C4E">
      <w:pPr>
        <w:pStyle w:val="ConsPlusNormal"/>
        <w:spacing w:before="220"/>
        <w:ind w:firstLine="540"/>
        <w:jc w:val="both"/>
      </w:pPr>
      <w:r>
        <w:t>С</w:t>
      </w:r>
      <w:r>
        <w:rPr>
          <w:vertAlign w:val="subscript"/>
        </w:rPr>
        <w:t>i</w:t>
      </w:r>
      <w:r>
        <w:t xml:space="preserve"> - расчетный объем субсидий бюджету i-го муниципального образования;</w:t>
      </w:r>
    </w:p>
    <w:p w:rsidR="00785C4E" w:rsidRDefault="00785C4E">
      <w:pPr>
        <w:pStyle w:val="ConsPlusNormal"/>
        <w:spacing w:before="220"/>
        <w:ind w:firstLine="540"/>
        <w:jc w:val="both"/>
      </w:pPr>
      <w:r>
        <w:t>С - общий объем субсидий, подлежащий распределению между муниципальными образованиями в соответствующем году по соответствующему направлению;</w:t>
      </w:r>
    </w:p>
    <w:p w:rsidR="00785C4E" w:rsidRDefault="00785C4E">
      <w:pPr>
        <w:pStyle w:val="ConsPlusNormal"/>
        <w:spacing w:before="220"/>
        <w:ind w:firstLine="540"/>
        <w:jc w:val="both"/>
      </w:pPr>
      <w:r>
        <w:t>ХП</w:t>
      </w:r>
      <w:r>
        <w:rPr>
          <w:vertAlign w:val="subscript"/>
        </w:rPr>
        <w:t>i</w:t>
      </w:r>
      <w:r>
        <w:t xml:space="preserve"> - значение показателя, характеризующего объем расходов, необходимых для достижения значений целевых показателей результативности i-м муниципальным образованием.</w:t>
      </w:r>
    </w:p>
    <w:p w:rsidR="00785C4E" w:rsidRDefault="00785C4E">
      <w:pPr>
        <w:pStyle w:val="ConsPlusNormal"/>
      </w:pPr>
    </w:p>
    <w:p w:rsidR="00785C4E" w:rsidRDefault="00785C4E">
      <w:pPr>
        <w:pStyle w:val="ConsPlusNormal"/>
        <w:ind w:firstLine="540"/>
        <w:jc w:val="both"/>
      </w:pPr>
      <w:r>
        <w:t>Значение показателя ХП</w:t>
      </w:r>
      <w:r>
        <w:rPr>
          <w:vertAlign w:val="subscript"/>
        </w:rPr>
        <w:t>i</w:t>
      </w:r>
      <w:r>
        <w:t xml:space="preserve"> по направлениям определяется следующим образом:</w:t>
      </w:r>
    </w:p>
    <w:p w:rsidR="00785C4E" w:rsidRDefault="00785C4E">
      <w:pPr>
        <w:pStyle w:val="ConsPlusNormal"/>
        <w:spacing w:before="220"/>
        <w:ind w:firstLine="540"/>
        <w:jc w:val="both"/>
      </w:pPr>
      <w:r>
        <w:lastRenderedPageBreak/>
        <w:t>по направлению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в качестве показателя используется количество страниц, требующих оцифровки, в i-м муниципальном образовании;</w:t>
      </w:r>
    </w:p>
    <w:p w:rsidR="00785C4E" w:rsidRDefault="00785C4E">
      <w:pPr>
        <w:pStyle w:val="ConsPlusNormal"/>
        <w:spacing w:before="220"/>
        <w:ind w:firstLine="540"/>
        <w:jc w:val="both"/>
      </w:pPr>
      <w:r>
        <w:t>по направлению "Комплектование книжных фондов муниципальных библиотек" в качестве показателя используется число жителей муниципального района (городского округа) по состоянию на 1 января года распределения субсидий.</w:t>
      </w:r>
    </w:p>
    <w:p w:rsidR="00785C4E" w:rsidRDefault="00785C4E">
      <w:pPr>
        <w:pStyle w:val="ConsPlusNormal"/>
      </w:pPr>
    </w:p>
    <w:p w:rsidR="00785C4E" w:rsidRDefault="00785C4E">
      <w:pPr>
        <w:pStyle w:val="ConsPlusNormal"/>
        <w:jc w:val="center"/>
        <w:outlineLvl w:val="2"/>
      </w:pPr>
      <w:r>
        <w:t>4. Порядок предоставления и расходования субсидий</w:t>
      </w:r>
    </w:p>
    <w:p w:rsidR="00785C4E" w:rsidRDefault="00785C4E">
      <w:pPr>
        <w:pStyle w:val="ConsPlusNormal"/>
      </w:pPr>
    </w:p>
    <w:p w:rsidR="00785C4E" w:rsidRDefault="00785C4E">
      <w:pPr>
        <w:pStyle w:val="ConsPlusNormal"/>
        <w:ind w:firstLine="540"/>
        <w:jc w:val="both"/>
      </w:pPr>
      <w:r>
        <w:t>4.1. Распределение субсидий утверждается постановлением Правительства Ленинградской области.</w:t>
      </w:r>
    </w:p>
    <w:p w:rsidR="00785C4E" w:rsidRDefault="00785C4E">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85C4E" w:rsidRDefault="00785C4E">
      <w:pPr>
        <w:pStyle w:val="ConsPlusNormal"/>
        <w:spacing w:before="220"/>
        <w:ind w:firstLine="540"/>
        <w:jc w:val="both"/>
      </w:pPr>
      <w:r>
        <w:t>4.3. Перечисление субсидий осуществляется единовременно в течение 10 рабочих дней с момента заключения соглашения.</w:t>
      </w:r>
    </w:p>
    <w:p w:rsidR="00785C4E" w:rsidRDefault="00785C4E">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85C4E" w:rsidRDefault="00785C4E">
      <w:pPr>
        <w:pStyle w:val="ConsPlusNormal"/>
        <w:spacing w:before="220"/>
        <w:ind w:firstLine="540"/>
        <w:jc w:val="both"/>
      </w:pPr>
      <w: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85C4E" w:rsidRDefault="00785C4E">
      <w:pPr>
        <w:pStyle w:val="ConsPlusNormal"/>
        <w:spacing w:before="220"/>
        <w:ind w:firstLine="540"/>
        <w:jc w:val="both"/>
      </w:pPr>
      <w:r>
        <w:t>4.6. Средства субсидий, использованные муниципальным образованием не по целевому назначению, подлежат возврату в областной бюджет в сроки, установленные комитетом и(или) комитетом государственного финансового контроля Ленинградской области.</w:t>
      </w:r>
    </w:p>
    <w:p w:rsidR="00785C4E" w:rsidRDefault="00785C4E">
      <w:pPr>
        <w:pStyle w:val="ConsPlusNormal"/>
        <w:spacing w:before="220"/>
        <w:ind w:firstLine="540"/>
        <w:jc w:val="both"/>
      </w:pPr>
      <w:r>
        <w:t xml:space="preserve">4.7. В случае недостижения значений целевых показателей результативности к муниципальному образованию применяются меры ответственности, предусмотренные </w:t>
      </w:r>
      <w:hyperlink r:id="rId474" w:history="1">
        <w:r>
          <w:rPr>
            <w:color w:val="0000FF"/>
          </w:rPr>
          <w:t>разделом 6</w:t>
        </w:r>
      </w:hyperlink>
      <w:r>
        <w:t xml:space="preserve"> Правил.</w:t>
      </w: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2"/>
      </w:pPr>
      <w:r>
        <w:t>Приложение</w:t>
      </w:r>
    </w:p>
    <w:p w:rsidR="00785C4E" w:rsidRDefault="00785C4E">
      <w:pPr>
        <w:pStyle w:val="ConsPlusNormal"/>
        <w:jc w:val="right"/>
      </w:pPr>
      <w:r>
        <w:t>к Порядку...</w:t>
      </w:r>
    </w:p>
    <w:p w:rsidR="00785C4E" w:rsidRDefault="00785C4E">
      <w:pPr>
        <w:pStyle w:val="ConsPlusNormal"/>
      </w:pPr>
    </w:p>
    <w:p w:rsidR="00785C4E" w:rsidRDefault="00785C4E">
      <w:pPr>
        <w:pStyle w:val="ConsPlusNormal"/>
        <w:jc w:val="center"/>
      </w:pPr>
      <w:bookmarkStart w:id="54" w:name="P8909"/>
      <w:bookmarkEnd w:id="54"/>
      <w:r>
        <w:t>ЗАЯВКА</w:t>
      </w:r>
    </w:p>
    <w:p w:rsidR="00785C4E" w:rsidRDefault="00785C4E">
      <w:pPr>
        <w:pStyle w:val="ConsPlusNormal"/>
        <w:jc w:val="center"/>
      </w:pPr>
      <w:r>
        <w:t>на предоставление субсидий из областного бюджета</w:t>
      </w:r>
    </w:p>
    <w:p w:rsidR="00785C4E" w:rsidRDefault="00785C4E">
      <w:pPr>
        <w:pStyle w:val="ConsPlusNormal"/>
        <w:jc w:val="center"/>
      </w:pPr>
      <w:r>
        <w:t>Ленинградской области бюджету</w:t>
      </w:r>
    </w:p>
    <w:p w:rsidR="00785C4E" w:rsidRDefault="00785C4E">
      <w:pPr>
        <w:pStyle w:val="ConsPlusNormal"/>
        <w:jc w:val="center"/>
      </w:pPr>
      <w:r>
        <w:t>___________________________________________</w:t>
      </w:r>
    </w:p>
    <w:p w:rsidR="00785C4E" w:rsidRDefault="00785C4E">
      <w:pPr>
        <w:pStyle w:val="ConsPlusNormal"/>
        <w:jc w:val="center"/>
      </w:pPr>
      <w:r>
        <w:t>(наименование муниципального образования)</w:t>
      </w:r>
    </w:p>
    <w:p w:rsidR="00785C4E" w:rsidRDefault="00785C4E">
      <w:pPr>
        <w:pStyle w:val="ConsPlusNormal"/>
        <w:jc w:val="center"/>
      </w:pPr>
      <w:r>
        <w:t>на мероприятия по подключению муниципальных общедоступных</w:t>
      </w:r>
    </w:p>
    <w:p w:rsidR="00785C4E" w:rsidRDefault="00785C4E">
      <w:pPr>
        <w:pStyle w:val="ConsPlusNormal"/>
        <w:jc w:val="center"/>
      </w:pPr>
      <w:r>
        <w:t>библиотек к информационно-коммуникационной сети "Интернет"</w:t>
      </w:r>
    </w:p>
    <w:p w:rsidR="00785C4E" w:rsidRDefault="00785C4E">
      <w:pPr>
        <w:pStyle w:val="ConsPlusNormal"/>
        <w:jc w:val="center"/>
      </w:pPr>
      <w:r>
        <w:t>и развитию библиотечного дела с учетом расширения</w:t>
      </w:r>
    </w:p>
    <w:p w:rsidR="00785C4E" w:rsidRDefault="00785C4E">
      <w:pPr>
        <w:pStyle w:val="ConsPlusNormal"/>
        <w:jc w:val="center"/>
      </w:pPr>
      <w:r>
        <w:t>информационных технологий и оцифровки</w:t>
      </w:r>
    </w:p>
    <w:p w:rsidR="00785C4E" w:rsidRDefault="00785C4E">
      <w:pPr>
        <w:pStyle w:val="ConsPlusNormal"/>
        <w:jc w:val="center"/>
      </w:pPr>
      <w:r>
        <w:t>на 20_____ год</w:t>
      </w:r>
    </w:p>
    <w:p w:rsidR="00785C4E" w:rsidRDefault="00785C4E">
      <w:pPr>
        <w:pStyle w:val="ConsPlusNormal"/>
      </w:pPr>
    </w:p>
    <w:p w:rsidR="00785C4E" w:rsidRDefault="00785C4E">
      <w:pPr>
        <w:pStyle w:val="ConsPlusNormal"/>
        <w:jc w:val="right"/>
      </w:pPr>
      <w:r>
        <w:t>(Тыс. рублей)</w:t>
      </w:r>
    </w:p>
    <w:p w:rsidR="00785C4E" w:rsidRDefault="00785C4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984"/>
        <w:gridCol w:w="2665"/>
      </w:tblGrid>
      <w:tr w:rsidR="00785C4E">
        <w:tc>
          <w:tcPr>
            <w:tcW w:w="4422" w:type="dxa"/>
          </w:tcPr>
          <w:p w:rsidR="00785C4E" w:rsidRDefault="00785C4E">
            <w:pPr>
              <w:pStyle w:val="ConsPlusNormal"/>
              <w:jc w:val="center"/>
            </w:pPr>
            <w:r>
              <w:t>Наименование расходного обязательства, на осуществление которого предоставляется субсидия, наименование мероприятия</w:t>
            </w:r>
          </w:p>
        </w:tc>
        <w:tc>
          <w:tcPr>
            <w:tcW w:w="1984" w:type="dxa"/>
          </w:tcPr>
          <w:p w:rsidR="00785C4E" w:rsidRDefault="00785C4E">
            <w:pPr>
              <w:pStyle w:val="ConsPlusNormal"/>
              <w:jc w:val="center"/>
            </w:pPr>
            <w:r>
              <w:t>Запрашиваемый объем субсидии (в пределах предусмотренной субсидии)</w:t>
            </w:r>
          </w:p>
        </w:tc>
        <w:tc>
          <w:tcPr>
            <w:tcW w:w="2665" w:type="dxa"/>
          </w:tcPr>
          <w:p w:rsidR="00785C4E" w:rsidRDefault="00785C4E">
            <w:pPr>
              <w:pStyle w:val="ConsPlusNormal"/>
              <w:jc w:val="center"/>
            </w:pPr>
            <w:r>
              <w:t>Объем средств (на дату подачи заявки), предусмотренных на финансирование мероприятий в бюджете муниципального образования</w:t>
            </w:r>
          </w:p>
        </w:tc>
      </w:tr>
      <w:tr w:rsidR="00785C4E">
        <w:tc>
          <w:tcPr>
            <w:tcW w:w="4422" w:type="dxa"/>
          </w:tcPr>
          <w:p w:rsidR="00785C4E" w:rsidRDefault="00785C4E">
            <w:pPr>
              <w:pStyle w:val="ConsPlusNormal"/>
              <w:jc w:val="center"/>
            </w:pPr>
            <w:r>
              <w:t>1</w:t>
            </w:r>
          </w:p>
        </w:tc>
        <w:tc>
          <w:tcPr>
            <w:tcW w:w="1984" w:type="dxa"/>
          </w:tcPr>
          <w:p w:rsidR="00785C4E" w:rsidRDefault="00785C4E">
            <w:pPr>
              <w:pStyle w:val="ConsPlusNormal"/>
              <w:jc w:val="center"/>
            </w:pPr>
            <w:r>
              <w:t>2</w:t>
            </w:r>
          </w:p>
        </w:tc>
        <w:tc>
          <w:tcPr>
            <w:tcW w:w="2665" w:type="dxa"/>
          </w:tcPr>
          <w:p w:rsidR="00785C4E" w:rsidRDefault="00785C4E">
            <w:pPr>
              <w:pStyle w:val="ConsPlusNormal"/>
              <w:jc w:val="center"/>
            </w:pPr>
            <w:r>
              <w:t>3</w:t>
            </w:r>
          </w:p>
        </w:tc>
      </w:tr>
      <w:tr w:rsidR="00785C4E">
        <w:tc>
          <w:tcPr>
            <w:tcW w:w="4422" w:type="dxa"/>
          </w:tcPr>
          <w:p w:rsidR="00785C4E" w:rsidRDefault="00785C4E">
            <w:pPr>
              <w:pStyle w:val="ConsPlusNormal"/>
            </w:pPr>
            <w:r>
              <w:t>Подключение муниципальных общедоступных библиотек к информационно-телекоммуникационной сети "Интернет"</w:t>
            </w:r>
          </w:p>
        </w:tc>
        <w:tc>
          <w:tcPr>
            <w:tcW w:w="1984" w:type="dxa"/>
          </w:tcPr>
          <w:p w:rsidR="00785C4E" w:rsidRDefault="00785C4E">
            <w:pPr>
              <w:pStyle w:val="ConsPlusNormal"/>
            </w:pPr>
          </w:p>
        </w:tc>
        <w:tc>
          <w:tcPr>
            <w:tcW w:w="2665" w:type="dxa"/>
          </w:tcPr>
          <w:p w:rsidR="00785C4E" w:rsidRDefault="00785C4E">
            <w:pPr>
              <w:pStyle w:val="ConsPlusNormal"/>
            </w:pPr>
          </w:p>
        </w:tc>
      </w:tr>
      <w:tr w:rsidR="00785C4E">
        <w:tc>
          <w:tcPr>
            <w:tcW w:w="4422" w:type="dxa"/>
          </w:tcPr>
          <w:p w:rsidR="00785C4E" w:rsidRDefault="00785C4E">
            <w:pPr>
              <w:pStyle w:val="ConsPlusNormal"/>
            </w:pPr>
            <w:r>
              <w:t>в том числе: (наименование учреждения)...</w:t>
            </w:r>
          </w:p>
        </w:tc>
        <w:tc>
          <w:tcPr>
            <w:tcW w:w="1984" w:type="dxa"/>
          </w:tcPr>
          <w:p w:rsidR="00785C4E" w:rsidRDefault="00785C4E">
            <w:pPr>
              <w:pStyle w:val="ConsPlusNormal"/>
            </w:pPr>
          </w:p>
        </w:tc>
        <w:tc>
          <w:tcPr>
            <w:tcW w:w="2665" w:type="dxa"/>
          </w:tcPr>
          <w:p w:rsidR="00785C4E" w:rsidRDefault="00785C4E">
            <w:pPr>
              <w:pStyle w:val="ConsPlusNormal"/>
            </w:pPr>
          </w:p>
        </w:tc>
      </w:tr>
      <w:tr w:rsidR="00785C4E">
        <w:tc>
          <w:tcPr>
            <w:tcW w:w="4422" w:type="dxa"/>
          </w:tcPr>
          <w:p w:rsidR="00785C4E" w:rsidRDefault="00785C4E">
            <w:pPr>
              <w:pStyle w:val="ConsPlusNormal"/>
            </w:pPr>
            <w:r>
              <w:t>Оцифровка библиотечных фондов</w:t>
            </w:r>
          </w:p>
        </w:tc>
        <w:tc>
          <w:tcPr>
            <w:tcW w:w="1984" w:type="dxa"/>
          </w:tcPr>
          <w:p w:rsidR="00785C4E" w:rsidRDefault="00785C4E">
            <w:pPr>
              <w:pStyle w:val="ConsPlusNormal"/>
            </w:pPr>
          </w:p>
        </w:tc>
        <w:tc>
          <w:tcPr>
            <w:tcW w:w="2665" w:type="dxa"/>
          </w:tcPr>
          <w:p w:rsidR="00785C4E" w:rsidRDefault="00785C4E">
            <w:pPr>
              <w:pStyle w:val="ConsPlusNormal"/>
            </w:pPr>
          </w:p>
        </w:tc>
      </w:tr>
      <w:tr w:rsidR="00785C4E">
        <w:tc>
          <w:tcPr>
            <w:tcW w:w="4422" w:type="dxa"/>
          </w:tcPr>
          <w:p w:rsidR="00785C4E" w:rsidRDefault="00785C4E">
            <w:pPr>
              <w:pStyle w:val="ConsPlusNormal"/>
            </w:pPr>
            <w:r>
              <w:t>в том числе (наименование издания, количество страниц)...</w:t>
            </w:r>
          </w:p>
        </w:tc>
        <w:tc>
          <w:tcPr>
            <w:tcW w:w="1984" w:type="dxa"/>
          </w:tcPr>
          <w:p w:rsidR="00785C4E" w:rsidRDefault="00785C4E">
            <w:pPr>
              <w:pStyle w:val="ConsPlusNormal"/>
            </w:pPr>
          </w:p>
        </w:tc>
        <w:tc>
          <w:tcPr>
            <w:tcW w:w="2665" w:type="dxa"/>
          </w:tcPr>
          <w:p w:rsidR="00785C4E" w:rsidRDefault="00785C4E">
            <w:pPr>
              <w:pStyle w:val="ConsPlusNormal"/>
            </w:pPr>
          </w:p>
        </w:tc>
      </w:tr>
      <w:tr w:rsidR="00785C4E">
        <w:tc>
          <w:tcPr>
            <w:tcW w:w="4422" w:type="dxa"/>
          </w:tcPr>
          <w:p w:rsidR="00785C4E" w:rsidRDefault="00785C4E">
            <w:pPr>
              <w:pStyle w:val="ConsPlusNormal"/>
            </w:pPr>
            <w:r>
              <w:t>Итого</w:t>
            </w:r>
          </w:p>
        </w:tc>
        <w:tc>
          <w:tcPr>
            <w:tcW w:w="1984" w:type="dxa"/>
          </w:tcPr>
          <w:p w:rsidR="00785C4E" w:rsidRDefault="00785C4E">
            <w:pPr>
              <w:pStyle w:val="ConsPlusNormal"/>
            </w:pPr>
          </w:p>
        </w:tc>
        <w:tc>
          <w:tcPr>
            <w:tcW w:w="2665" w:type="dxa"/>
          </w:tcPr>
          <w:p w:rsidR="00785C4E" w:rsidRDefault="00785C4E">
            <w:pPr>
              <w:pStyle w:val="ConsPlusNormal"/>
            </w:pPr>
          </w:p>
        </w:tc>
      </w:tr>
    </w:tbl>
    <w:p w:rsidR="00785C4E" w:rsidRDefault="00785C4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97"/>
        <w:gridCol w:w="1417"/>
        <w:gridCol w:w="397"/>
        <w:gridCol w:w="3005"/>
      </w:tblGrid>
      <w:tr w:rsidR="00785C4E">
        <w:tc>
          <w:tcPr>
            <w:tcW w:w="3855" w:type="dxa"/>
            <w:tcBorders>
              <w:top w:val="nil"/>
              <w:left w:val="nil"/>
              <w:bottom w:val="nil"/>
              <w:right w:val="nil"/>
            </w:tcBorders>
            <w:vAlign w:val="center"/>
          </w:tcPr>
          <w:p w:rsidR="00785C4E" w:rsidRDefault="00785C4E">
            <w:pPr>
              <w:pStyle w:val="ConsPlusNormal"/>
            </w:pPr>
            <w:r>
              <w:t>Полное наименование</w:t>
            </w:r>
          </w:p>
          <w:p w:rsidR="00785C4E" w:rsidRDefault="00785C4E">
            <w:pPr>
              <w:pStyle w:val="ConsPlusNormal"/>
            </w:pPr>
            <w:r>
              <w:t>должности руководителя</w:t>
            </w:r>
          </w:p>
          <w:p w:rsidR="00785C4E" w:rsidRDefault="00785C4E">
            <w:pPr>
              <w:pStyle w:val="ConsPlusNormal"/>
            </w:pPr>
            <w:r>
              <w:t>муниципального образования</w:t>
            </w:r>
          </w:p>
        </w:tc>
        <w:tc>
          <w:tcPr>
            <w:tcW w:w="397" w:type="dxa"/>
            <w:tcBorders>
              <w:top w:val="nil"/>
              <w:left w:val="nil"/>
              <w:bottom w:val="nil"/>
              <w:right w:val="nil"/>
            </w:tcBorders>
          </w:tcPr>
          <w:p w:rsidR="00785C4E" w:rsidRDefault="00785C4E">
            <w:pPr>
              <w:pStyle w:val="ConsPlusNormal"/>
            </w:pPr>
          </w:p>
        </w:tc>
        <w:tc>
          <w:tcPr>
            <w:tcW w:w="1417" w:type="dxa"/>
            <w:tcBorders>
              <w:top w:val="nil"/>
              <w:left w:val="nil"/>
              <w:bottom w:val="single" w:sz="4" w:space="0" w:color="auto"/>
              <w:right w:val="nil"/>
            </w:tcBorders>
            <w:vAlign w:val="bottom"/>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3005" w:type="dxa"/>
            <w:tcBorders>
              <w:top w:val="nil"/>
              <w:left w:val="nil"/>
              <w:bottom w:val="single" w:sz="4" w:space="0" w:color="auto"/>
              <w:right w:val="nil"/>
            </w:tcBorders>
            <w:vAlign w:val="bottom"/>
          </w:tcPr>
          <w:p w:rsidR="00785C4E" w:rsidRDefault="00785C4E">
            <w:pPr>
              <w:pStyle w:val="ConsPlusNormal"/>
            </w:pPr>
          </w:p>
        </w:tc>
      </w:tr>
      <w:tr w:rsidR="00785C4E">
        <w:tc>
          <w:tcPr>
            <w:tcW w:w="3855" w:type="dxa"/>
            <w:tcBorders>
              <w:top w:val="nil"/>
              <w:left w:val="nil"/>
              <w:bottom w:val="nil"/>
              <w:right w:val="nil"/>
            </w:tcBorders>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1417" w:type="dxa"/>
            <w:tcBorders>
              <w:top w:val="single" w:sz="4" w:space="0" w:color="auto"/>
              <w:left w:val="nil"/>
              <w:bottom w:val="nil"/>
              <w:right w:val="nil"/>
            </w:tcBorders>
            <w:vAlign w:val="bottom"/>
          </w:tcPr>
          <w:p w:rsidR="00785C4E" w:rsidRDefault="00785C4E">
            <w:pPr>
              <w:pStyle w:val="ConsPlusNormal"/>
              <w:jc w:val="center"/>
            </w:pPr>
            <w:r>
              <w:t>(подпись)</w:t>
            </w:r>
          </w:p>
        </w:tc>
        <w:tc>
          <w:tcPr>
            <w:tcW w:w="397" w:type="dxa"/>
            <w:tcBorders>
              <w:top w:val="nil"/>
              <w:left w:val="nil"/>
              <w:bottom w:val="nil"/>
              <w:right w:val="nil"/>
            </w:tcBorders>
          </w:tcPr>
          <w:p w:rsidR="00785C4E" w:rsidRDefault="00785C4E">
            <w:pPr>
              <w:pStyle w:val="ConsPlusNormal"/>
            </w:pPr>
          </w:p>
        </w:tc>
        <w:tc>
          <w:tcPr>
            <w:tcW w:w="3005" w:type="dxa"/>
            <w:tcBorders>
              <w:top w:val="single" w:sz="4" w:space="0" w:color="auto"/>
              <w:left w:val="nil"/>
              <w:bottom w:val="nil"/>
              <w:right w:val="nil"/>
            </w:tcBorders>
            <w:vAlign w:val="bottom"/>
          </w:tcPr>
          <w:p w:rsidR="00785C4E" w:rsidRDefault="00785C4E">
            <w:pPr>
              <w:pStyle w:val="ConsPlusNormal"/>
              <w:jc w:val="center"/>
            </w:pPr>
            <w:r>
              <w:t>(расшифровка подписи)</w:t>
            </w:r>
          </w:p>
        </w:tc>
      </w:tr>
      <w:tr w:rsidR="00785C4E">
        <w:tc>
          <w:tcPr>
            <w:tcW w:w="3855" w:type="dxa"/>
            <w:tcBorders>
              <w:top w:val="nil"/>
              <w:left w:val="nil"/>
              <w:bottom w:val="nil"/>
              <w:right w:val="nil"/>
            </w:tcBorders>
          </w:tcPr>
          <w:p w:rsidR="00785C4E" w:rsidRDefault="00785C4E">
            <w:pPr>
              <w:pStyle w:val="ConsPlusNormal"/>
            </w:pPr>
            <w:r>
              <w:t>Руководитель</w:t>
            </w:r>
          </w:p>
          <w:p w:rsidR="00785C4E" w:rsidRDefault="00785C4E">
            <w:pPr>
              <w:pStyle w:val="ConsPlusNormal"/>
            </w:pPr>
            <w:r>
              <w:t>финансового органа</w:t>
            </w:r>
          </w:p>
          <w:p w:rsidR="00785C4E" w:rsidRDefault="00785C4E">
            <w:pPr>
              <w:pStyle w:val="ConsPlusNormal"/>
            </w:pPr>
            <w:r>
              <w:t>муниципального образования</w:t>
            </w:r>
          </w:p>
        </w:tc>
        <w:tc>
          <w:tcPr>
            <w:tcW w:w="397" w:type="dxa"/>
            <w:tcBorders>
              <w:top w:val="nil"/>
              <w:left w:val="nil"/>
              <w:bottom w:val="nil"/>
              <w:right w:val="nil"/>
            </w:tcBorders>
          </w:tcPr>
          <w:p w:rsidR="00785C4E" w:rsidRDefault="00785C4E">
            <w:pPr>
              <w:pStyle w:val="ConsPlusNormal"/>
            </w:pPr>
          </w:p>
        </w:tc>
        <w:tc>
          <w:tcPr>
            <w:tcW w:w="1417" w:type="dxa"/>
            <w:tcBorders>
              <w:top w:val="nil"/>
              <w:left w:val="nil"/>
              <w:bottom w:val="single" w:sz="4" w:space="0" w:color="auto"/>
              <w:right w:val="nil"/>
            </w:tcBorders>
            <w:vAlign w:val="bottom"/>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3005" w:type="dxa"/>
            <w:tcBorders>
              <w:top w:val="nil"/>
              <w:left w:val="nil"/>
              <w:bottom w:val="single" w:sz="4" w:space="0" w:color="auto"/>
              <w:right w:val="nil"/>
            </w:tcBorders>
            <w:vAlign w:val="bottom"/>
          </w:tcPr>
          <w:p w:rsidR="00785C4E" w:rsidRDefault="00785C4E">
            <w:pPr>
              <w:pStyle w:val="ConsPlusNormal"/>
            </w:pPr>
          </w:p>
        </w:tc>
      </w:tr>
      <w:tr w:rsidR="00785C4E">
        <w:tc>
          <w:tcPr>
            <w:tcW w:w="3855" w:type="dxa"/>
            <w:tcBorders>
              <w:top w:val="nil"/>
              <w:left w:val="nil"/>
              <w:bottom w:val="nil"/>
              <w:right w:val="nil"/>
            </w:tcBorders>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1417" w:type="dxa"/>
            <w:tcBorders>
              <w:top w:val="single" w:sz="4" w:space="0" w:color="auto"/>
              <w:left w:val="nil"/>
              <w:bottom w:val="nil"/>
              <w:right w:val="nil"/>
            </w:tcBorders>
            <w:vAlign w:val="bottom"/>
          </w:tcPr>
          <w:p w:rsidR="00785C4E" w:rsidRDefault="00785C4E">
            <w:pPr>
              <w:pStyle w:val="ConsPlusNormal"/>
              <w:jc w:val="center"/>
            </w:pPr>
            <w:r>
              <w:t>(подпись)</w:t>
            </w:r>
          </w:p>
        </w:tc>
        <w:tc>
          <w:tcPr>
            <w:tcW w:w="397" w:type="dxa"/>
            <w:tcBorders>
              <w:top w:val="nil"/>
              <w:left w:val="nil"/>
              <w:bottom w:val="nil"/>
              <w:right w:val="nil"/>
            </w:tcBorders>
          </w:tcPr>
          <w:p w:rsidR="00785C4E" w:rsidRDefault="00785C4E">
            <w:pPr>
              <w:pStyle w:val="ConsPlusNormal"/>
            </w:pPr>
          </w:p>
        </w:tc>
        <w:tc>
          <w:tcPr>
            <w:tcW w:w="3005" w:type="dxa"/>
            <w:tcBorders>
              <w:top w:val="single" w:sz="4" w:space="0" w:color="auto"/>
              <w:left w:val="nil"/>
              <w:bottom w:val="nil"/>
              <w:right w:val="nil"/>
            </w:tcBorders>
            <w:vAlign w:val="bottom"/>
          </w:tcPr>
          <w:p w:rsidR="00785C4E" w:rsidRDefault="00785C4E">
            <w:pPr>
              <w:pStyle w:val="ConsPlusNormal"/>
              <w:jc w:val="center"/>
            </w:pPr>
            <w:r>
              <w:t>(расшифровка подписи)</w:t>
            </w:r>
          </w:p>
        </w:tc>
      </w:tr>
      <w:tr w:rsidR="00785C4E">
        <w:tc>
          <w:tcPr>
            <w:tcW w:w="3855" w:type="dxa"/>
            <w:tcBorders>
              <w:top w:val="nil"/>
              <w:left w:val="nil"/>
              <w:bottom w:val="nil"/>
              <w:right w:val="nil"/>
            </w:tcBorders>
            <w:vAlign w:val="center"/>
          </w:tcPr>
          <w:p w:rsidR="00785C4E" w:rsidRDefault="00785C4E">
            <w:pPr>
              <w:pStyle w:val="ConsPlusNormal"/>
            </w:pPr>
            <w:r>
              <w:t>Исполнитель</w:t>
            </w:r>
          </w:p>
        </w:tc>
        <w:tc>
          <w:tcPr>
            <w:tcW w:w="397" w:type="dxa"/>
            <w:tcBorders>
              <w:top w:val="nil"/>
              <w:left w:val="nil"/>
              <w:bottom w:val="nil"/>
              <w:right w:val="nil"/>
            </w:tcBorders>
          </w:tcPr>
          <w:p w:rsidR="00785C4E" w:rsidRDefault="00785C4E">
            <w:pPr>
              <w:pStyle w:val="ConsPlusNormal"/>
            </w:pPr>
          </w:p>
        </w:tc>
        <w:tc>
          <w:tcPr>
            <w:tcW w:w="1417" w:type="dxa"/>
            <w:tcBorders>
              <w:top w:val="nil"/>
              <w:left w:val="nil"/>
              <w:bottom w:val="single" w:sz="4" w:space="0" w:color="auto"/>
              <w:right w:val="nil"/>
            </w:tcBorders>
            <w:vAlign w:val="center"/>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3005" w:type="dxa"/>
            <w:tcBorders>
              <w:top w:val="nil"/>
              <w:left w:val="nil"/>
              <w:bottom w:val="single" w:sz="4" w:space="0" w:color="auto"/>
              <w:right w:val="nil"/>
            </w:tcBorders>
            <w:vAlign w:val="center"/>
          </w:tcPr>
          <w:p w:rsidR="00785C4E" w:rsidRDefault="00785C4E">
            <w:pPr>
              <w:pStyle w:val="ConsPlusNormal"/>
            </w:pPr>
          </w:p>
        </w:tc>
      </w:tr>
      <w:tr w:rsidR="00785C4E">
        <w:tc>
          <w:tcPr>
            <w:tcW w:w="3855" w:type="dxa"/>
            <w:tcBorders>
              <w:top w:val="nil"/>
              <w:left w:val="nil"/>
              <w:bottom w:val="nil"/>
              <w:right w:val="nil"/>
            </w:tcBorders>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1417" w:type="dxa"/>
            <w:tcBorders>
              <w:top w:val="single" w:sz="4" w:space="0" w:color="auto"/>
              <w:left w:val="nil"/>
              <w:bottom w:val="nil"/>
              <w:right w:val="nil"/>
            </w:tcBorders>
            <w:vAlign w:val="bottom"/>
          </w:tcPr>
          <w:p w:rsidR="00785C4E" w:rsidRDefault="00785C4E">
            <w:pPr>
              <w:pStyle w:val="ConsPlusNormal"/>
              <w:jc w:val="center"/>
            </w:pPr>
            <w:r>
              <w:t>(подпись)</w:t>
            </w:r>
          </w:p>
        </w:tc>
        <w:tc>
          <w:tcPr>
            <w:tcW w:w="397" w:type="dxa"/>
            <w:tcBorders>
              <w:top w:val="nil"/>
              <w:left w:val="nil"/>
              <w:bottom w:val="nil"/>
              <w:right w:val="nil"/>
            </w:tcBorders>
          </w:tcPr>
          <w:p w:rsidR="00785C4E" w:rsidRDefault="00785C4E">
            <w:pPr>
              <w:pStyle w:val="ConsPlusNormal"/>
            </w:pPr>
          </w:p>
        </w:tc>
        <w:tc>
          <w:tcPr>
            <w:tcW w:w="3005" w:type="dxa"/>
            <w:tcBorders>
              <w:top w:val="single" w:sz="4" w:space="0" w:color="auto"/>
              <w:left w:val="nil"/>
              <w:bottom w:val="nil"/>
              <w:right w:val="nil"/>
            </w:tcBorders>
            <w:vAlign w:val="bottom"/>
          </w:tcPr>
          <w:p w:rsidR="00785C4E" w:rsidRDefault="00785C4E">
            <w:pPr>
              <w:pStyle w:val="ConsPlusNormal"/>
              <w:jc w:val="center"/>
            </w:pPr>
            <w:r>
              <w:t>(расшифровка подписи)</w:t>
            </w:r>
          </w:p>
        </w:tc>
      </w:tr>
      <w:tr w:rsidR="00785C4E">
        <w:tc>
          <w:tcPr>
            <w:tcW w:w="3855" w:type="dxa"/>
            <w:tcBorders>
              <w:top w:val="nil"/>
              <w:left w:val="nil"/>
              <w:bottom w:val="nil"/>
              <w:right w:val="nil"/>
            </w:tcBorders>
          </w:tcPr>
          <w:p w:rsidR="00785C4E" w:rsidRDefault="00785C4E">
            <w:pPr>
              <w:pStyle w:val="ConsPlusNormal"/>
            </w:pPr>
            <w:r>
              <w:t>Тел. ____________________</w:t>
            </w:r>
          </w:p>
          <w:p w:rsidR="00785C4E" w:rsidRDefault="00785C4E">
            <w:pPr>
              <w:pStyle w:val="ConsPlusNormal"/>
            </w:pPr>
            <w:r>
              <w:t>"___" _________ 20___ года</w:t>
            </w:r>
          </w:p>
        </w:tc>
        <w:tc>
          <w:tcPr>
            <w:tcW w:w="397" w:type="dxa"/>
            <w:tcBorders>
              <w:top w:val="nil"/>
              <w:left w:val="nil"/>
              <w:bottom w:val="nil"/>
              <w:right w:val="nil"/>
            </w:tcBorders>
          </w:tcPr>
          <w:p w:rsidR="00785C4E" w:rsidRDefault="00785C4E">
            <w:pPr>
              <w:pStyle w:val="ConsPlusNormal"/>
            </w:pPr>
          </w:p>
        </w:tc>
        <w:tc>
          <w:tcPr>
            <w:tcW w:w="1417" w:type="dxa"/>
            <w:tcBorders>
              <w:top w:val="nil"/>
              <w:left w:val="nil"/>
              <w:bottom w:val="nil"/>
              <w:right w:val="nil"/>
            </w:tcBorders>
          </w:tcPr>
          <w:p w:rsidR="00785C4E" w:rsidRDefault="00785C4E">
            <w:pPr>
              <w:pStyle w:val="ConsPlusNormal"/>
            </w:pPr>
          </w:p>
        </w:tc>
        <w:tc>
          <w:tcPr>
            <w:tcW w:w="397" w:type="dxa"/>
            <w:tcBorders>
              <w:top w:val="nil"/>
              <w:left w:val="nil"/>
              <w:bottom w:val="nil"/>
              <w:right w:val="nil"/>
            </w:tcBorders>
          </w:tcPr>
          <w:p w:rsidR="00785C4E" w:rsidRDefault="00785C4E">
            <w:pPr>
              <w:pStyle w:val="ConsPlusNormal"/>
            </w:pPr>
          </w:p>
        </w:tc>
        <w:tc>
          <w:tcPr>
            <w:tcW w:w="3005" w:type="dxa"/>
            <w:tcBorders>
              <w:top w:val="nil"/>
              <w:left w:val="nil"/>
              <w:bottom w:val="nil"/>
              <w:right w:val="nil"/>
            </w:tcBorders>
          </w:tcPr>
          <w:p w:rsidR="00785C4E" w:rsidRDefault="00785C4E">
            <w:pPr>
              <w:pStyle w:val="ConsPlusNormal"/>
            </w:pPr>
          </w:p>
        </w:tc>
      </w:tr>
    </w:tbl>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pPr>
    </w:p>
    <w:p w:rsidR="00785C4E" w:rsidRDefault="00785C4E">
      <w:pPr>
        <w:pStyle w:val="ConsPlusNormal"/>
        <w:jc w:val="right"/>
        <w:outlineLvl w:val="1"/>
      </w:pPr>
      <w:r>
        <w:t>Приложение 16</w:t>
      </w:r>
    </w:p>
    <w:p w:rsidR="00785C4E" w:rsidRDefault="00785C4E">
      <w:pPr>
        <w:pStyle w:val="ConsPlusNormal"/>
        <w:jc w:val="right"/>
      </w:pPr>
      <w:r>
        <w:t>к государственной программе...</w:t>
      </w:r>
    </w:p>
    <w:p w:rsidR="00785C4E" w:rsidRDefault="00785C4E">
      <w:pPr>
        <w:pStyle w:val="ConsPlusNormal"/>
      </w:pPr>
    </w:p>
    <w:p w:rsidR="00785C4E" w:rsidRDefault="00785C4E">
      <w:pPr>
        <w:pStyle w:val="ConsPlusNormal"/>
        <w:jc w:val="center"/>
      </w:pPr>
      <w:bookmarkStart w:id="55" w:name="P8991"/>
      <w:bookmarkEnd w:id="55"/>
      <w:r>
        <w:t>ПОРЯДОК</w:t>
      </w:r>
    </w:p>
    <w:p w:rsidR="00785C4E" w:rsidRDefault="00785C4E">
      <w:pPr>
        <w:pStyle w:val="ConsPlusNormal"/>
        <w:jc w:val="center"/>
      </w:pPr>
      <w:r>
        <w:t>ОПРЕДЕЛЕНИЯ ОБЪЕМА И ПРЕДОСТАВЛЕНИЯ ИЗ ОБЛАСТНОГО БЮДЖЕТА</w:t>
      </w:r>
    </w:p>
    <w:p w:rsidR="00785C4E" w:rsidRDefault="00785C4E">
      <w:pPr>
        <w:pStyle w:val="ConsPlusNormal"/>
        <w:jc w:val="center"/>
      </w:pPr>
      <w:r>
        <w:lastRenderedPageBreak/>
        <w:t>ЛЕНИНГРАДСКОЙ ОБЛАСТИ СУБСИДИЙ НЕКОММЕРЧЕСКИМ ОРГАНИЗАЦИЯМ</w:t>
      </w:r>
    </w:p>
    <w:p w:rsidR="00785C4E" w:rsidRDefault="00785C4E">
      <w:pPr>
        <w:pStyle w:val="ConsPlusNormal"/>
        <w:jc w:val="center"/>
      </w:pPr>
      <w:r>
        <w:t>НА РЕАЛИЗАЦИЮ ПРОЕКТА ТУРИСТСКО-ЭКСКУРСИОННЫХ ПОЕЗДОК</w:t>
      </w:r>
    </w:p>
    <w:p w:rsidR="00785C4E" w:rsidRDefault="00785C4E">
      <w:pPr>
        <w:pStyle w:val="ConsPlusNormal"/>
        <w:jc w:val="center"/>
      </w:pPr>
      <w:r>
        <w:t>ДЛЯ ШКОЛЬНИКОВ И УЧАЩИХСЯ ЛЕНИНГРАДСКОЙ ОБЛАСТИ НА ТЕМУ:</w:t>
      </w:r>
    </w:p>
    <w:p w:rsidR="00785C4E" w:rsidRDefault="00785C4E">
      <w:pPr>
        <w:pStyle w:val="ConsPlusNormal"/>
        <w:jc w:val="center"/>
      </w:pPr>
      <w:r>
        <w:t>"МОЙ РОДНОЙ КРАЙ - ЛЕНИНГРАДСКАЯ ОБЛАСТЬ"</w:t>
      </w:r>
    </w:p>
    <w:p w:rsidR="00785C4E" w:rsidRDefault="00785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C4E">
        <w:trPr>
          <w:jc w:val="center"/>
        </w:trPr>
        <w:tc>
          <w:tcPr>
            <w:tcW w:w="9294" w:type="dxa"/>
            <w:tcBorders>
              <w:top w:val="nil"/>
              <w:left w:val="single" w:sz="24" w:space="0" w:color="CED3F1"/>
              <w:bottom w:val="nil"/>
              <w:right w:val="single" w:sz="24" w:space="0" w:color="F4F3F8"/>
            </w:tcBorders>
            <w:shd w:val="clear" w:color="auto" w:fill="F4F3F8"/>
          </w:tcPr>
          <w:p w:rsidR="00785C4E" w:rsidRDefault="00785C4E">
            <w:pPr>
              <w:pStyle w:val="ConsPlusNormal"/>
              <w:jc w:val="center"/>
            </w:pPr>
            <w:r>
              <w:rPr>
                <w:color w:val="392C69"/>
              </w:rPr>
              <w:t>Список изменяющих документов</w:t>
            </w:r>
          </w:p>
          <w:p w:rsidR="00785C4E" w:rsidRDefault="00785C4E">
            <w:pPr>
              <w:pStyle w:val="ConsPlusNormal"/>
              <w:jc w:val="center"/>
            </w:pPr>
            <w:r>
              <w:rPr>
                <w:color w:val="392C69"/>
              </w:rPr>
              <w:t xml:space="preserve">(введен </w:t>
            </w:r>
            <w:hyperlink r:id="rId475" w:history="1">
              <w:r>
                <w:rPr>
                  <w:color w:val="0000FF"/>
                </w:rPr>
                <w:t>Постановлением</w:t>
              </w:r>
            </w:hyperlink>
            <w:r>
              <w:rPr>
                <w:color w:val="392C69"/>
              </w:rPr>
              <w:t xml:space="preserve"> Правительства Ленинградской области</w:t>
            </w:r>
          </w:p>
          <w:p w:rsidR="00785C4E" w:rsidRDefault="00785C4E">
            <w:pPr>
              <w:pStyle w:val="ConsPlusNormal"/>
              <w:jc w:val="center"/>
            </w:pPr>
            <w:r>
              <w:rPr>
                <w:color w:val="392C69"/>
              </w:rPr>
              <w:t>от 04.08.2017 N 313)</w:t>
            </w:r>
          </w:p>
        </w:tc>
      </w:tr>
    </w:tbl>
    <w:p w:rsidR="00785C4E" w:rsidRDefault="00785C4E">
      <w:pPr>
        <w:pStyle w:val="ConsPlusNormal"/>
      </w:pPr>
    </w:p>
    <w:p w:rsidR="00785C4E" w:rsidRDefault="00785C4E">
      <w:pPr>
        <w:pStyle w:val="ConsPlusNormal"/>
        <w:jc w:val="center"/>
        <w:outlineLvl w:val="2"/>
      </w:pPr>
      <w:r>
        <w:t>1. Общие положения</w:t>
      </w:r>
    </w:p>
    <w:p w:rsidR="00785C4E" w:rsidRDefault="00785C4E">
      <w:pPr>
        <w:pStyle w:val="ConsPlusNormal"/>
      </w:pPr>
    </w:p>
    <w:p w:rsidR="00785C4E" w:rsidRDefault="00785C4E">
      <w:pPr>
        <w:pStyle w:val="ConsPlusNormal"/>
        <w:ind w:firstLine="540"/>
        <w:jc w:val="both"/>
      </w:pPr>
      <w:r>
        <w:t>1.1. Настоящий Порядок устанавливает порядок определения объема и предоставления из областного бюджета Ленинградской области (далее - областной бюджет) субсидий некоммерческим организациям на реализацию проекта туристско-экскурсионных поездок для школьников и учащихся Ленинградской области на тему: "Мой родной край - Ленинградская область" (далее - субсидии, получатели субсидии).</w:t>
      </w:r>
    </w:p>
    <w:p w:rsidR="00785C4E" w:rsidRDefault="00785C4E">
      <w:pPr>
        <w:pStyle w:val="ConsPlusNormal"/>
        <w:spacing w:before="220"/>
        <w:ind w:firstLine="540"/>
        <w:jc w:val="both"/>
      </w:pPr>
      <w:r>
        <w:t>1.2. Субсидии предоставляются в целях финансового обеспечения затрат на реализацию проекта туристско-экскурсионных поездок для школьников и учащихся Ленинградской области на тему: "Мой родной край - Ленинградская область".</w:t>
      </w:r>
    </w:p>
    <w:p w:rsidR="00785C4E" w:rsidRDefault="00785C4E">
      <w:pPr>
        <w:pStyle w:val="ConsPlusNormal"/>
        <w:spacing w:before="220"/>
        <w:ind w:firstLine="540"/>
        <w:jc w:val="both"/>
      </w:pPr>
      <w:r>
        <w:t>1.3. Главным распорядителем бюджетных средств является комитет Ленинградской области по туризму (далее - комитет, главный распорядитель бюджетных средств).</w:t>
      </w:r>
    </w:p>
    <w:p w:rsidR="00785C4E" w:rsidRDefault="00785C4E">
      <w:pPr>
        <w:pStyle w:val="ConsPlusNormal"/>
        <w:spacing w:before="220"/>
        <w:ind w:firstLine="540"/>
        <w:jc w:val="both"/>
      </w:pPr>
      <w:bookmarkStart w:id="56" w:name="P9006"/>
      <w:bookmarkEnd w:id="56"/>
      <w:r>
        <w:t>1.4. Категории получателей субсидии: некоммерческие организации, зарегистрированные в установленном порядке на территории Ленинградской области или Санкт-Петербурга, уставная деятельность которых направлена на создание современной, конкурентоспособной туристской индустрии и содействие развитию туристских предприятий и рынка туристских услуг.</w:t>
      </w:r>
    </w:p>
    <w:p w:rsidR="00785C4E" w:rsidRDefault="00785C4E">
      <w:pPr>
        <w:pStyle w:val="ConsPlusNormal"/>
        <w:spacing w:before="220"/>
        <w:ind w:firstLine="540"/>
        <w:jc w:val="both"/>
      </w:pPr>
      <w:bookmarkStart w:id="57" w:name="P9007"/>
      <w:bookmarkEnd w:id="57"/>
      <w:r>
        <w:t>1.5. Критерии отбора получателей субсидии:</w:t>
      </w:r>
    </w:p>
    <w:p w:rsidR="00785C4E" w:rsidRDefault="00785C4E">
      <w:pPr>
        <w:pStyle w:val="ConsPlusNormal"/>
        <w:spacing w:before="220"/>
        <w:ind w:firstLine="540"/>
        <w:jc w:val="both"/>
      </w:pPr>
      <w:r>
        <w:t>а) максимальное количество реализованных проектов в сфере детско-юношеского туризма за последние 5 лет;</w:t>
      </w:r>
    </w:p>
    <w:p w:rsidR="00785C4E" w:rsidRDefault="00785C4E">
      <w:pPr>
        <w:pStyle w:val="ConsPlusNormal"/>
        <w:spacing w:before="220"/>
        <w:ind w:firstLine="540"/>
        <w:jc w:val="both"/>
      </w:pPr>
      <w:r>
        <w:t>б) максимальное количество участников, вовлеченных в реализованные проекты в сфере детско-юношеского туризма;</w:t>
      </w:r>
    </w:p>
    <w:p w:rsidR="00785C4E" w:rsidRDefault="00785C4E">
      <w:pPr>
        <w:pStyle w:val="ConsPlusNormal"/>
        <w:spacing w:before="220"/>
        <w:ind w:firstLine="540"/>
        <w:jc w:val="both"/>
      </w:pPr>
      <w:r>
        <w:t>в) количество субъектов Российской Федерации, на территории которых реализованы проекты в сфере детско-юношеского туризма;</w:t>
      </w:r>
    </w:p>
    <w:p w:rsidR="00785C4E" w:rsidRDefault="00785C4E">
      <w:pPr>
        <w:pStyle w:val="ConsPlusNormal"/>
        <w:spacing w:before="220"/>
        <w:ind w:firstLine="540"/>
        <w:jc w:val="both"/>
      </w:pPr>
      <w:r>
        <w:t>г) наличие наград, премий и благодарностей некоммерческой организации за достигнутые результаты в сфере детско-юношеского туризма.</w:t>
      </w:r>
    </w:p>
    <w:p w:rsidR="00785C4E" w:rsidRDefault="00785C4E">
      <w:pPr>
        <w:pStyle w:val="ConsPlusNormal"/>
      </w:pPr>
    </w:p>
    <w:p w:rsidR="00785C4E" w:rsidRDefault="00785C4E">
      <w:pPr>
        <w:pStyle w:val="ConsPlusNormal"/>
        <w:jc w:val="center"/>
        <w:outlineLvl w:val="2"/>
      </w:pPr>
      <w:r>
        <w:t>2. Условия и порядок предоставления субсидий</w:t>
      </w:r>
    </w:p>
    <w:p w:rsidR="00785C4E" w:rsidRDefault="00785C4E">
      <w:pPr>
        <w:pStyle w:val="ConsPlusNormal"/>
      </w:pPr>
    </w:p>
    <w:p w:rsidR="00785C4E" w:rsidRDefault="00785C4E">
      <w:pPr>
        <w:pStyle w:val="ConsPlusNormal"/>
        <w:ind w:firstLine="540"/>
        <w:jc w:val="both"/>
      </w:pPr>
      <w:r>
        <w:t>2.1. Субсидии предоставляются по результатам конкурсного отбора.</w:t>
      </w:r>
    </w:p>
    <w:p w:rsidR="00785C4E" w:rsidRDefault="00785C4E">
      <w:pPr>
        <w:pStyle w:val="ConsPlusNormal"/>
        <w:spacing w:before="220"/>
        <w:ind w:firstLine="540"/>
        <w:jc w:val="both"/>
      </w:pPr>
      <w:r>
        <w:t>2.2. Информация о проведении конкурсного отбора с указанием сроков подачи заявок на участие в конкурсном отборе в текущем финансовом году (далее - заявка) размещается на официальном сайте комитета в информационно-телекоммуникационной сети "Интернет".</w:t>
      </w:r>
    </w:p>
    <w:p w:rsidR="00785C4E" w:rsidRDefault="00785C4E">
      <w:pPr>
        <w:pStyle w:val="ConsPlusNormal"/>
        <w:spacing w:before="220"/>
        <w:ind w:firstLine="540"/>
        <w:jc w:val="both"/>
      </w:pPr>
      <w:r>
        <w:t>2.3. Со дня размещения информации о проведении конкурсного отбора до дня истечения срока приема заявок на участие в конкурсном отборе должно пройти не менее 20 календарных дней.</w:t>
      </w:r>
    </w:p>
    <w:p w:rsidR="00785C4E" w:rsidRDefault="00785C4E">
      <w:pPr>
        <w:pStyle w:val="ConsPlusNormal"/>
        <w:spacing w:before="220"/>
        <w:ind w:firstLine="540"/>
        <w:jc w:val="both"/>
      </w:pPr>
      <w:bookmarkStart w:id="58" w:name="P9018"/>
      <w:bookmarkEnd w:id="58"/>
      <w:r>
        <w:lastRenderedPageBreak/>
        <w:t>2.4. Для получения субсидии некоммерческая организация представляет в комитет следующие документы:</w:t>
      </w:r>
    </w:p>
    <w:p w:rsidR="00785C4E" w:rsidRDefault="00785C4E">
      <w:pPr>
        <w:pStyle w:val="ConsPlusNormal"/>
        <w:spacing w:before="220"/>
        <w:ind w:firstLine="540"/>
        <w:jc w:val="both"/>
      </w:pPr>
      <w:r>
        <w:t>а) заявку на предоставление субсидии по форме, утвержденной нормативным правовым актом комитета;</w:t>
      </w:r>
    </w:p>
    <w:p w:rsidR="00785C4E" w:rsidRDefault="00785C4E">
      <w:pPr>
        <w:pStyle w:val="ConsPlusNormal"/>
        <w:spacing w:before="220"/>
        <w:ind w:firstLine="540"/>
        <w:jc w:val="both"/>
      </w:pPr>
      <w:r>
        <w:t>б) устав получателя субсидии с отметкой территориального подразделения Федеральной налоговой службы;</w:t>
      </w:r>
    </w:p>
    <w:p w:rsidR="00785C4E" w:rsidRDefault="00785C4E">
      <w:pPr>
        <w:pStyle w:val="ConsPlusNormal"/>
        <w:spacing w:before="220"/>
        <w:ind w:firstLine="540"/>
        <w:jc w:val="both"/>
      </w:pPr>
      <w:r>
        <w:t>в) свидетельство о государственной регистрации некоммерческой организации;</w:t>
      </w:r>
    </w:p>
    <w:p w:rsidR="00785C4E" w:rsidRDefault="00785C4E">
      <w:pPr>
        <w:pStyle w:val="ConsPlusNormal"/>
        <w:spacing w:before="220"/>
        <w:ind w:firstLine="540"/>
        <w:jc w:val="both"/>
      </w:pPr>
      <w:r>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785C4E" w:rsidRDefault="00785C4E">
      <w:pPr>
        <w:pStyle w:val="ConsPlusNormal"/>
        <w:spacing w:before="220"/>
        <w:ind w:firstLine="540"/>
        <w:jc w:val="both"/>
      </w:pPr>
      <w:r>
        <w:t>д) свидетельство о постановке на налоговый учет некоммерческой организации;</w:t>
      </w:r>
    </w:p>
    <w:p w:rsidR="00785C4E" w:rsidRDefault="00785C4E">
      <w:pPr>
        <w:pStyle w:val="ConsPlusNormal"/>
        <w:spacing w:before="220"/>
        <w:ind w:firstLine="540"/>
        <w:jc w:val="both"/>
      </w:pPr>
      <w:r>
        <w:t>е) справку из налогового органа об отсутствии просроченной задолженности по уплате налогов и сборов в консолидированные бюджеты Санкт-Петербурга и Ленинградской области, выданную не ранее чем за 30 календарных дней, предшествующих дате подачи заявки;</w:t>
      </w:r>
    </w:p>
    <w:p w:rsidR="00785C4E" w:rsidRDefault="00785C4E">
      <w:pPr>
        <w:pStyle w:val="ConsPlusNormal"/>
        <w:spacing w:before="220"/>
        <w:ind w:firstLine="540"/>
        <w:jc w:val="both"/>
      </w:pPr>
      <w:r>
        <w:t>ж) справку об отсутствии просроченной задолженности перед внебюджетными фондами, выданную не ранее чем за 30 календарных дней, предшествующих дате подачи заявки;</w:t>
      </w:r>
    </w:p>
    <w:p w:rsidR="00785C4E" w:rsidRDefault="00785C4E">
      <w:pPr>
        <w:pStyle w:val="ConsPlusNormal"/>
        <w:spacing w:before="220"/>
        <w:ind w:firstLine="540"/>
        <w:jc w:val="both"/>
      </w:pPr>
      <w:r>
        <w:t>з) справку об отсутствии задолженности по заработной плате перед работниками, заверенную подписями руководителя постоянно действующего руководящего (исполнительного) органа некоммерческой организации (далее - руководитель) или иного лица, имеющего право без доверенности действовать от имени некоммерческой организации и главного бухгалтера;</w:t>
      </w:r>
    </w:p>
    <w:p w:rsidR="00785C4E" w:rsidRDefault="00785C4E">
      <w:pPr>
        <w:pStyle w:val="ConsPlusNormal"/>
        <w:spacing w:before="220"/>
        <w:ind w:firstLine="540"/>
        <w:jc w:val="both"/>
      </w:pPr>
      <w:r>
        <w:t>и) справку о среднемесячной заработной плате работников, заверенную подписями руководителя и главного бухгалтера;</w:t>
      </w:r>
    </w:p>
    <w:p w:rsidR="00785C4E" w:rsidRDefault="00785C4E">
      <w:pPr>
        <w:pStyle w:val="ConsPlusNormal"/>
        <w:spacing w:before="220"/>
        <w:ind w:firstLine="540"/>
        <w:jc w:val="both"/>
      </w:pPr>
      <w:r>
        <w:t>к) документ, подтверждающий полномочия руководителя некоммерческой организации.</w:t>
      </w:r>
    </w:p>
    <w:p w:rsidR="00785C4E" w:rsidRDefault="00785C4E">
      <w:pPr>
        <w:pStyle w:val="ConsPlusNormal"/>
        <w:spacing w:before="220"/>
        <w:ind w:firstLine="540"/>
        <w:jc w:val="both"/>
      </w:pPr>
      <w:r>
        <w:t>2.5.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 в два этапа;</w:t>
      </w:r>
    </w:p>
    <w:p w:rsidR="00785C4E" w:rsidRDefault="00785C4E">
      <w:pPr>
        <w:pStyle w:val="ConsPlusNormal"/>
        <w:spacing w:before="220"/>
        <w:ind w:firstLine="540"/>
        <w:jc w:val="both"/>
      </w:pPr>
      <w:r>
        <w:t xml:space="preserve">2.5.1. На первом этапе осуществляется проверка заявок и некоммерческой организации на предмет соответствия требованиям, установленным </w:t>
      </w:r>
      <w:hyperlink w:anchor="P9006" w:history="1">
        <w:r>
          <w:rPr>
            <w:color w:val="0000FF"/>
          </w:rPr>
          <w:t>пунктами 1.4</w:t>
        </w:r>
      </w:hyperlink>
      <w:r>
        <w:t xml:space="preserve"> и </w:t>
      </w:r>
      <w:hyperlink w:anchor="P9043" w:history="1">
        <w:r>
          <w:rPr>
            <w:color w:val="0000FF"/>
          </w:rPr>
          <w:t>2.11</w:t>
        </w:r>
      </w:hyperlink>
      <w:r>
        <w:t xml:space="preserve"> настоящего Порядка, а также наличия документов, установленных </w:t>
      </w:r>
      <w:hyperlink w:anchor="P9018" w:history="1">
        <w:r>
          <w:rPr>
            <w:color w:val="0000FF"/>
          </w:rPr>
          <w:t>пунктом 2.4</w:t>
        </w:r>
      </w:hyperlink>
      <w:r>
        <w:t xml:space="preserve"> настоящего Порядка.</w:t>
      </w:r>
    </w:p>
    <w:p w:rsidR="00785C4E" w:rsidRDefault="00785C4E">
      <w:pPr>
        <w:pStyle w:val="ConsPlusNormal"/>
        <w:spacing w:before="220"/>
        <w:ind w:firstLine="540"/>
        <w:jc w:val="both"/>
      </w:pPr>
      <w:bookmarkStart w:id="59" w:name="P9031"/>
      <w:bookmarkEnd w:id="59"/>
      <w:r>
        <w:t xml:space="preserve">2.5.2. На втором этапе рассмотрение заявок осуществляется путем оценки представленных заявок и прилагаемых к ним документов по критериям, указанным в </w:t>
      </w:r>
      <w:hyperlink w:anchor="P9007" w:history="1">
        <w:r>
          <w:rPr>
            <w:color w:val="0000FF"/>
          </w:rPr>
          <w:t>пункте 1.5</w:t>
        </w:r>
      </w:hyperlink>
      <w:r>
        <w:t xml:space="preserve"> настоящего Порядка.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w:t>
      </w:r>
    </w:p>
    <w:p w:rsidR="00785C4E" w:rsidRDefault="00785C4E">
      <w:pPr>
        <w:pStyle w:val="ConsPlusNormal"/>
        <w:spacing w:before="220"/>
        <w:ind w:firstLine="540"/>
        <w:jc w:val="both"/>
      </w:pPr>
      <w:r>
        <w:t>2.5.3. Порядок работы совета утверждается нормативным правовым актом комитета, персональный состав совета - правовым актом комитета.</w:t>
      </w:r>
    </w:p>
    <w:p w:rsidR="00785C4E" w:rsidRDefault="00785C4E">
      <w:pPr>
        <w:pStyle w:val="ConsPlusNormal"/>
        <w:spacing w:before="220"/>
        <w:ind w:firstLine="540"/>
        <w:jc w:val="both"/>
      </w:pPr>
      <w:r>
        <w:t>2.6. Основаниями для отказа в предоставлении субсидии являются:</w:t>
      </w:r>
    </w:p>
    <w:p w:rsidR="00785C4E" w:rsidRDefault="00785C4E">
      <w:pPr>
        <w:pStyle w:val="ConsPlusNormal"/>
        <w:spacing w:before="220"/>
        <w:ind w:firstLine="540"/>
        <w:jc w:val="both"/>
      </w:pPr>
      <w:r>
        <w:t xml:space="preserve">а) несоответствие представленных получателем субсидии документов требованиям, установленным </w:t>
      </w:r>
      <w:hyperlink w:anchor="P9018" w:history="1">
        <w:r>
          <w:rPr>
            <w:color w:val="0000FF"/>
          </w:rPr>
          <w:t>пунктом 2.4</w:t>
        </w:r>
      </w:hyperlink>
      <w:r>
        <w:t xml:space="preserve"> настоящего Порядка, или непредставление (предоставление не в полном объеме) указанных документов;</w:t>
      </w:r>
    </w:p>
    <w:p w:rsidR="00785C4E" w:rsidRDefault="00785C4E">
      <w:pPr>
        <w:pStyle w:val="ConsPlusNormal"/>
        <w:spacing w:before="220"/>
        <w:ind w:firstLine="540"/>
        <w:jc w:val="both"/>
      </w:pPr>
      <w:r>
        <w:t>б) недостоверность представленной получателем субсидии информации;</w:t>
      </w:r>
    </w:p>
    <w:p w:rsidR="00785C4E" w:rsidRDefault="00785C4E">
      <w:pPr>
        <w:pStyle w:val="ConsPlusNormal"/>
        <w:spacing w:before="220"/>
        <w:ind w:firstLine="540"/>
        <w:jc w:val="both"/>
      </w:pPr>
      <w:r>
        <w:lastRenderedPageBreak/>
        <w:t xml:space="preserve">в) несоответствие получателя субсидии требованиям, указанным в </w:t>
      </w:r>
      <w:hyperlink w:anchor="P9006" w:history="1">
        <w:r>
          <w:rPr>
            <w:color w:val="0000FF"/>
          </w:rPr>
          <w:t>пунктах 1.4</w:t>
        </w:r>
      </w:hyperlink>
      <w:r>
        <w:t xml:space="preserve"> и </w:t>
      </w:r>
      <w:hyperlink w:anchor="P9043" w:history="1">
        <w:r>
          <w:rPr>
            <w:color w:val="0000FF"/>
          </w:rPr>
          <w:t>2.11</w:t>
        </w:r>
      </w:hyperlink>
      <w:r>
        <w:t xml:space="preserve"> настоящего Порядка;</w:t>
      </w:r>
    </w:p>
    <w:p w:rsidR="00785C4E" w:rsidRDefault="00785C4E">
      <w:pPr>
        <w:pStyle w:val="ConsPlusNormal"/>
        <w:spacing w:before="220"/>
        <w:ind w:firstLine="540"/>
        <w:jc w:val="both"/>
      </w:pPr>
      <w:r>
        <w:t>г) предоставление заявки и документов после окончания установленного срока приема заявок;</w:t>
      </w:r>
    </w:p>
    <w:p w:rsidR="00785C4E" w:rsidRDefault="00785C4E">
      <w:pPr>
        <w:pStyle w:val="ConsPlusNormal"/>
        <w:spacing w:before="220"/>
        <w:ind w:firstLine="540"/>
        <w:jc w:val="both"/>
      </w:pPr>
      <w:r>
        <w:t xml:space="preserve">д) отсутствие факта признания победителем конкурсного отбора в соответствии с </w:t>
      </w:r>
      <w:hyperlink w:anchor="P9031" w:history="1">
        <w:r>
          <w:rPr>
            <w:color w:val="0000FF"/>
          </w:rPr>
          <w:t>пунктом 2.5.2</w:t>
        </w:r>
      </w:hyperlink>
      <w:r>
        <w:t xml:space="preserve"> настоящего Порядка.</w:t>
      </w:r>
    </w:p>
    <w:p w:rsidR="00785C4E" w:rsidRDefault="00785C4E">
      <w:pPr>
        <w:pStyle w:val="ConsPlusNormal"/>
        <w:spacing w:before="220"/>
        <w:ind w:firstLine="540"/>
        <w:jc w:val="both"/>
      </w:pPr>
      <w:r>
        <w:t>2.7.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некоммерческие организации, допущенные к конкурсному отбору, и победитель конкурсного отбора, не позднее трех рабочих дней со дня окончания срока приема заявок.</w:t>
      </w:r>
    </w:p>
    <w:p w:rsidR="00785C4E" w:rsidRDefault="00785C4E">
      <w:pPr>
        <w:pStyle w:val="ConsPlusNormal"/>
        <w:spacing w:before="220"/>
        <w:ind w:firstLine="540"/>
        <w:jc w:val="both"/>
      </w:pPr>
      <w:r>
        <w:t>2.8.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785C4E" w:rsidRDefault="00785C4E">
      <w:pPr>
        <w:pStyle w:val="ConsPlusNormal"/>
        <w:spacing w:before="220"/>
        <w:ind w:firstLine="540"/>
        <w:jc w:val="both"/>
      </w:pPr>
      <w:r>
        <w:t>2.9. В течение пяти рабочих дней со дня подписания протокола о результатах проведения конкурсного отбора комитет принимает правовой акт с указанием победителя конкурсного отбора и размера предоставляемой субсидии и на следующий рабочий день после принятия правового акта посредством электронной почты уведомляет победителя конкурсного отбора о необходимости заключения соглашения о предоставлении субсидии (далее - соглашение).</w:t>
      </w:r>
    </w:p>
    <w:p w:rsidR="00785C4E" w:rsidRDefault="00785C4E">
      <w:pPr>
        <w:pStyle w:val="ConsPlusNormal"/>
        <w:spacing w:before="220"/>
        <w:ind w:firstLine="540"/>
        <w:jc w:val="both"/>
      </w:pPr>
      <w:r>
        <w:t>2.10. Соглашение с победителем конкурсного отбора заключается комитетом в течение 10 рабочих дней со дня издания правового акта комитета с указанием победителя конкурсного отбора и размера предоставляемой субсидии, если иной срок не будет установлен в правовом акте комитета, в соответствии с типовой формой, утвержденной Комитетом финансов Ленинградской области.</w:t>
      </w:r>
    </w:p>
    <w:p w:rsidR="00785C4E" w:rsidRDefault="00785C4E">
      <w:pPr>
        <w:pStyle w:val="ConsPlusNormal"/>
        <w:spacing w:before="220"/>
        <w:ind w:firstLine="540"/>
        <w:jc w:val="both"/>
      </w:pPr>
      <w:bookmarkStart w:id="60" w:name="P9043"/>
      <w:bookmarkEnd w:id="60"/>
      <w:r>
        <w:t>2.11. Право на получение субсидии на дату подачи заявок имеют некоммерческие организации, соответствующие следующим требованиям:</w:t>
      </w:r>
    </w:p>
    <w:p w:rsidR="00785C4E" w:rsidRDefault="00785C4E">
      <w:pPr>
        <w:pStyle w:val="ConsPlusNormal"/>
        <w:spacing w:before="22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85C4E" w:rsidRDefault="00785C4E">
      <w:pPr>
        <w:pStyle w:val="ConsPlusNormal"/>
        <w:spacing w:before="220"/>
        <w:ind w:firstLine="540"/>
        <w:jc w:val="both"/>
      </w:pPr>
      <w:r>
        <w:t>б)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785C4E" w:rsidRDefault="00785C4E">
      <w:pPr>
        <w:pStyle w:val="ConsPlusNormal"/>
        <w:spacing w:before="220"/>
        <w:ind w:firstLine="540"/>
        <w:jc w:val="both"/>
      </w:pPr>
      <w:r>
        <w:t>в) получатель субсидии не находится в процессе реорганизации, ликвидации, банкротства и не имеет ограничений на осуществление хозяйственной деятельности;</w:t>
      </w:r>
    </w:p>
    <w:p w:rsidR="00785C4E" w:rsidRDefault="00785C4E">
      <w:pPr>
        <w:pStyle w:val="ConsPlusNormal"/>
        <w:spacing w:before="220"/>
        <w:ind w:firstLine="540"/>
        <w:jc w:val="both"/>
      </w:pPr>
      <w:r>
        <w:t>г) уставная деятельность получателя субсидии направлена на создание современной, конкурентоспособной туристской индустрии и содействие развитию туристских предприятий и рынка туристских услуг;</w:t>
      </w:r>
    </w:p>
    <w:p w:rsidR="00785C4E" w:rsidRDefault="00785C4E">
      <w:pPr>
        <w:pStyle w:val="ConsPlusNormal"/>
        <w:spacing w:before="220"/>
        <w:ind w:firstLine="540"/>
        <w:jc w:val="both"/>
      </w:pPr>
      <w:r>
        <w:t>д) отсутствие задолженности перед работниками по заработной плате;</w:t>
      </w:r>
    </w:p>
    <w:p w:rsidR="00785C4E" w:rsidRDefault="00785C4E">
      <w:pPr>
        <w:pStyle w:val="ConsPlusNormal"/>
        <w:spacing w:before="220"/>
        <w:ind w:firstLine="540"/>
        <w:jc w:val="both"/>
      </w:pPr>
      <w:r>
        <w:t>е) заработная плата работников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785C4E" w:rsidRDefault="00785C4E">
      <w:pPr>
        <w:pStyle w:val="ConsPlusNormal"/>
        <w:spacing w:before="220"/>
        <w:ind w:firstLine="540"/>
        <w:jc w:val="both"/>
      </w:pPr>
      <w:r>
        <w:lastRenderedPageBreak/>
        <w:t>ж)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85C4E" w:rsidRDefault="00785C4E">
      <w:pPr>
        <w:pStyle w:val="ConsPlusNormal"/>
        <w:spacing w:before="220"/>
        <w:ind w:firstLine="540"/>
        <w:jc w:val="both"/>
      </w:pPr>
      <w:r>
        <w:t>2.12. Субсидия предоставляется при условии заключения между комитетом и получателем субсидии соглашения, предусматривающего в том числе:</w:t>
      </w:r>
    </w:p>
    <w:p w:rsidR="00785C4E" w:rsidRDefault="00785C4E">
      <w:pPr>
        <w:pStyle w:val="ConsPlusNormal"/>
        <w:spacing w:before="220"/>
        <w:ind w:firstLine="540"/>
        <w:jc w:val="both"/>
      </w:pPr>
      <w:r>
        <w:t>а) показатели результативности предоставления субсидии;</w:t>
      </w:r>
    </w:p>
    <w:p w:rsidR="00785C4E" w:rsidRDefault="00785C4E">
      <w:pPr>
        <w:pStyle w:val="ConsPlusNormal"/>
        <w:spacing w:before="220"/>
        <w:ind w:firstLine="540"/>
        <w:jc w:val="both"/>
      </w:pPr>
      <w:r>
        <w:t>б) обязательство получателя субсидии по представлению главному распорядителю бюджетных средств плана мероприятий ("дорожной карты") по достижению показателей результативности предоставления субсидии;</w:t>
      </w:r>
    </w:p>
    <w:p w:rsidR="00785C4E" w:rsidRDefault="00785C4E">
      <w:pPr>
        <w:pStyle w:val="ConsPlusNormal"/>
        <w:spacing w:before="220"/>
        <w:ind w:firstLine="540"/>
        <w:jc w:val="both"/>
      </w:pPr>
      <w:r>
        <w:t>в) обязательство получателя субсидии по достижению показателей результативности предоставления субсидии, указанных в соглашении;</w:t>
      </w:r>
    </w:p>
    <w:p w:rsidR="00785C4E" w:rsidRDefault="00785C4E">
      <w:pPr>
        <w:pStyle w:val="ConsPlusNormal"/>
        <w:spacing w:before="220"/>
        <w:ind w:firstLine="540"/>
        <w:jc w:val="both"/>
      </w:pPr>
      <w:r>
        <w:t>г) обязательство получателя субсидии по организации учета и представлению отчетности о достижении показателей результативности предоставления субсидии;</w:t>
      </w:r>
    </w:p>
    <w:p w:rsidR="00785C4E" w:rsidRDefault="00785C4E">
      <w:pPr>
        <w:pStyle w:val="ConsPlusNormal"/>
        <w:spacing w:before="220"/>
        <w:ind w:firstLine="540"/>
        <w:jc w:val="both"/>
      </w:pPr>
      <w:r>
        <w:t>д) 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Ленинградской области соблюдения получателем субсидии условий, целей и порядка предоставления субсидий;</w:t>
      </w:r>
    </w:p>
    <w:p w:rsidR="00785C4E" w:rsidRDefault="00785C4E">
      <w:pPr>
        <w:pStyle w:val="ConsPlusNormal"/>
        <w:spacing w:before="220"/>
        <w:ind w:firstLine="540"/>
        <w:jc w:val="both"/>
      </w:pPr>
      <w:r>
        <w:t>е) обязательство главного распорядителя бюджетных средств по размещению отчетности о достижении показателей результативности предоставления субсидий на официальном сайте Администрации Ленинградской области в информационно-телекоммуникационной сети "Интернет";</w:t>
      </w:r>
    </w:p>
    <w:p w:rsidR="00785C4E" w:rsidRDefault="00785C4E">
      <w:pPr>
        <w:pStyle w:val="ConsPlusNormal"/>
        <w:spacing w:before="220"/>
        <w:ind w:firstLine="540"/>
        <w:jc w:val="both"/>
      </w:pPr>
      <w:r>
        <w:t>ж) 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а также органом государственного финансового контроля Ленинградской области, факта нарушения условий, и обязательств, определенных соответствующим порядком предоставления субсидий и заключенным соглашением;</w:t>
      </w:r>
    </w:p>
    <w:p w:rsidR="00785C4E" w:rsidRDefault="00785C4E">
      <w:pPr>
        <w:pStyle w:val="ConsPlusNormal"/>
        <w:spacing w:before="220"/>
        <w:ind w:firstLine="540"/>
        <w:jc w:val="both"/>
      </w:pPr>
      <w:r>
        <w:t>з) согласие получателя субсидии на осуществление главным распорядителем бюджетных средств, предоставляющим субсидию,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785C4E" w:rsidRDefault="00785C4E">
      <w:pPr>
        <w:pStyle w:val="ConsPlusNormal"/>
        <w:spacing w:before="220"/>
        <w:ind w:firstLine="540"/>
        <w:jc w:val="both"/>
      </w:pPr>
      <w:r>
        <w:t>и) 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785C4E" w:rsidRDefault="00785C4E">
      <w:pPr>
        <w:pStyle w:val="ConsPlusNormal"/>
        <w:spacing w:before="220"/>
        <w:ind w:firstLine="540"/>
        <w:jc w:val="both"/>
      </w:pPr>
      <w:r>
        <w:t>к) обязательство получателя субсидии по недопущению образования задолженности по выплате заработной платы работникам;</w:t>
      </w:r>
    </w:p>
    <w:p w:rsidR="00785C4E" w:rsidRDefault="00785C4E">
      <w:pPr>
        <w:pStyle w:val="ConsPlusNormal"/>
        <w:spacing w:before="220"/>
        <w:ind w:firstLine="540"/>
        <w:jc w:val="both"/>
      </w:pPr>
      <w:r>
        <w:t>л) обязательство получателя субсидии по выплате заработной платы работникам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785C4E" w:rsidRDefault="00785C4E">
      <w:pPr>
        <w:pStyle w:val="ConsPlusNormal"/>
        <w:spacing w:before="220"/>
        <w:ind w:firstLine="540"/>
        <w:jc w:val="both"/>
      </w:pPr>
      <w:r>
        <w:lastRenderedPageBreak/>
        <w:t>м) запрет приобретения за счет полученных средств иностранной валюты.</w:t>
      </w:r>
    </w:p>
    <w:p w:rsidR="00785C4E" w:rsidRDefault="00785C4E">
      <w:pPr>
        <w:pStyle w:val="ConsPlusNormal"/>
        <w:spacing w:before="220"/>
        <w:ind w:firstLine="540"/>
        <w:jc w:val="both"/>
      </w:pPr>
      <w:r>
        <w:t>2.13. Субсидия предоставляется в соответствии со сводной бюджетной росписью областного бюджета в пределах бюджетных ассигнований и доведенных лимитов бюджетных обязательств, утвержденных главному распорядителю бюджетных средств на соответствующие цели.</w:t>
      </w:r>
    </w:p>
    <w:p w:rsidR="00785C4E" w:rsidRDefault="00785C4E">
      <w:pPr>
        <w:pStyle w:val="ConsPlusNormal"/>
        <w:spacing w:before="220"/>
        <w:ind w:firstLine="540"/>
        <w:jc w:val="both"/>
      </w:pPr>
      <w:r>
        <w:t>2.14. Перечисление субсидии осуществляется на расчетный счет, открытый в подразделении расчетной сети Центрального банка Российской Федерации или кредитных организациях получателем субсидии, в соответствии с соглашением в течение 10 рабочих дней с даты заключения соглашения.</w:t>
      </w:r>
    </w:p>
    <w:p w:rsidR="00785C4E" w:rsidRDefault="00785C4E">
      <w:pPr>
        <w:pStyle w:val="ConsPlusNormal"/>
      </w:pPr>
    </w:p>
    <w:p w:rsidR="00785C4E" w:rsidRDefault="00785C4E">
      <w:pPr>
        <w:pStyle w:val="ConsPlusNormal"/>
        <w:jc w:val="center"/>
        <w:outlineLvl w:val="2"/>
      </w:pPr>
      <w:r>
        <w:t>3. Требования к отчетности</w:t>
      </w:r>
    </w:p>
    <w:p w:rsidR="00785C4E" w:rsidRDefault="00785C4E">
      <w:pPr>
        <w:pStyle w:val="ConsPlusNormal"/>
      </w:pPr>
    </w:p>
    <w:p w:rsidR="00785C4E" w:rsidRDefault="00785C4E">
      <w:pPr>
        <w:pStyle w:val="ConsPlusNormal"/>
        <w:ind w:firstLine="540"/>
        <w:jc w:val="both"/>
      </w:pPr>
      <w:r>
        <w:t>3.1. Получатели субсидий ежеквартально, не позднее пятого рабочего дня месяца, следующего за отчетным периодом, представляют в комитет отчет о достижении показателей результативности предоставления субсидии. Форма представления отчета устанавливается соглашением.</w:t>
      </w:r>
    </w:p>
    <w:p w:rsidR="00785C4E" w:rsidRDefault="00785C4E">
      <w:pPr>
        <w:pStyle w:val="ConsPlusNormal"/>
      </w:pPr>
    </w:p>
    <w:p w:rsidR="00785C4E" w:rsidRDefault="00785C4E">
      <w:pPr>
        <w:pStyle w:val="ConsPlusNormal"/>
        <w:jc w:val="center"/>
        <w:outlineLvl w:val="2"/>
      </w:pPr>
      <w:r>
        <w:t>4. Требования к осуществлению контроля за соблюдением</w:t>
      </w:r>
    </w:p>
    <w:p w:rsidR="00785C4E" w:rsidRDefault="00785C4E">
      <w:pPr>
        <w:pStyle w:val="ConsPlusNormal"/>
        <w:jc w:val="center"/>
      </w:pPr>
      <w:r>
        <w:t>условий, целей и порядка предоставления субсидий</w:t>
      </w:r>
    </w:p>
    <w:p w:rsidR="00785C4E" w:rsidRDefault="00785C4E">
      <w:pPr>
        <w:pStyle w:val="ConsPlusNormal"/>
        <w:jc w:val="center"/>
      </w:pPr>
      <w:r>
        <w:t>и ответственность за их нарушение</w:t>
      </w:r>
    </w:p>
    <w:p w:rsidR="00785C4E" w:rsidRDefault="00785C4E">
      <w:pPr>
        <w:pStyle w:val="ConsPlusNormal"/>
      </w:pPr>
    </w:p>
    <w:p w:rsidR="00785C4E" w:rsidRDefault="00785C4E">
      <w:pPr>
        <w:pStyle w:val="ConsPlusNormal"/>
        <w:ind w:firstLine="540"/>
        <w:jc w:val="both"/>
      </w:pPr>
      <w:r>
        <w:t>4.1. Комитет, а также орган государственного финансового контроля Ленинградской области осуществляют проверки соблюдения условий, целей и порядка предоставления субсидий их получателями.</w:t>
      </w:r>
    </w:p>
    <w:p w:rsidR="00785C4E" w:rsidRDefault="00785C4E">
      <w:pPr>
        <w:pStyle w:val="ConsPlusNormal"/>
        <w:spacing w:before="220"/>
        <w:ind w:firstLine="540"/>
        <w:jc w:val="both"/>
      </w:pPr>
      <w:r>
        <w:t>4.2. В случае установления по итогам проверок, проведенных главным распорядителем бюджетных средств, органом государственного финансового контроля Ленинградской области фактов нарушения соблюдения условий, целей и порядка предоставления субсидий получателями субсидий и(или) недостижения показателей результативности предоставления субсидий, получатель субсидий обязан в течение 30 календарных дней со дня получения соответствующего письменного требования комитета или органа государственного финансового контроля Ленинградской области осуществить возврат средств в областной бюджет в добровольном порядке. Если по истечении указанного срока получатель субсидий отказывается добровольно возвращать субсидии, взыскание денежных средств осуществляется в судебном порядке.</w:t>
      </w:r>
    </w:p>
    <w:p w:rsidR="00785C4E" w:rsidRDefault="00785C4E">
      <w:pPr>
        <w:pStyle w:val="ConsPlusNormal"/>
        <w:spacing w:before="220"/>
        <w:ind w:firstLine="540"/>
        <w:jc w:val="both"/>
      </w:pPr>
      <w:r>
        <w:t>4.3. Субсидии, не использованные в текущем финансовом году, подлежат возврату в областной бюджет.</w:t>
      </w:r>
    </w:p>
    <w:p w:rsidR="00785C4E" w:rsidRDefault="00785C4E">
      <w:pPr>
        <w:pStyle w:val="ConsPlusNormal"/>
      </w:pPr>
    </w:p>
    <w:p w:rsidR="00785C4E" w:rsidRDefault="00785C4E">
      <w:pPr>
        <w:pStyle w:val="ConsPlusNormal"/>
      </w:pPr>
    </w:p>
    <w:p w:rsidR="00785C4E" w:rsidRDefault="00785C4E">
      <w:pPr>
        <w:pStyle w:val="ConsPlusNormal"/>
        <w:pBdr>
          <w:top w:val="single" w:sz="6" w:space="0" w:color="auto"/>
        </w:pBdr>
        <w:spacing w:before="100" w:after="100"/>
        <w:jc w:val="both"/>
        <w:rPr>
          <w:sz w:val="2"/>
          <w:szCs w:val="2"/>
        </w:rPr>
      </w:pPr>
    </w:p>
    <w:p w:rsidR="009E3CB9" w:rsidRDefault="009E3CB9"/>
    <w:sectPr w:rsidR="009E3CB9" w:rsidSect="001908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4E"/>
    <w:rsid w:val="00785C4E"/>
    <w:rsid w:val="009E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5C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C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C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5C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C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C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FDAD2F58C6A7078DA4756F45A2F138BB56A6A23500624FCC2D82C788B4C712D28D498A516A6339A72F197908105FC2EB6BCBE5C0254FD2X7qEH" TargetMode="External"/><Relationship Id="rId299" Type="http://schemas.openxmlformats.org/officeDocument/2006/relationships/hyperlink" Target="consultantplus://offline/ref=96FDAD2F58C6A7078DA4756F45A2F138BB5BA1AB3D00624FCC2D82C788B4C712D28D498A516B613CAF2F197908105FC2EB6BCBE5C0254FD2X7qEH" TargetMode="External"/><Relationship Id="rId21" Type="http://schemas.openxmlformats.org/officeDocument/2006/relationships/hyperlink" Target="consultantplus://offline/ref=96FDAD2F58C6A7078DA4756F45A2F138BB58ACA23A0F624FCC2D82C788B4C712D28D498A516A623EAA2F197908105FC2EB6BCBE5C0254FD2X7qEH" TargetMode="External"/><Relationship Id="rId63" Type="http://schemas.openxmlformats.org/officeDocument/2006/relationships/hyperlink" Target="consultantplus://offline/ref=96FDAD2F58C6A7078DA46A7E50A2F138BB59A7AD340F624FCC2D82C788B4C712D28D498A516A623FAF2F197908105FC2EB6BCBE5C0254FD2X7qEH" TargetMode="External"/><Relationship Id="rId159" Type="http://schemas.openxmlformats.org/officeDocument/2006/relationships/hyperlink" Target="consultantplus://offline/ref=96FDAD2F58C6A7078DA4756F45A2F138BB58A7A93A0F624FCC2D82C788B4C712D28D498A516A663CAB2F197908105FC2EB6BCBE5C0254FD2X7qEH" TargetMode="External"/><Relationship Id="rId324" Type="http://schemas.openxmlformats.org/officeDocument/2006/relationships/hyperlink" Target="consultantplus://offline/ref=96FDAD2F58C6A7078DA4756F45A2F138BB58ACA23A0F624FCC2D82C788B4C712D28D498A516B653CAF2F197908105FC2EB6BCBE5C0254FD2X7qEH" TargetMode="External"/><Relationship Id="rId366" Type="http://schemas.openxmlformats.org/officeDocument/2006/relationships/hyperlink" Target="consultantplus://offline/ref=3601CC4C2207C9AD1A19FE9F3454F9D974AFD05B575AE6E75D8891D4BF237B26EB7AFBC70C8D35165D8C7DF138946C342FB859919BA1B260Y1q5H" TargetMode="External"/><Relationship Id="rId170" Type="http://schemas.openxmlformats.org/officeDocument/2006/relationships/hyperlink" Target="consultantplus://offline/ref=96FDAD2F58C6A7078DA46A7E50A2F138BB5FACAC3F0F624FCC2D82C788B4C712D28D498A516A623FAE2F197908105FC2EB6BCBE5C0254FD2X7qEH" TargetMode="External"/><Relationship Id="rId226" Type="http://schemas.openxmlformats.org/officeDocument/2006/relationships/hyperlink" Target="consultantplus://offline/ref=96FDAD2F58C6A7078DA46A7E50A2F138B85CA5A83E09624FCC2D82C788B4C712C08D1186506D7C3EAC3A4F284EX4q5H" TargetMode="External"/><Relationship Id="rId433" Type="http://schemas.openxmlformats.org/officeDocument/2006/relationships/hyperlink" Target="consultantplus://offline/ref=3601CC4C2207C9AD1A19E18E2154F9D977A5D9595551E6E75D8891D4BF237B26EB7AFBC5098E3F140CD66DF571C0662B28A5479085A1YBq2H" TargetMode="External"/><Relationship Id="rId268" Type="http://schemas.openxmlformats.org/officeDocument/2006/relationships/hyperlink" Target="consultantplus://offline/ref=96FDAD2F58C6A7078DA4756F45A2F138BB56A6A23500624FCC2D82C788B4C712D28D498A516A673AAB2F197908105FC2EB6BCBE5C0254FD2X7qEH" TargetMode="External"/><Relationship Id="rId475" Type="http://schemas.openxmlformats.org/officeDocument/2006/relationships/hyperlink" Target="consultantplus://offline/ref=3601CC4C2207C9AD1A19FE9F3454F9D974AFD05B575AE6E75D8891D4BF237B26EB7AFBC70C8D341F518C7DF138946C342FB859919BA1B260Y1q5H" TargetMode="External"/><Relationship Id="rId32" Type="http://schemas.openxmlformats.org/officeDocument/2006/relationships/hyperlink" Target="consultantplus://offline/ref=96FDAD2F58C6A7078DA4756F45A2F138BB57A7A23908624FCC2D82C788B4C712D28D498A516A623FAC2F197908105FC2EB6BCBE5C0254FD2X7qEH" TargetMode="External"/><Relationship Id="rId74" Type="http://schemas.openxmlformats.org/officeDocument/2006/relationships/hyperlink" Target="consultantplus://offline/ref=96FDAD2F58C6A7078DA4756F45A2F138BB57A7A23908624FCC2D82C788B4C712D28D498A516A623BA92F197908105FC2EB6BCBE5C0254FD2X7qEH" TargetMode="External"/><Relationship Id="rId128" Type="http://schemas.openxmlformats.org/officeDocument/2006/relationships/hyperlink" Target="consultantplus://offline/ref=96FDAD2F58C6A7078DA4756F45A2F138BB56A6A23500624FCC2D82C788B4C712D28D498A516A603EA62F197908105FC2EB6BCBE5C0254FD2X7qEH" TargetMode="External"/><Relationship Id="rId335" Type="http://schemas.openxmlformats.org/officeDocument/2006/relationships/hyperlink" Target="consultantplus://offline/ref=96FDAD2F58C6A7078DA46A7E50A2F138BB57A7A8350B624FCC2D82C788B4C712D28D498A516B633FAD2F197908105FC2EB6BCBE5C0254FD2X7qEH" TargetMode="External"/><Relationship Id="rId377" Type="http://schemas.openxmlformats.org/officeDocument/2006/relationships/hyperlink" Target="consultantplus://offline/ref=3601CC4C2207C9AD1A19FE9F3454F9D974AFD05B575AE6E75D8891D4BF237B26EB7AFBC70C8D341F5E8C7DF138946C342FB859919BA1B260Y1q5H" TargetMode="External"/><Relationship Id="rId5" Type="http://schemas.openxmlformats.org/officeDocument/2006/relationships/hyperlink" Target="consultantplus://offline/ref=96FDAD2F58C6A7078DA4756F45A2F138BB56A7AE380D624FCC2D82C788B4C712D28D498A50636036A82F197908105FC2EB6BCBE5C0254FD2X7qEH" TargetMode="External"/><Relationship Id="rId181" Type="http://schemas.openxmlformats.org/officeDocument/2006/relationships/hyperlink" Target="consultantplus://offline/ref=96FDAD2F58C6A7078DA4756F45A2F138BB57A7A23908624FCC2D82C788B4C712D28D498A516A6338AB2F197908105FC2EB6BCBE5C0254FD2X7qEH" TargetMode="External"/><Relationship Id="rId237" Type="http://schemas.openxmlformats.org/officeDocument/2006/relationships/hyperlink" Target="consultantplus://offline/ref=96FDAD2F58C6A7078DA4756F45A2F138BB58ACA23A0F624FCC2D82C788B4C712D28D498A516A6138A72F197908105FC2EB6BCBE5C0254FD2X7qEH" TargetMode="External"/><Relationship Id="rId402" Type="http://schemas.openxmlformats.org/officeDocument/2006/relationships/hyperlink" Target="consultantplus://offline/ref=3601CC4C2207C9AD1A19FE9F3454F9D974A0DF545659E6E75D8891D4BF237B26EB7AFBC70C8D361D5D8C7DF138946C342FB859919BA1B260Y1q5H" TargetMode="External"/><Relationship Id="rId279" Type="http://schemas.openxmlformats.org/officeDocument/2006/relationships/hyperlink" Target="consultantplus://offline/ref=96FDAD2F58C6A7078DA4756F45A2F138BB56ADAC3E0B624FCC2D82C788B4C712D28D498A516A6038A62F197908105FC2EB6BCBE5C0254FD2X7qEH" TargetMode="External"/><Relationship Id="rId444" Type="http://schemas.openxmlformats.org/officeDocument/2006/relationships/hyperlink" Target="consultantplus://offline/ref=3601CC4C2207C9AD1A19FE9F3454F9D974AED85D5359E6E75D8891D4BF237B26EB7AFBC70C8D341B5F8C7DF138946C342FB859919BA1B260Y1q5H" TargetMode="External"/><Relationship Id="rId43" Type="http://schemas.openxmlformats.org/officeDocument/2006/relationships/hyperlink" Target="consultantplus://offline/ref=96FDAD2F58C6A7078DA46A7E50A2F138BB57A0A33F09624FCC2D82C788B4C712D28D498A516A623EA62F197908105FC2EB6BCBE5C0254FD2X7qEH" TargetMode="External"/><Relationship Id="rId139" Type="http://schemas.openxmlformats.org/officeDocument/2006/relationships/hyperlink" Target="consultantplus://offline/ref=96FDAD2F58C6A7078DA46A7E50A2F138BB57A5AD3B00624FCC2D82C788B4C712D28D498A516A623FAA2F197908105FC2EB6BCBE5C0254FD2X7qEH" TargetMode="External"/><Relationship Id="rId290" Type="http://schemas.openxmlformats.org/officeDocument/2006/relationships/hyperlink" Target="consultantplus://offline/ref=96FDAD2F58C6A7078DA4756F45A2F138BB58A7A93A0F624FCC2D82C788B4C712D28D498A516B6638A92F197908105FC2EB6BCBE5C0254FD2X7qEH" TargetMode="External"/><Relationship Id="rId304" Type="http://schemas.openxmlformats.org/officeDocument/2006/relationships/hyperlink" Target="consultantplus://offline/ref=96FDAD2F58C6A7078DA4756F45A2F138BB58ACA23A0F624FCC2D82C788B4C712D28D498A516B6436AC2F197908105FC2EB6BCBE5C0254FD2X7qEH" TargetMode="External"/><Relationship Id="rId346" Type="http://schemas.openxmlformats.org/officeDocument/2006/relationships/hyperlink" Target="consultantplus://offline/ref=3601CC4C2207C9AD1A19FE9F3454F9D974A1D155535EE6E75D8891D4BF237B26EB7AFBC70C8C301A588C7DF138946C342FB859919BA1B260Y1q5H" TargetMode="External"/><Relationship Id="rId388" Type="http://schemas.openxmlformats.org/officeDocument/2006/relationships/hyperlink" Target="consultantplus://offline/ref=3601CC4C2207C9AD1A19FE9F3454F9D974A1D155535EE6E75D8891D4BF237B26EB7AFBC70C8D311A508C7DF138946C342FB859919BA1B260Y1q5H" TargetMode="External"/><Relationship Id="rId85" Type="http://schemas.openxmlformats.org/officeDocument/2006/relationships/hyperlink" Target="consultantplus://offline/ref=96FDAD2F58C6A7078DA4756F45A2F138BB58A7A93A0F624FCC2D82C788B4C712D28D498A516A6336AC2F197908105FC2EB6BCBE5C0254FD2X7qEH" TargetMode="External"/><Relationship Id="rId150" Type="http://schemas.openxmlformats.org/officeDocument/2006/relationships/hyperlink" Target="consultantplus://offline/ref=96FDAD2F58C6A7078DA4756F45A2F138BB56A6A23500624FCC2D82C788B4C712D28D498A516A603DAB2F197908105FC2EB6BCBE5C0254FD2X7qEH" TargetMode="External"/><Relationship Id="rId192" Type="http://schemas.openxmlformats.org/officeDocument/2006/relationships/hyperlink" Target="consultantplus://offline/ref=96FDAD2F58C6A7078DA4756F45A2F138BB56A6A23500624FCC2D82C788B4C712D28D498A516A613BAD2F197908105FC2EB6BCBE5C0254FD2X7qEH" TargetMode="External"/><Relationship Id="rId206" Type="http://schemas.openxmlformats.org/officeDocument/2006/relationships/hyperlink" Target="consultantplus://offline/ref=96FDAD2F58C6A7078DA46A7E50A2F138BB59A7AD340F624FCC2D82C788B4C712D28D498A516A623FAF2F197908105FC2EB6BCBE5C0254FD2X7qEH" TargetMode="External"/><Relationship Id="rId413" Type="http://schemas.openxmlformats.org/officeDocument/2006/relationships/hyperlink" Target="consultantplus://offline/ref=3601CC4C2207C9AD1A19FE9F3454F9D974AFDA5D5750E6E75D8891D4BF237B26F97AA3CB0D8A291F5B992BA07EYCq1H" TargetMode="External"/><Relationship Id="rId248" Type="http://schemas.openxmlformats.org/officeDocument/2006/relationships/hyperlink" Target="consultantplus://offline/ref=96FDAD2F58C6A7078DA4756F45A2F138BB57A0AE3A0C624FCC2D82C788B4C712D28D498A516A6238AA2F197908105FC2EB6BCBE5C0254FD2X7qEH" TargetMode="External"/><Relationship Id="rId455" Type="http://schemas.openxmlformats.org/officeDocument/2006/relationships/hyperlink" Target="consultantplus://offline/ref=3601CC4C2207C9AD1A19E18E2154F9D977A5D9595551E6E75D8891D4BF237B26EB7AFBC20C8C36140CD66DF571C0662B28A5479085A1YBq2H" TargetMode="External"/><Relationship Id="rId12" Type="http://schemas.openxmlformats.org/officeDocument/2006/relationships/hyperlink" Target="consultantplus://offline/ref=96FDAD2F58C6A7078DA4756F45A2F138BB56A0AD3D0C624FCC2D82C788B4C712D28D498A516A623EAA2F197908105FC2EB6BCBE5C0254FD2X7qEH" TargetMode="External"/><Relationship Id="rId108" Type="http://schemas.openxmlformats.org/officeDocument/2006/relationships/hyperlink" Target="consultantplus://offline/ref=96FDAD2F58C6A7078DA4756F45A2F138BB56A6A23500624FCC2D82C788B4C712D28D498A516A6339A92F197908105FC2EB6BCBE5C0254FD2X7qEH" TargetMode="External"/><Relationship Id="rId315" Type="http://schemas.openxmlformats.org/officeDocument/2006/relationships/hyperlink" Target="consultantplus://offline/ref=96FDAD2F58C6A7078DA4756F45A2F138BB58ACA23A0F624FCC2D82C788B4C712D28D498A516B653CAF2F197908105FC2EB6BCBE5C0254FD2X7qEH" TargetMode="External"/><Relationship Id="rId357" Type="http://schemas.openxmlformats.org/officeDocument/2006/relationships/hyperlink" Target="consultantplus://offline/ref=3601CC4C2207C9AD1A19FE9F3454F9D974AFDD5A545DE6E75D8891D4BF237B26EB7AFBC70C8D3F1B5E8C7DF138946C342FB859919BA1B260Y1q5H" TargetMode="External"/><Relationship Id="rId54" Type="http://schemas.openxmlformats.org/officeDocument/2006/relationships/hyperlink" Target="consultantplus://offline/ref=96FDAD2F58C6A7078DA46A7E50A2F138BB5DA4AE3C0F624FCC2D82C788B4C712D28D498A516A623FA82F197908105FC2EB6BCBE5C0254FD2X7qEH" TargetMode="External"/><Relationship Id="rId96" Type="http://schemas.openxmlformats.org/officeDocument/2006/relationships/hyperlink" Target="consultantplus://offline/ref=96FDAD2F58C6A7078DA46A7E50A2F138BB57A0A33F09624FCC2D82C788B4C712D28D498A516A623EA62F197908105FC2EB6BCBE5C0254FD2X7qEH" TargetMode="External"/><Relationship Id="rId161" Type="http://schemas.openxmlformats.org/officeDocument/2006/relationships/hyperlink" Target="consultantplus://offline/ref=96FDAD2F58C6A7078DA4756F45A2F138BB56A6A23500624FCC2D82C788B4C712D28D498A516A6039AF2F197908105FC2EB6BCBE5C0254FD2X7qEH" TargetMode="External"/><Relationship Id="rId217" Type="http://schemas.openxmlformats.org/officeDocument/2006/relationships/hyperlink" Target="consultantplus://offline/ref=96FDAD2F58C6A7078DA4756F45A2F138BB56A6A23500624FCC2D82C788B4C712D28D498A516A663EA92F197908105FC2EB6BCBE5C0254FD2X7qEH" TargetMode="External"/><Relationship Id="rId399" Type="http://schemas.openxmlformats.org/officeDocument/2006/relationships/hyperlink" Target="consultantplus://offline/ref=3601CC4C2207C9AD1A19FE9F3454F9D974AFDD5A545DE6E75D8891D4BF237B26EB7AFBC70C8D3F1A5F8C7DF138946C342FB859919BA1B260Y1q5H" TargetMode="External"/><Relationship Id="rId259" Type="http://schemas.openxmlformats.org/officeDocument/2006/relationships/hyperlink" Target="consultantplus://offline/ref=96FDAD2F58C6A7078DA4756F45A2F138BB59A2AA3A09624FCC2D82C788B4C712D28D498A516A623FA82F197908105FC2EB6BCBE5C0254FD2X7qEH" TargetMode="External"/><Relationship Id="rId424" Type="http://schemas.openxmlformats.org/officeDocument/2006/relationships/hyperlink" Target="consultantplus://offline/ref=3601CC4C2207C9AD1A19FE9F3454F9D974AFDD5A545DE6E75D8891D4BF237B26EB7AFBC70C8D3F18518C7DF138946C342FB859919BA1B260Y1q5H" TargetMode="External"/><Relationship Id="rId466" Type="http://schemas.openxmlformats.org/officeDocument/2006/relationships/image" Target="media/image12.wmf"/><Relationship Id="rId23" Type="http://schemas.openxmlformats.org/officeDocument/2006/relationships/hyperlink" Target="consultantplus://offline/ref=96FDAD2F58C6A7078DA4756F45A2F138BB59A2A33F08624FCC2D82C788B4C712D28D498A516A623EAA2F197908105FC2EB6BCBE5C0254FD2X7qEH" TargetMode="External"/><Relationship Id="rId119" Type="http://schemas.openxmlformats.org/officeDocument/2006/relationships/hyperlink" Target="consultantplus://offline/ref=96FDAD2F58C6A7078DA4756F45A2F138BB56A6A23500624FCC2D82C788B4C712D28D498A516A6339A62F197908105FC2EB6BCBE5C0254FD2X7qEH" TargetMode="External"/><Relationship Id="rId270" Type="http://schemas.openxmlformats.org/officeDocument/2006/relationships/hyperlink" Target="consultantplus://offline/ref=96FDAD2F58C6A7078DA4756F45A2F138BB56A6A23500624FCC2D82C788B4C712D28D498A516A673AA92F197908105FC2EB6BCBE5C0254FD2X7qEH" TargetMode="External"/><Relationship Id="rId326" Type="http://schemas.openxmlformats.org/officeDocument/2006/relationships/hyperlink" Target="consultantplus://offline/ref=96FDAD2F58C6A7078DA4756F45A2F138BB58ACA23A0F624FCC2D82C788B4C712D28D498A516B653CAF2F197908105FC2EB6BCBE5C0254FD2X7qEH" TargetMode="External"/><Relationship Id="rId65" Type="http://schemas.openxmlformats.org/officeDocument/2006/relationships/hyperlink" Target="consultantplus://offline/ref=96FDAD2F58C6A7078DA46A7E50A2F138B856A3AE365F354D9D788CC280E48F029CC8448B506D6335FB75097D414455DDEC76D5E4DE25X4qFH" TargetMode="External"/><Relationship Id="rId130" Type="http://schemas.openxmlformats.org/officeDocument/2006/relationships/hyperlink" Target="consultantplus://offline/ref=96FDAD2F58C6A7078DA4756F45A2F138BB56A6A23500624FCC2D82C788B4C712D28D498A516A603FAC2F197908105FC2EB6BCBE5C0254FD2X7qEH" TargetMode="External"/><Relationship Id="rId368" Type="http://schemas.openxmlformats.org/officeDocument/2006/relationships/hyperlink" Target="consultantplus://offline/ref=3601CC4C2207C9AD1A19FE9F3454F9D974AFD05B575AE6E75D8891D4BF237B26EB7AFBC70C8D35165F8C7DF138946C342FB859919BA1B260Y1q5H" TargetMode="External"/><Relationship Id="rId172" Type="http://schemas.openxmlformats.org/officeDocument/2006/relationships/hyperlink" Target="consultantplus://offline/ref=96FDAD2F58C6A7078DA46A7E50A2F138BB5CA7AF390D624FCC2D82C788B4C712D28D498A516A623EA62F197908105FC2EB6BCBE5C0254FD2X7qEH" TargetMode="External"/><Relationship Id="rId228" Type="http://schemas.openxmlformats.org/officeDocument/2006/relationships/hyperlink" Target="consultantplus://offline/ref=96FDAD2F58C6A7078DA46A7E50A2F138BB57A5AD3B00624FCC2D82C788B4C712D28D498A516A623FAA2F197908105FC2EB6BCBE5C0254FD2X7qEH" TargetMode="External"/><Relationship Id="rId435" Type="http://schemas.openxmlformats.org/officeDocument/2006/relationships/hyperlink" Target="consultantplus://offline/ref=3601CC4C2207C9AD1A19E18E2154F9D977A5D9595551E6E75D8891D4BF237B26EB7AFBC30D8F3C4B09C37CAD7DC67F352BB85B9287YAq3H" TargetMode="External"/><Relationship Id="rId477" Type="http://schemas.openxmlformats.org/officeDocument/2006/relationships/theme" Target="theme/theme1.xml"/><Relationship Id="rId281" Type="http://schemas.openxmlformats.org/officeDocument/2006/relationships/hyperlink" Target="consultantplus://offline/ref=96FDAD2F58C6A7078DA4756F45A2F138BB58ACA23A0F624FCC2D82C788B4C712D28D498A516A6439AD2F197908105FC2EB6BCBE5C0254FD2X7qEH" TargetMode="External"/><Relationship Id="rId337" Type="http://schemas.openxmlformats.org/officeDocument/2006/relationships/hyperlink" Target="consultantplus://offline/ref=96FDAD2F58C6A7078DA46A7E50A2F138BB57A7A8350B624FCC2D82C788B4C712D28D498A516B633FAB2F197908105FC2EB6BCBE5C0254FD2X7qEH" TargetMode="External"/><Relationship Id="rId34" Type="http://schemas.openxmlformats.org/officeDocument/2006/relationships/hyperlink" Target="consultantplus://offline/ref=96FDAD2F58C6A7078DA4756F45A2F138BB57A7A23908624FCC2D82C788B4C712D28D498A516A623CAC2F197908105FC2EB6BCBE5C0254FD2X7qEH" TargetMode="External"/><Relationship Id="rId76" Type="http://schemas.openxmlformats.org/officeDocument/2006/relationships/hyperlink" Target="consultantplus://offline/ref=96FDAD2F58C6A7078DA4756F45A2F138BB57A0AE3A0C624FCC2D82C788B4C712D28D498A516A623FA62F197908105FC2EB6BCBE5C0254FD2X7qEH" TargetMode="External"/><Relationship Id="rId141" Type="http://schemas.openxmlformats.org/officeDocument/2006/relationships/hyperlink" Target="consultantplus://offline/ref=96FDAD2F58C6A7078DA46A7E50A2F138B35CA4AB39023F45C4748EC58FBB9817D59C498A5674623DB1264D2AX4qCH" TargetMode="External"/><Relationship Id="rId379" Type="http://schemas.openxmlformats.org/officeDocument/2006/relationships/hyperlink" Target="consultantplus://offline/ref=3601CC4C2207C9AD1A19FE9F3454F9D974AFD05B575AE6E75D8891D4BF237B26EB7AFBC70C8D341F508C7DF138946C342FB859919BA1B260Y1q5H" TargetMode="External"/><Relationship Id="rId7" Type="http://schemas.openxmlformats.org/officeDocument/2006/relationships/hyperlink" Target="consultantplus://offline/ref=96FDAD2F58C6A7078DA4756F45A2F138BB58A7A93A0F624FCC2D82C788B4C712D28D498A516A623EAA2F197908105FC2EB6BCBE5C0254FD2X7qEH" TargetMode="External"/><Relationship Id="rId183" Type="http://schemas.openxmlformats.org/officeDocument/2006/relationships/hyperlink" Target="consultantplus://offline/ref=96FDAD2F58C6A7078DA4756F45A2F138BB57A0AE3A0C624FCC2D82C788B4C712D28D498A516A623AA62F197908105FC2EB6BCBE5C0254FD2X7qEH" TargetMode="External"/><Relationship Id="rId239" Type="http://schemas.openxmlformats.org/officeDocument/2006/relationships/hyperlink" Target="consultantplus://offline/ref=96FDAD2F58C6A7078DA4756F45A2F138BB59A0A33D01624FCC2D82C788B4C712D28D498A516A6337AB2F197908105FC2EB6BCBE5C0254FD2X7qEH" TargetMode="External"/><Relationship Id="rId390" Type="http://schemas.openxmlformats.org/officeDocument/2006/relationships/hyperlink" Target="consultantplus://offline/ref=3601CC4C2207C9AD1A19FE9F3454F9D974AFDD5A545DE6E75D8891D4BF237B26EB7AFBC70C8D3F1A5B8C7DF138946C342FB859919BA1B260Y1q5H" TargetMode="External"/><Relationship Id="rId404" Type="http://schemas.openxmlformats.org/officeDocument/2006/relationships/hyperlink" Target="consultantplus://offline/ref=3601CC4C2207C9AD1A19FE9F3454F9D974AFDD5A545DE6E75D8891D4BF237B26EB7AFBC70C8D3F1A5F8C7DF138946C342FB859919BA1B260Y1q5H" TargetMode="External"/><Relationship Id="rId446" Type="http://schemas.openxmlformats.org/officeDocument/2006/relationships/hyperlink" Target="consultantplus://offline/ref=3601CC4C2207C9AD1A19E18E2154F9D977A5D9595551E6E75D8891D4BF237B26EB7AFBC20C8C36140CD66DF571C0662B28A5479085A1YBq2H" TargetMode="External"/><Relationship Id="rId250" Type="http://schemas.openxmlformats.org/officeDocument/2006/relationships/hyperlink" Target="consultantplus://offline/ref=96FDAD2F58C6A7078DA4756F45A2F138BB57A7A23908624FCC2D82C788B4C712D28D498A516A6038AA2F197908105FC2EB6BCBE5C0254FD2X7qEH" TargetMode="External"/><Relationship Id="rId292" Type="http://schemas.openxmlformats.org/officeDocument/2006/relationships/hyperlink" Target="consultantplus://offline/ref=96FDAD2F58C6A7078DA4756F45A2F138BB56ADAC3E08624FCC2D82C788B4C712D28D498A516A6038AD2F197908105FC2EB6BCBE5C0254FD2X7qEH" TargetMode="External"/><Relationship Id="rId306" Type="http://schemas.openxmlformats.org/officeDocument/2006/relationships/hyperlink" Target="consultantplus://offline/ref=96FDAD2F58C6A7078DA4756F45A2F138BB58ACA23A0F624FCC2D82C788B4C712D28D498A516B653EA82F197908105FC2EB6BCBE5C0254FD2X7qEH" TargetMode="External"/><Relationship Id="rId45" Type="http://schemas.openxmlformats.org/officeDocument/2006/relationships/hyperlink" Target="consultantplus://offline/ref=96FDAD2F58C6A7078DA46A7E50A2F138B85CA4AC3A0C624FCC2D82C788B4C712C08D1186506D7C3EAC3A4F284EX4q5H" TargetMode="External"/><Relationship Id="rId87" Type="http://schemas.openxmlformats.org/officeDocument/2006/relationships/hyperlink" Target="consultantplus://offline/ref=96FDAD2F58C6A7078DA4756F45A2F138BB57A7A23908624FCC2D82C788B4C712D28D498A516A6237AA2F197908105FC2EB6BCBE5C0254FD2X7qEH" TargetMode="External"/><Relationship Id="rId110" Type="http://schemas.openxmlformats.org/officeDocument/2006/relationships/hyperlink" Target="consultantplus://offline/ref=96FDAD2F58C6A7078DA46A7E50A2F138B356A0A834023F45C4748EC58FBB9805D5C4458B516A633FA4701C6C194853C4F275C8F8DC274DXDq0H" TargetMode="External"/><Relationship Id="rId348" Type="http://schemas.openxmlformats.org/officeDocument/2006/relationships/hyperlink" Target="consultantplus://offline/ref=3601CC4C2207C9AD1A19FE9F3454F9D974AEDD59535DE6E75D8891D4BF237B26EB7AFBC70C8D3719508C7DF138946C342FB859919BA1B260Y1q5H" TargetMode="External"/><Relationship Id="rId152" Type="http://schemas.openxmlformats.org/officeDocument/2006/relationships/hyperlink" Target="consultantplus://offline/ref=96FDAD2F58C6A7078DA4756F45A2F138BB57A7A23908624FCC2D82C788B4C712D28D498A516A633DA92F197908105FC2EB6BCBE5C0254FD2X7qEH" TargetMode="External"/><Relationship Id="rId194" Type="http://schemas.openxmlformats.org/officeDocument/2006/relationships/hyperlink" Target="consultantplus://offline/ref=96FDAD2F58C6A7078DA46A7E50A2F138BB59A6AC3D0F624FCC2D82C788B4C712D28D498A516A623FAE2F197908105FC2EB6BCBE5C0254FD2X7qEH" TargetMode="External"/><Relationship Id="rId208" Type="http://schemas.openxmlformats.org/officeDocument/2006/relationships/hyperlink" Target="consultantplus://offline/ref=96FDAD2F58C6A7078DA4756F45A2F138BB56A6A23500624FCC2D82C788B4C712D28D498A516A6136AD2F197908105FC2EB6BCBE5C0254FD2X7qEH" TargetMode="External"/><Relationship Id="rId415" Type="http://schemas.openxmlformats.org/officeDocument/2006/relationships/hyperlink" Target="consultantplus://offline/ref=3601CC4C2207C9AD1A19FE9F3454F9D974AFDD5A545DE6E75D8891D4BF237B26EB7AFBC70C8D3F195D8C7DF138946C342FB859919BA1B260Y1q5H" TargetMode="External"/><Relationship Id="rId457" Type="http://schemas.openxmlformats.org/officeDocument/2006/relationships/hyperlink" Target="consultantplus://offline/ref=3601CC4C2207C9AD1A19FE9F3454F9D974AED85D5359E6E75D8891D4BF237B26EB7AFBC70C8D341B5F8C7DF138946C342FB859919BA1B260Y1q5H" TargetMode="External"/><Relationship Id="rId261" Type="http://schemas.openxmlformats.org/officeDocument/2006/relationships/hyperlink" Target="consultantplus://offline/ref=96FDAD2F58C6A7078DA46A7E50A2F138B85CA4AC3A0C624FCC2D82C788B4C712D28D498A516A623FAC2F197908105FC2EB6BCBE5C0254FD2X7qEH" TargetMode="External"/><Relationship Id="rId14" Type="http://schemas.openxmlformats.org/officeDocument/2006/relationships/hyperlink" Target="consultantplus://offline/ref=96FDAD2F58C6A7078DA4756F45A2F138BB56ADAC3E0B624FCC2D82C788B4C712D28D498A516A623EAA2F197908105FC2EB6BCBE5C0254FD2X7qEH" TargetMode="External"/><Relationship Id="rId56" Type="http://schemas.openxmlformats.org/officeDocument/2006/relationships/hyperlink" Target="consultantplus://offline/ref=96FDAD2F58C6A7078DA46A7E50A2F138B856A1A93F0E624FCC2D82C788B4C712D28D498A516A623FAF2F197908105FC2EB6BCBE5C0254FD2X7qEH" TargetMode="External"/><Relationship Id="rId317" Type="http://schemas.openxmlformats.org/officeDocument/2006/relationships/hyperlink" Target="consultantplus://offline/ref=96FDAD2F58C6A7078DA4756F45A2F138BB58ACA23A0F624FCC2D82C788B4C712D28D498A516B653CAF2F197908105FC2EB6BCBE5C0254FD2X7qEH" TargetMode="External"/><Relationship Id="rId359" Type="http://schemas.openxmlformats.org/officeDocument/2006/relationships/hyperlink" Target="consultantplus://offline/ref=3601CC4C2207C9AD1A19FE9F3454F9D974AFD05B575AE6E75D8891D4BF237B26EB7AFBC70C8D3517508C7DF138946C342FB859919BA1B260Y1q5H" TargetMode="External"/><Relationship Id="rId98" Type="http://schemas.openxmlformats.org/officeDocument/2006/relationships/hyperlink" Target="consultantplus://offline/ref=96FDAD2F58C6A7078DA4756F45A2F138BB59A2AA3A09624FCC2D82C788B4C712D28D498A516A623FA82F197908105FC2EB6BCBE5C0254FD2X7qEH" TargetMode="External"/><Relationship Id="rId121" Type="http://schemas.openxmlformats.org/officeDocument/2006/relationships/hyperlink" Target="consultantplus://offline/ref=96FDAD2F58C6A7078DA4756F45A2F138BB57A0AE3A0C624FCC2D82C788B4C712D28D498A516A623DA92F197908105FC2EB6BCBE5C0254FD2X7qEH" TargetMode="External"/><Relationship Id="rId163" Type="http://schemas.openxmlformats.org/officeDocument/2006/relationships/hyperlink" Target="consultantplus://offline/ref=96FDAD2F58C6A7078DA46A7E50A2F138BB59A6AC3D0F624FCC2D82C788B4C712D28D498A516A623FAE2F197908105FC2EB6BCBE5C0254FD2X7qEH" TargetMode="External"/><Relationship Id="rId219" Type="http://schemas.openxmlformats.org/officeDocument/2006/relationships/hyperlink" Target="consultantplus://offline/ref=96FDAD2F58C6A7078DA4756F45A2F138BB57A0AE3A0C624FCC2D82C788B4C712D28D498A516A623BAA2F197908105FC2EB6BCBE5C0254FD2X7qEH" TargetMode="External"/><Relationship Id="rId370" Type="http://schemas.openxmlformats.org/officeDocument/2006/relationships/hyperlink" Target="consultantplus://offline/ref=3601CC4C2207C9AD1A19FE9F3454F9D974AFD05B575AE6E75D8891D4BF237B26EB7AFBC70C8D3516518C7DF138946C342FB859919BA1B260Y1q5H" TargetMode="External"/><Relationship Id="rId426" Type="http://schemas.openxmlformats.org/officeDocument/2006/relationships/hyperlink" Target="consultantplus://offline/ref=3601CC4C2207C9AD1A19FE9F3454F9D974AFDD5A545DE6E75D8891D4BF237B26EB7AFBC70C8D3F18518C7DF138946C342FB859919BA1B260Y1q5H" TargetMode="External"/><Relationship Id="rId230" Type="http://schemas.openxmlformats.org/officeDocument/2006/relationships/hyperlink" Target="consultantplus://offline/ref=96FDAD2F58C6A7078DA46A7E50A2F138B35CA4AB39023F45C4748EC58FBB9817D59C498A5674623DB1264D2AX4qCH" TargetMode="External"/><Relationship Id="rId468" Type="http://schemas.openxmlformats.org/officeDocument/2006/relationships/hyperlink" Target="consultantplus://offline/ref=3601CC4C2207C9AD1A19FE9F3454F9D974AED85D5359E6E75D8891D4BF237B26EB7AFBC70C8D341B5F8C7DF138946C342FB859919BA1B260Y1q5H" TargetMode="External"/><Relationship Id="rId25" Type="http://schemas.openxmlformats.org/officeDocument/2006/relationships/hyperlink" Target="consultantplus://offline/ref=96FDAD2F58C6A7078DA4756F45A2F138BB56A0AD3D0C624FCC2D82C788B4C712D28D498A516A623EAA2F197908105FC2EB6BCBE5C0254FD2X7qEH" TargetMode="External"/><Relationship Id="rId67" Type="http://schemas.openxmlformats.org/officeDocument/2006/relationships/hyperlink" Target="consultantplus://offline/ref=96FDAD2F58C6A7078DA4756F45A2F138BB58ACA23A0F624FCC2D82C788B4C712D28D498A516A623AA82F197908105FC2EB6BCBE5C0254FD2X7qEH" TargetMode="External"/><Relationship Id="rId272" Type="http://schemas.openxmlformats.org/officeDocument/2006/relationships/hyperlink" Target="consultantplus://offline/ref=96FDAD2F58C6A7078DA4756F45A2F138BB56A6A23500624FCC2D82C788B4C712D28D498A516A673BAE2F197908105FC2EB6BCBE5C0254FD2X7qEH" TargetMode="External"/><Relationship Id="rId328" Type="http://schemas.openxmlformats.org/officeDocument/2006/relationships/hyperlink" Target="consultantplus://offline/ref=96FDAD2F58C6A7078DA4756F45A2F138BB59A2A33F08624FCC2D82C788B4C712D28D498A516A603EAA2F197908105FC2EB6BCBE5C0254FD2X7qEH" TargetMode="External"/><Relationship Id="rId132" Type="http://schemas.openxmlformats.org/officeDocument/2006/relationships/hyperlink" Target="consultantplus://offline/ref=96FDAD2F58C6A7078DA46A7E50A2F138BB59A6AC3D0F624FCC2D82C788B4C712D28D498A516A623FAE2F197908105FC2EB6BCBE5C0254FD2X7qEH" TargetMode="External"/><Relationship Id="rId174" Type="http://schemas.openxmlformats.org/officeDocument/2006/relationships/hyperlink" Target="consultantplus://offline/ref=96FDAD2F58C6A7078DA46A7E50A2F138B85FA6A33E0B624FCC2D82C788B4C712D28D498A516A623EA72F197908105FC2EB6BCBE5C0254FD2X7qEH" TargetMode="External"/><Relationship Id="rId381" Type="http://schemas.openxmlformats.org/officeDocument/2006/relationships/image" Target="media/image1.wmf"/><Relationship Id="rId241" Type="http://schemas.openxmlformats.org/officeDocument/2006/relationships/hyperlink" Target="consultantplus://offline/ref=96FDAD2F58C6A7078DA4756F45A2F138BB59A0A33D01624FCC2D82C788B4C712D28D498A516A6337A62F197908105FC2EB6BCBE5C0254FD2X7qEH" TargetMode="External"/><Relationship Id="rId437" Type="http://schemas.openxmlformats.org/officeDocument/2006/relationships/hyperlink" Target="consultantplus://offline/ref=3601CC4C2207C9AD1A19FE9F3454F9D974AFD05B5759E6E75D8891D4BF237B26EB7AFBC70C8C371A588C7DF138946C342FB859919BA1B260Y1q5H" TargetMode="External"/><Relationship Id="rId36" Type="http://schemas.openxmlformats.org/officeDocument/2006/relationships/hyperlink" Target="consultantplus://offline/ref=96FDAD2F58C6A7078DA4756F45A2F138BB56A6A23500624FCC2D82C788B4C712D28D498A516A623BA62F197908105FC2EB6BCBE5C0254FD2X7qEH" TargetMode="External"/><Relationship Id="rId283" Type="http://schemas.openxmlformats.org/officeDocument/2006/relationships/hyperlink" Target="consultantplus://offline/ref=96FDAD2F58C6A7078DA4756F45A2F138BB58ACA23A0F624FCC2D82C788B4C712D28D498A516A6B3FA72F197908105FC2EB6BCBE5C0254FD2X7qEH" TargetMode="External"/><Relationship Id="rId339" Type="http://schemas.openxmlformats.org/officeDocument/2006/relationships/hyperlink" Target="consultantplus://offline/ref=96FDAD2F58C6A7078DA4756F45A2F138BB59A0A33D01624FCC2D82C788B4C712D28D498A516A613CAF2F197908105FC2EB6BCBE5C0254FD2X7qEH" TargetMode="External"/><Relationship Id="rId78" Type="http://schemas.openxmlformats.org/officeDocument/2006/relationships/hyperlink" Target="consultantplus://offline/ref=96FDAD2F58C6A7078DA4756F45A2F138BB57A0AE3A0C624FCC2D82C788B4C712D28D498A516A623CAD2F197908105FC2EB6BCBE5C0254FD2X7qEH" TargetMode="External"/><Relationship Id="rId101" Type="http://schemas.openxmlformats.org/officeDocument/2006/relationships/hyperlink" Target="consultantplus://offline/ref=96FDAD2F58C6A7078DA4756F45A2F138BB58A7A93A0F624FCC2D82C788B4C712D28D498A516A603FA72F197908105FC2EB6BCBE5C0254FD2X7qEH" TargetMode="External"/><Relationship Id="rId143" Type="http://schemas.openxmlformats.org/officeDocument/2006/relationships/hyperlink" Target="consultantplus://offline/ref=96FDAD2F58C6A7078DA46A7E50A2F138BB59A7AD340F624FCC2D82C788B4C712D28D498A516A623FAF2F197908105FC2EB6BCBE5C0254FD2X7qEH" TargetMode="External"/><Relationship Id="rId185" Type="http://schemas.openxmlformats.org/officeDocument/2006/relationships/hyperlink" Target="consultantplus://offline/ref=96FDAD2F58C6A7078DA4756F45A2F138BB58A7A93A0F624FCC2D82C788B4C712D28D498A516A673EA92F197908105FC2EB6BCBE5C0254FD2X7qEH" TargetMode="External"/><Relationship Id="rId350" Type="http://schemas.openxmlformats.org/officeDocument/2006/relationships/hyperlink" Target="consultantplus://offline/ref=3601CC4C2207C9AD1A19FE9F3454F9D974AEDD59535DE6E75D8891D4BF237B26EB7AFBC70C8D37185F8C7DF138946C342FB859919BA1B260Y1q5H" TargetMode="External"/><Relationship Id="rId406" Type="http://schemas.openxmlformats.org/officeDocument/2006/relationships/hyperlink" Target="consultantplus://offline/ref=3601CC4C2207C9AD1A19FE9F3454F9D974AFDD5A545DE6E75D8891D4BF237B26EB7AFBC70C8D3F1A5F8C7DF138946C342FB859919BA1B260Y1q5H" TargetMode="External"/><Relationship Id="rId9" Type="http://schemas.openxmlformats.org/officeDocument/2006/relationships/hyperlink" Target="consultantplus://offline/ref=96FDAD2F58C6A7078DA4756F45A2F138BB59A0A33D01624FCC2D82C788B4C712D28D498A516A623EAA2F197908105FC2EB6BCBE5C0254FD2X7qEH" TargetMode="External"/><Relationship Id="rId210" Type="http://schemas.openxmlformats.org/officeDocument/2006/relationships/hyperlink" Target="consultantplus://offline/ref=96FDAD2F58C6A7078DA4756F45A2F138BB56A6A23500624FCC2D82C788B4C712D28D498A516A6136AD2F197908105FC2EB6BCBE5C0254FD2X7qEH" TargetMode="External"/><Relationship Id="rId392" Type="http://schemas.openxmlformats.org/officeDocument/2006/relationships/hyperlink" Target="consultantplus://offline/ref=3601CC4C2207C9AD1A19FE9F3454F9D974A1D155535EE6E75D8891D4BF237B26EB7AFBC70C8D3119588C7DF138946C342FB859919BA1B260Y1q5H" TargetMode="External"/><Relationship Id="rId448" Type="http://schemas.openxmlformats.org/officeDocument/2006/relationships/hyperlink" Target="consultantplus://offline/ref=3601CC4C2207C9AD1A19FE9F3454F9D974AED85D5359E6E75D8891D4BF237B26EB7AFBC70C8D341B5F8C7DF138946C342FB859919BA1B260Y1q5H" TargetMode="External"/><Relationship Id="rId252" Type="http://schemas.openxmlformats.org/officeDocument/2006/relationships/hyperlink" Target="consultantplus://offline/ref=96FDAD2F58C6A7078DA4756F45A2F138BB58A7A93A0F624FCC2D82C788B4C712D28D498A516A653CA92F197908105FC2EB6BCBE5C0254FD2X7qEH" TargetMode="External"/><Relationship Id="rId294" Type="http://schemas.openxmlformats.org/officeDocument/2006/relationships/hyperlink" Target="consultantplus://offline/ref=96FDAD2F58C6A7078DA4756F45A2F138BB56ADAC3E08624FCC2D82C788B4C712D28D498A516A6039AC2F197908105FC2EB6BCBE5C0254FD2X7qEH" TargetMode="External"/><Relationship Id="rId308" Type="http://schemas.openxmlformats.org/officeDocument/2006/relationships/hyperlink" Target="consultantplus://offline/ref=96FDAD2F58C6A7078DA4756F45A2F138BB58ACA23A0F624FCC2D82C788B4C712D28D498A516B653CAF2F197908105FC2EB6BCBE5C0254FD2X7qEH" TargetMode="External"/><Relationship Id="rId47" Type="http://schemas.openxmlformats.org/officeDocument/2006/relationships/hyperlink" Target="consultantplus://offline/ref=96FDAD2F58C6A7078DA46A7E50A2F138B85EA4A23F0E624FCC2D82C788B4C712C08D1186506D7C3EAC3A4F284EX4q5H" TargetMode="External"/><Relationship Id="rId89" Type="http://schemas.openxmlformats.org/officeDocument/2006/relationships/hyperlink" Target="consultantplus://offline/ref=96FDAD2F58C6A7078DA4756F45A2F138BB56A6A23500624FCC2D82C788B4C712D28D498A516A6338AA2F197908105FC2EB6BCBE5C0254FD2X7qEH" TargetMode="External"/><Relationship Id="rId112" Type="http://schemas.openxmlformats.org/officeDocument/2006/relationships/hyperlink" Target="consultantplus://offline/ref=96FDAD2F58C6A7078DA46A7E50A2F138B85FA6A33E0B624FCC2D82C788B4C712D28D498A516A623EA72F197908105FC2EB6BCBE5C0254FD2X7qEH" TargetMode="External"/><Relationship Id="rId154" Type="http://schemas.openxmlformats.org/officeDocument/2006/relationships/hyperlink" Target="consultantplus://offline/ref=96FDAD2F58C6A7078DA4756F45A2F138BB58A7A93A0F624FCC2D82C788B4C712D28D498A516A663FA72F197908105FC2EB6BCBE5C0254FD2X7qEH" TargetMode="External"/><Relationship Id="rId361" Type="http://schemas.openxmlformats.org/officeDocument/2006/relationships/hyperlink" Target="consultantplus://offline/ref=3601CC4C2207C9AD1A19FE9F3454F9D974AFDD5A545DE6E75D8891D4BF237B26EB7AFBC70C8D3F1B518C7DF138946C342FB859919BA1B260Y1q5H" TargetMode="External"/><Relationship Id="rId196" Type="http://schemas.openxmlformats.org/officeDocument/2006/relationships/hyperlink" Target="consultantplus://offline/ref=96FDAD2F58C6A7078DA46A7E50A2F138B85CA4AC3A0C624FCC2D82C788B4C712C08D1186506D7C3EAC3A4F284EX4q5H" TargetMode="External"/><Relationship Id="rId417" Type="http://schemas.openxmlformats.org/officeDocument/2006/relationships/hyperlink" Target="consultantplus://offline/ref=3601CC4C2207C9AD1A19FE9F3454F9D974AFDD5A545DE6E75D8891D4BF237B26EB7AFBC70C8D3F19518C7DF138946C342FB859919BA1B260Y1q5H" TargetMode="External"/><Relationship Id="rId459" Type="http://schemas.openxmlformats.org/officeDocument/2006/relationships/image" Target="media/image10.wmf"/><Relationship Id="rId16" Type="http://schemas.openxmlformats.org/officeDocument/2006/relationships/hyperlink" Target="consultantplus://offline/ref=96FDAD2F58C6A7078DA4756F45A2F138BB57A0AE3A0C624FCC2D82C788B4C712D28D498A516A623EAA2F197908105FC2EB6BCBE5C0254FD2X7qEH" TargetMode="External"/><Relationship Id="rId221" Type="http://schemas.openxmlformats.org/officeDocument/2006/relationships/hyperlink" Target="consultantplus://offline/ref=96FDAD2F58C6A7078DA4756F45A2F138BB56A6A23500624FCC2D82C788B4C712D28D498A516A663BAF2F197908105FC2EB6BCBE5C0254FD2X7qEH" TargetMode="External"/><Relationship Id="rId263" Type="http://schemas.openxmlformats.org/officeDocument/2006/relationships/hyperlink" Target="consultantplus://offline/ref=96FDAD2F58C6A7078DA4756F45A2F138BB56A6A23500624FCC2D82C788B4C712D28D498A516A673DA62F197908105FC2EB6BCBE5C0254FD2X7qEH" TargetMode="External"/><Relationship Id="rId319" Type="http://schemas.openxmlformats.org/officeDocument/2006/relationships/hyperlink" Target="consultantplus://offline/ref=96FDAD2F58C6A7078DA4756F45A2F138BB58ACA23A0F624FCC2D82C788B4C712D28D498A516B653CAF2F197908105FC2EB6BCBE5C0254FD2X7qEH" TargetMode="External"/><Relationship Id="rId470" Type="http://schemas.openxmlformats.org/officeDocument/2006/relationships/hyperlink" Target="consultantplus://offline/ref=3601CC4C2207C9AD1A19E18E2154F9D977A5D9595551E6E75D8891D4BF237B26EB7AFBC20C8C36140CD66DF571C0662B28A5479085A1YBq2H" TargetMode="External"/><Relationship Id="rId58" Type="http://schemas.openxmlformats.org/officeDocument/2006/relationships/hyperlink" Target="consultantplus://offline/ref=96FDAD2F58C6A7078DA46A7E50A2F138B356A0A834023F45C4748EC58FBB9805D5C4458B516A633FA4701C6C194853C4F275C8F8DC274DXDq0H" TargetMode="External"/><Relationship Id="rId123" Type="http://schemas.openxmlformats.org/officeDocument/2006/relationships/hyperlink" Target="consultantplus://offline/ref=96FDAD2F58C6A7078DA4756F45A2F138BB57A0AE3A0C624FCC2D82C788B4C712D28D498A516A623DA62F197908105FC2EB6BCBE5C0254FD2X7qEH" TargetMode="External"/><Relationship Id="rId330" Type="http://schemas.openxmlformats.org/officeDocument/2006/relationships/hyperlink" Target="consultantplus://offline/ref=96FDAD2F58C6A7078DA4756F45A2F138BB59A0A33D01624FCC2D82C788B4C712D28D498A516A613CAF2F197908105FC2EB6BCBE5C0254FD2X7qEH" TargetMode="External"/><Relationship Id="rId165" Type="http://schemas.openxmlformats.org/officeDocument/2006/relationships/hyperlink" Target="consultantplus://offline/ref=96FDAD2F58C6A7078DA46A7E50A2F138B85CA5A83E09624FCC2D82C788B4C712C08D1186506D7C3EAC3A4F284EX4q5H" TargetMode="External"/><Relationship Id="rId372" Type="http://schemas.openxmlformats.org/officeDocument/2006/relationships/hyperlink" Target="consultantplus://offline/ref=3601CC4C2207C9AD1A19FE9F3454F9D974AFD05B575AE6E75D8891D4BF237B26EB7AFBC70C8D341F598C7DF138946C342FB859919BA1B260Y1q5H" TargetMode="External"/><Relationship Id="rId428" Type="http://schemas.openxmlformats.org/officeDocument/2006/relationships/hyperlink" Target="consultantplus://offline/ref=3601CC4C2207C9AD1A19FE9F3454F9D974AFDD5A545DE6E75D8891D4BF237B26EB7AFBC70C8D3F18518C7DF138946C342FB859919BA1B260Y1q5H" TargetMode="External"/><Relationship Id="rId232" Type="http://schemas.openxmlformats.org/officeDocument/2006/relationships/hyperlink" Target="consultantplus://offline/ref=96FDAD2F58C6A7078DA46A7E50A2F138BB59A5A33E0C624FCC2D82C788B4C712D28D498A516A623FAB2F197908105FC2EB6BCBE5C0254FD2X7qEH" TargetMode="External"/><Relationship Id="rId274" Type="http://schemas.openxmlformats.org/officeDocument/2006/relationships/hyperlink" Target="consultantplus://offline/ref=96FDAD2F58C6A7078DA4756F45A2F138BB56A6A23500624FCC2D82C788B4C712D28D498A516A673BAB2F197908105FC2EB6BCBE5C0254FD2X7qEH" TargetMode="External"/><Relationship Id="rId27" Type="http://schemas.openxmlformats.org/officeDocument/2006/relationships/hyperlink" Target="consultantplus://offline/ref=96FDAD2F58C6A7078DA4756F45A2F138BB56ADAC3E0B624FCC2D82C788B4C712D28D498A516A623EAA2F197908105FC2EB6BCBE5C0254FD2X7qEH" TargetMode="External"/><Relationship Id="rId69" Type="http://schemas.openxmlformats.org/officeDocument/2006/relationships/hyperlink" Target="consultantplus://offline/ref=96FDAD2F58C6A7078DA4756F45A2F138BB56A6A23500624FCC2D82C788B4C712D28D498A516A633EA62F197908105FC2EB6BCBE5C0254FD2X7qEH" TargetMode="External"/><Relationship Id="rId134" Type="http://schemas.openxmlformats.org/officeDocument/2006/relationships/hyperlink" Target="consultantplus://offline/ref=96FDAD2F58C6A7078DA46A7E50A2F138B85CA4AC3A0C624FCC2D82C788B4C712C08D1186506D7C3EAC3A4F284EX4q5H" TargetMode="External"/><Relationship Id="rId80" Type="http://schemas.openxmlformats.org/officeDocument/2006/relationships/hyperlink" Target="consultantplus://offline/ref=96FDAD2F58C6A7078DA4756F45A2F138BB57A0AE3A0C624FCC2D82C788B4C712D28D498A516A623CA92F197908105FC2EB6BCBE5C0254FD2X7qEH" TargetMode="External"/><Relationship Id="rId176" Type="http://schemas.openxmlformats.org/officeDocument/2006/relationships/hyperlink" Target="consultantplus://offline/ref=96FDAD2F58C6A7078DA4756F45A2F138BB58ACA23A0F624FCC2D82C788B4C712D28D498A516A6337A62F197908105FC2EB6BCBE5C0254FD2X7qEH" TargetMode="External"/><Relationship Id="rId341" Type="http://schemas.openxmlformats.org/officeDocument/2006/relationships/hyperlink" Target="consultantplus://offline/ref=3601CC4C2207C9AD1A19FE9F3454F9D974A0DD545450E6E75D8891D4BF237B26EB7AFBC70C8D341D588C7DF138946C342FB859919BA1B260Y1q5H" TargetMode="External"/><Relationship Id="rId383" Type="http://schemas.openxmlformats.org/officeDocument/2006/relationships/image" Target="media/image3.wmf"/><Relationship Id="rId439" Type="http://schemas.openxmlformats.org/officeDocument/2006/relationships/hyperlink" Target="consultantplus://offline/ref=3601CC4C2207C9AD1A19FE9F3454F9D974AFD05B5759E6E75D8891D4BF237B26EB7AFBC70C8C361B598C7DF138946C342FB859919BA1B260Y1q5H" TargetMode="External"/><Relationship Id="rId201" Type="http://schemas.openxmlformats.org/officeDocument/2006/relationships/hyperlink" Target="consultantplus://offline/ref=96FDAD2F58C6A7078DA46A7E50A2F138BB59A5A33E0C624FCC2D82C788B4C712D28D498A516A623FAB2F197908105FC2EB6BCBE5C0254FD2X7qEH" TargetMode="External"/><Relationship Id="rId243" Type="http://schemas.openxmlformats.org/officeDocument/2006/relationships/hyperlink" Target="consultantplus://offline/ref=96FDAD2F58C6A7078DA4756F45A2F138BB57A0AE3A0C624FCC2D82C788B4C712D28D498A516A6238AF2F197908105FC2EB6BCBE5C0254FD2X7qEH" TargetMode="External"/><Relationship Id="rId285" Type="http://schemas.openxmlformats.org/officeDocument/2006/relationships/hyperlink" Target="consultantplus://offline/ref=96FDAD2F58C6A7078DA4756F45A2F138BB59A2A33F08624FCC2D82C788B4C712D28D498A516A6336AF2F197908105FC2EB6BCBE5C0254FD2X7qEH" TargetMode="External"/><Relationship Id="rId450" Type="http://schemas.openxmlformats.org/officeDocument/2006/relationships/image" Target="media/image6.wmf"/><Relationship Id="rId38" Type="http://schemas.openxmlformats.org/officeDocument/2006/relationships/hyperlink" Target="consultantplus://offline/ref=96FDAD2F58C6A7078DA4756F45A2F138BB56A6A23500624FCC2D82C788B4C712D28D498A516A6238AA2F197908105FC2EB6BCBE5C0254FD2X7qEH" TargetMode="External"/><Relationship Id="rId103" Type="http://schemas.openxmlformats.org/officeDocument/2006/relationships/hyperlink" Target="consultantplus://offline/ref=96FDAD2F58C6A7078DA46A7E50A2F138B85FA6A33E0B624FCC2D82C788B4C712D28D498A516A623EA72F197908105FC2EB6BCBE5C0254FD2X7qEH" TargetMode="External"/><Relationship Id="rId310" Type="http://schemas.openxmlformats.org/officeDocument/2006/relationships/hyperlink" Target="consultantplus://offline/ref=96FDAD2F58C6A7078DA4756F45A2F138BB58ACA23A0F624FCC2D82C788B4C712D28D498A516B653CAF2F197908105FC2EB6BCBE5C0254FD2X7qEH" TargetMode="External"/><Relationship Id="rId91" Type="http://schemas.openxmlformats.org/officeDocument/2006/relationships/hyperlink" Target="consultantplus://offline/ref=96FDAD2F58C6A7078DA46A7E50A2F138BB5FA1A8380E624FCC2D82C788B4C712D28D498A516A623EA62F197908105FC2EB6BCBE5C0254FD2X7qEH" TargetMode="External"/><Relationship Id="rId145" Type="http://schemas.openxmlformats.org/officeDocument/2006/relationships/hyperlink" Target="consultantplus://offline/ref=96FDAD2F58C6A7078DA4756F45A2F138BB58A7A93A0F624FCC2D82C788B4C712D28D498A516A613DA92F197908105FC2EB6BCBE5C0254FD2X7qEH" TargetMode="External"/><Relationship Id="rId187" Type="http://schemas.openxmlformats.org/officeDocument/2006/relationships/hyperlink" Target="consultantplus://offline/ref=96FDAD2F58C6A7078DA4756F45A2F138BB56A6A23500624FCC2D82C788B4C712D28D498A516A613CA82F197908105FC2EB6BCBE5C0254FD2X7qEH" TargetMode="External"/><Relationship Id="rId352" Type="http://schemas.openxmlformats.org/officeDocument/2006/relationships/hyperlink" Target="consultantplus://offline/ref=3601CC4C2207C9AD1A19FE9F3454F9D974AEDD59535DE6E75D8891D4BF237B26EB7AFBC70C8D37175C8C7DF138946C342FB859919BA1B260Y1q5H" TargetMode="External"/><Relationship Id="rId394" Type="http://schemas.openxmlformats.org/officeDocument/2006/relationships/hyperlink" Target="consultantplus://offline/ref=3601CC4C2207C9AD1A19FE9F3454F9D974A1D155535EE6E75D8891D4BF237B26EB7AFBC70C8D31195A8C7DF138946C342FB859919BA1B260Y1q5H" TargetMode="External"/><Relationship Id="rId408" Type="http://schemas.openxmlformats.org/officeDocument/2006/relationships/hyperlink" Target="consultantplus://offline/ref=3601CC4C2207C9AD1A19FE9F3454F9D974A0DD545450E6E75D8891D4BF237B26EB7AFBC70C8D351E588C7DF138946C342FB859919BA1B260Y1q5H" TargetMode="External"/><Relationship Id="rId212" Type="http://schemas.openxmlformats.org/officeDocument/2006/relationships/hyperlink" Target="consultantplus://offline/ref=96FDAD2F58C6A7078DA4756F45A2F138BB56A6A23500624FCC2D82C788B4C712D28D498A516A6136AC2F197908105FC2EB6BCBE5C0254FD2X7qEH" TargetMode="External"/><Relationship Id="rId254" Type="http://schemas.openxmlformats.org/officeDocument/2006/relationships/hyperlink" Target="consultantplus://offline/ref=96FDAD2F58C6A7078DA4756F45A2F138BB57A7A23908624FCC2D82C788B4C712D28D498A516A6038A92F197908105FC2EB6BCBE5C0254FD2X7qEH" TargetMode="External"/><Relationship Id="rId49" Type="http://schemas.openxmlformats.org/officeDocument/2006/relationships/hyperlink" Target="consultantplus://offline/ref=96FDAD2F58C6A7078DA46A7E50A2F138B856A2A3340B624FCC2D82C788B4C712C08D1186506D7C3EAC3A4F284EX4q5H" TargetMode="External"/><Relationship Id="rId114" Type="http://schemas.openxmlformats.org/officeDocument/2006/relationships/hyperlink" Target="consultantplus://offline/ref=96FDAD2F58C6A7078DA4756F45A2F138BB58A7A93A0F624FCC2D82C788B4C712D28D498A516A603CAC2F197908105FC2EB6BCBE5C0254FD2X7qEH" TargetMode="External"/><Relationship Id="rId296" Type="http://schemas.openxmlformats.org/officeDocument/2006/relationships/hyperlink" Target="consultantplus://offline/ref=96FDAD2F58C6A7078DA4756F45A2F138BB56A6A23500624FCC2D82C788B4C712D28D498A516A6A37AA2F197908105FC2EB6BCBE5C0254FD2X7qEH" TargetMode="External"/><Relationship Id="rId461" Type="http://schemas.openxmlformats.org/officeDocument/2006/relationships/hyperlink" Target="consultantplus://offline/ref=3601CC4C2207C9AD1A19FE9F3454F9D974AED85D5359E6E75D8891D4BF237B26EB7AFBC70C8D341B5F8C7DF138946C342FB859919BA1B260Y1q5H" TargetMode="External"/><Relationship Id="rId60" Type="http://schemas.openxmlformats.org/officeDocument/2006/relationships/hyperlink" Target="consultantplus://offline/ref=96FDAD2F58C6A7078DA46A7E50A2F138BB5FACAC3F0F624FCC2D82C788B4C712D28D498A516A623FAE2F197908105FC2EB6BCBE5C0254FD2X7qEH" TargetMode="External"/><Relationship Id="rId156" Type="http://schemas.openxmlformats.org/officeDocument/2006/relationships/hyperlink" Target="consultantplus://offline/ref=96FDAD2F58C6A7078DA4756F45A2F138BB57A7A23908624FCC2D82C788B4C712D28D498A516A633AA82F197908105FC2EB6BCBE5C0254FD2X7qEH" TargetMode="External"/><Relationship Id="rId198" Type="http://schemas.openxmlformats.org/officeDocument/2006/relationships/hyperlink" Target="consultantplus://offline/ref=96FDAD2F58C6A7078DA46A7E50A2F138B85FA6A33E0B624FCC2D82C788B4C712D28D498A516A623EA72F197908105FC2EB6BCBE5C0254FD2X7qEH" TargetMode="External"/><Relationship Id="rId321" Type="http://schemas.openxmlformats.org/officeDocument/2006/relationships/hyperlink" Target="consultantplus://offline/ref=96FDAD2F58C6A7078DA4756F45A2F138BB58ACA23A0F624FCC2D82C788B4C712D28D498A516B653CAF2F197908105FC2EB6BCBE5C0254FD2X7qEH" TargetMode="External"/><Relationship Id="rId363" Type="http://schemas.openxmlformats.org/officeDocument/2006/relationships/hyperlink" Target="consultantplus://offline/ref=3601CC4C2207C9AD1A19FE9F3454F9D974AFD05B575AE6E75D8891D4BF237B26EB7AFBC70C8D35165A8C7DF138946C342FB859919BA1B260Y1q5H" TargetMode="External"/><Relationship Id="rId419" Type="http://schemas.openxmlformats.org/officeDocument/2006/relationships/hyperlink" Target="consultantplus://offline/ref=3601CC4C2207C9AD1A19FE9F3454F9D974A0DF545659E6E75D8891D4BF237B26EB7AFBC70C8D361D518C7DF138946C342FB859919BA1B260Y1q5H" TargetMode="External"/><Relationship Id="rId223" Type="http://schemas.openxmlformats.org/officeDocument/2006/relationships/hyperlink" Target="consultantplus://offline/ref=96FDAD2F58C6A7078DA46A7E50A2F138BB59A6AC3D0F624FCC2D82C788B4C712D28D498A516A623FAE2F197908105FC2EB6BCBE5C0254FD2X7qEH" TargetMode="External"/><Relationship Id="rId430" Type="http://schemas.openxmlformats.org/officeDocument/2006/relationships/hyperlink" Target="consultantplus://offline/ref=3601CC4C2207C9AD1A19FE9F3454F9D974AFDD5A545DE6E75D8891D4BF237B26EB7AFBC70C8D3F18518C7DF138946C342FB859919BA1B260Y1q5H" TargetMode="External"/><Relationship Id="rId18" Type="http://schemas.openxmlformats.org/officeDocument/2006/relationships/hyperlink" Target="consultantplus://offline/ref=96FDAD2F58C6A7078DA4756F45A2F138BB56A7AE380D624FCC2D82C788B4C712D28D498A50636036A82F197908105FC2EB6BCBE5C0254FD2X7qEH" TargetMode="External"/><Relationship Id="rId265" Type="http://schemas.openxmlformats.org/officeDocument/2006/relationships/hyperlink" Target="consultantplus://offline/ref=96FDAD2F58C6A7078DA4756F45A2F138BB56A6A23500624FCC2D82C788B4C712D28D498A516A673AAE2F197908105FC2EB6BCBE5C0254FD2X7qEH" TargetMode="External"/><Relationship Id="rId472" Type="http://schemas.openxmlformats.org/officeDocument/2006/relationships/hyperlink" Target="consultantplus://offline/ref=3601CC4C2207C9AD1A19FE9F3454F9D974AED85D5359E6E75D8891D4BF237B26EB7AFBC70C8D341B5F8C7DF138946C342FB859919BA1B260Y1q5H" TargetMode="External"/><Relationship Id="rId125" Type="http://schemas.openxmlformats.org/officeDocument/2006/relationships/hyperlink" Target="consultantplus://offline/ref=96FDAD2F58C6A7078DA4756F45A2F138BB58A7A93A0F624FCC2D82C788B4C712D28D498A516A613FA82F197908105FC2EB6BCBE5C0254FD2X7qEH" TargetMode="External"/><Relationship Id="rId167" Type="http://schemas.openxmlformats.org/officeDocument/2006/relationships/hyperlink" Target="consultantplus://offline/ref=96FDAD2F58C6A7078DA46A7E50A2F138BB57A5AD3B00624FCC2D82C788B4C712D28D498A516A623FAA2F197908105FC2EB6BCBE5C0254FD2X7qEH" TargetMode="External"/><Relationship Id="rId332" Type="http://schemas.openxmlformats.org/officeDocument/2006/relationships/hyperlink" Target="consultantplus://offline/ref=96FDAD2F58C6A7078DA4756F45A2F138BB58ACA23A0F624FCC2D82C788B4C712D28D498A516B653AA82F197908105FC2EB6BCBE5C0254FD2X7qEH" TargetMode="External"/><Relationship Id="rId374" Type="http://schemas.openxmlformats.org/officeDocument/2006/relationships/hyperlink" Target="consultantplus://offline/ref=3601CC4C2207C9AD1A19FE9F3454F9D974AFD05B575AE6E75D8891D4BF237B26EB7AFBC70C8D341F5B8C7DF138946C342FB859919BA1B260Y1q5H" TargetMode="External"/><Relationship Id="rId71" Type="http://schemas.openxmlformats.org/officeDocument/2006/relationships/hyperlink" Target="consultantplus://offline/ref=96FDAD2F58C6A7078DA4756F45A2F138BB58ACA23A0F624FCC2D82C788B4C712D28D498A516A623AA62F197908105FC2EB6BCBE5C0254FD2X7qEH" TargetMode="External"/><Relationship Id="rId234" Type="http://schemas.openxmlformats.org/officeDocument/2006/relationships/hyperlink" Target="consultantplus://offline/ref=96FDAD2F58C6A7078DA46A7E50A2F138BB59A7AD340F624FCC2D82C788B4C712D28D498A516A623FAF2F197908105FC2EB6BCBE5C0254FD2X7qEH" TargetMode="External"/><Relationship Id="rId2" Type="http://schemas.microsoft.com/office/2007/relationships/stylesWithEffects" Target="stylesWithEffects.xml"/><Relationship Id="rId29" Type="http://schemas.openxmlformats.org/officeDocument/2006/relationships/hyperlink" Target="consultantplus://offline/ref=96FDAD2F58C6A7078DA4756F45A2F138BB57A0AE3A0C624FCC2D82C788B4C712D28D498A516A623FAF2F197908105FC2EB6BCBE5C0254FD2X7qEH" TargetMode="External"/><Relationship Id="rId276" Type="http://schemas.openxmlformats.org/officeDocument/2006/relationships/hyperlink" Target="consultantplus://offline/ref=96FDAD2F58C6A7078DA4756F45A2F138BB56ADAC3E0B624FCC2D82C788B4C712D28D498A516A6038A82F197908105FC2EB6BCBE5C0254FD2X7qEH" TargetMode="External"/><Relationship Id="rId441" Type="http://schemas.openxmlformats.org/officeDocument/2006/relationships/hyperlink" Target="consultantplus://offline/ref=3601CC4C2207C9AD1A19FE9F3454F9D974AFD05B5759E6E75D8891D4BF237B26EB7AFBC70C8C3619518C7DF138946C342FB859919BA1B260Y1q5H" TargetMode="External"/><Relationship Id="rId40" Type="http://schemas.openxmlformats.org/officeDocument/2006/relationships/hyperlink" Target="consultantplus://offline/ref=96FDAD2F58C6A7078DA4756F45A2F138BB56A6A23500624FCC2D82C788B4C712D28D498A516A6238A92F197908105FC2EB6BCBE5C0254FD2X7qEH" TargetMode="External"/><Relationship Id="rId136" Type="http://schemas.openxmlformats.org/officeDocument/2006/relationships/hyperlink" Target="consultantplus://offline/ref=96FDAD2F58C6A7078DA46A7E50A2F138B85EA4A23F0E624FCC2D82C788B4C712C08D1186506D7C3EAC3A4F284EX4q5H" TargetMode="External"/><Relationship Id="rId178" Type="http://schemas.openxmlformats.org/officeDocument/2006/relationships/hyperlink" Target="consultantplus://offline/ref=96FDAD2F58C6A7078DA4756F45A2F138BB56A6A23500624FCC2D82C788B4C712D28D498A516A613EA82F197908105FC2EB6BCBE5C0254FD2X7qEH" TargetMode="External"/><Relationship Id="rId301" Type="http://schemas.openxmlformats.org/officeDocument/2006/relationships/hyperlink" Target="consultantplus://offline/ref=96FDAD2F58C6A7078DA46A7E50A2F138BB5CADA8390D624FCC2D82C788B4C712C08D1186506D7C3EAC3A4F284EX4q5H" TargetMode="External"/><Relationship Id="rId343" Type="http://schemas.openxmlformats.org/officeDocument/2006/relationships/hyperlink" Target="consultantplus://offline/ref=3601CC4C2207C9AD1A19E18E2154F9D974AEDA5F5C5AE6E75D8891D4BF237B26EB7AFBC70C8C361E5A8C7DF138946C342FB859919BA1B260Y1q5H" TargetMode="External"/><Relationship Id="rId82" Type="http://schemas.openxmlformats.org/officeDocument/2006/relationships/hyperlink" Target="consultantplus://offline/ref=96FDAD2F58C6A7078DA4756F45A2F138BB58ACA23A0F624FCC2D82C788B4C712D28D498A516A623BAE2F197908105FC2EB6BCBE5C0254FD2X7qEH" TargetMode="External"/><Relationship Id="rId203" Type="http://schemas.openxmlformats.org/officeDocument/2006/relationships/hyperlink" Target="consultantplus://offline/ref=96FDAD2F58C6A7078DA46A7E50A2F138BB5EA0AD3A0B624FCC2D82C788B4C712D28D498A516A623FAF2F197908105FC2EB6BCBE5C0254FD2X7qEH" TargetMode="External"/><Relationship Id="rId385" Type="http://schemas.openxmlformats.org/officeDocument/2006/relationships/hyperlink" Target="consultantplus://offline/ref=3601CC4C2207C9AD1A19FE9F3454F9D974AFDD5A545DE6E75D8891D4BF237B26EB7AFBC70C8D3F1A588C7DF138946C342FB859919BA1B260Y1q5H" TargetMode="External"/><Relationship Id="rId245" Type="http://schemas.openxmlformats.org/officeDocument/2006/relationships/hyperlink" Target="consultantplus://offline/ref=96FDAD2F58C6A7078DA4756F45A2F138BB57A7A23908624FCC2D82C788B4C712D28D498A516A603BA72F197908105FC2EB6BCBE5C0254FD2X7qEH" TargetMode="External"/><Relationship Id="rId287" Type="http://schemas.openxmlformats.org/officeDocument/2006/relationships/hyperlink" Target="consultantplus://offline/ref=96FDAD2F58C6A7078DA4756F45A2F138BB56A6A23500624FCC2D82C788B4C712D28D498A516A643EAD2F197908105FC2EB6BCBE5C0254FD2X7qEH" TargetMode="External"/><Relationship Id="rId410" Type="http://schemas.openxmlformats.org/officeDocument/2006/relationships/hyperlink" Target="consultantplus://offline/ref=3601CC4C2207C9AD1A19E18E2154F9D977A5D9595551E6E75D8891D4BF237B26EB7AFBC5098E3F140CD66DF571C0662B28A5479085A1YBq2H" TargetMode="External"/><Relationship Id="rId452" Type="http://schemas.openxmlformats.org/officeDocument/2006/relationships/image" Target="media/image8.wmf"/><Relationship Id="rId105" Type="http://schemas.openxmlformats.org/officeDocument/2006/relationships/hyperlink" Target="consultantplus://offline/ref=96FDAD2F58C6A7078DA4756F45A2F138BB56A6A23500624FCC2D82C788B4C712D28D498A516A6339AB2F197908105FC2EB6BCBE5C0254FD2X7qEH" TargetMode="External"/><Relationship Id="rId147" Type="http://schemas.openxmlformats.org/officeDocument/2006/relationships/hyperlink" Target="consultantplus://offline/ref=96FDAD2F58C6A7078DA4756F45A2F138BB56A6A23500624FCC2D82C788B4C712D28D498A516A603DAC2F197908105FC2EB6BCBE5C0254FD2X7qEH" TargetMode="External"/><Relationship Id="rId312" Type="http://schemas.openxmlformats.org/officeDocument/2006/relationships/hyperlink" Target="consultantplus://offline/ref=96FDAD2F58C6A7078DA4756F45A2F138BB58ACA23A0F624FCC2D82C788B4C712D28D498A516B653CAF2F197908105FC2EB6BCBE5C0254FD2X7qEH" TargetMode="External"/><Relationship Id="rId354" Type="http://schemas.openxmlformats.org/officeDocument/2006/relationships/hyperlink" Target="consultantplus://offline/ref=3601CC4C2207C9AD1A19FE9F3454F9D974AEDD59535DE6E75D8891D4BF237B26EB7AFBC70C8D37165A8C7DF138946C342FB859919BA1B260Y1q5H" TargetMode="External"/><Relationship Id="rId51" Type="http://schemas.openxmlformats.org/officeDocument/2006/relationships/hyperlink" Target="consultantplus://offline/ref=96FDAD2F58C6A7078DA46A7E50A2F138BB57A5AD3B00624FCC2D82C788B4C712D28D498A516A623FAA2F197908105FC2EB6BCBE5C0254FD2X7qEH" TargetMode="External"/><Relationship Id="rId72" Type="http://schemas.openxmlformats.org/officeDocument/2006/relationships/hyperlink" Target="consultantplus://offline/ref=96FDAD2F58C6A7078DA4756F45A2F138BB58ACA23A0F624FCC2D82C788B4C712D28D498A516A623BAF2F197908105FC2EB6BCBE5C0254FD2X7qEH" TargetMode="External"/><Relationship Id="rId93" Type="http://schemas.openxmlformats.org/officeDocument/2006/relationships/hyperlink" Target="consultantplus://offline/ref=96FDAD2F58C6A7078DA4756F45A2F138BB56A6A23500624FCC2D82C788B4C712D28D498A516A6338A82F197908105FC2EB6BCBE5C0254FD2X7qEH" TargetMode="External"/><Relationship Id="rId189" Type="http://schemas.openxmlformats.org/officeDocument/2006/relationships/hyperlink" Target="consultantplus://offline/ref=96FDAD2F58C6A7078DA4756F45A2F138BB56A6A23500624FCC2D82C788B4C712D28D498A516A613AA62F197908105FC2EB6BCBE5C0254FD2X7qEH" TargetMode="External"/><Relationship Id="rId375" Type="http://schemas.openxmlformats.org/officeDocument/2006/relationships/hyperlink" Target="consultantplus://offline/ref=3601CC4C2207C9AD1A19FE9F3454F9D974AFD05B575AE6E75D8891D4BF237B26EB7AFBC70C8D341F5C8C7DF138946C342FB859919BA1B260Y1q5H" TargetMode="External"/><Relationship Id="rId396" Type="http://schemas.openxmlformats.org/officeDocument/2006/relationships/hyperlink" Target="consultantplus://offline/ref=3601CC4C2207C9AD1A19FE9F3454F9D974AFDD5A545DE6E75D8891D4BF237B26EB7AFBC70C8D3F1A5E8C7DF138946C342FB859919BA1B260Y1q5H" TargetMode="External"/><Relationship Id="rId3" Type="http://schemas.openxmlformats.org/officeDocument/2006/relationships/settings" Target="settings.xml"/><Relationship Id="rId214" Type="http://schemas.openxmlformats.org/officeDocument/2006/relationships/hyperlink" Target="consultantplus://offline/ref=96FDAD2F58C6A7078DA4756F45A2F138BB5BA1AB3D00624FCC2D82C788B4C712D28D498A516A6037A72F197908105FC2EB6BCBE5C0254FD2X7qEH" TargetMode="External"/><Relationship Id="rId235" Type="http://schemas.openxmlformats.org/officeDocument/2006/relationships/hyperlink" Target="consultantplus://offline/ref=96FDAD2F58C6A7078DA4756F45A2F138BB58A7A93A0F624FCC2D82C788B4C712D28D498A516A6438AE2F197908105FC2EB6BCBE5C0254FD2X7qEH" TargetMode="External"/><Relationship Id="rId256" Type="http://schemas.openxmlformats.org/officeDocument/2006/relationships/hyperlink" Target="consultantplus://offline/ref=96FDAD2F58C6A7078DA4756F45A2F138BB56ADAC3E0B624FCC2D82C788B4C712D28D498A516A603BAE2F197908105FC2EB6BCBE5C0254FD2X7qEH" TargetMode="External"/><Relationship Id="rId277" Type="http://schemas.openxmlformats.org/officeDocument/2006/relationships/hyperlink" Target="consultantplus://offline/ref=96FDAD2F58C6A7078DA4756F45A2F138BB56ADAC3E08624FCC2D82C788B4C712D28D498A516A603BA62F197908105FC2EB6BCBE5C0254FD2X7qEH" TargetMode="External"/><Relationship Id="rId298" Type="http://schemas.openxmlformats.org/officeDocument/2006/relationships/hyperlink" Target="consultantplus://offline/ref=96FDAD2F58C6A7078DA4756F45A2F138BB58A7A93A0F624FCC2D82C788B4C712D28D498A5168673EA82F197908105FC2EB6BCBE5C0254FD2X7qEH" TargetMode="External"/><Relationship Id="rId400" Type="http://schemas.openxmlformats.org/officeDocument/2006/relationships/hyperlink" Target="consultantplus://offline/ref=3601CC4C2207C9AD1A19FE9F3454F9D974AFDD5A545DE6E75D8891D4BF237B26EB7AFBC70C8D3F1A5F8C7DF138946C342FB859919BA1B260Y1q5H" TargetMode="External"/><Relationship Id="rId421" Type="http://schemas.openxmlformats.org/officeDocument/2006/relationships/hyperlink" Target="consultantplus://offline/ref=3601CC4C2207C9AD1A19FE9F3454F9D974AFDD5A545DE6E75D8891D4BF237B26EB7AFBC70C8D3F185C8C7DF138946C342FB859919BA1B260Y1q5H" TargetMode="External"/><Relationship Id="rId442" Type="http://schemas.openxmlformats.org/officeDocument/2006/relationships/hyperlink" Target="consultantplus://offline/ref=3601CC4C2207C9AD1A19E18E2154F9D977A5D9595551E6E75D8891D4BF237B26EB7AFBC30D8F3C4B09C37CAD7DC67F352BB85B9287YAq3H" TargetMode="External"/><Relationship Id="rId463" Type="http://schemas.openxmlformats.org/officeDocument/2006/relationships/hyperlink" Target="consultantplus://offline/ref=3601CC4C2207C9AD1A19E18E2154F9D977A5D9595551E6E75D8891D4BF237B26EB7AFBC20C8C36140CD66DF571C0662B28A5479085A1YBq2H" TargetMode="External"/><Relationship Id="rId116" Type="http://schemas.openxmlformats.org/officeDocument/2006/relationships/hyperlink" Target="consultantplus://offline/ref=96FDAD2F58C6A7078DA4756F45A2F138BB58A7A93A0F624FCC2D82C788B4C712D28D498A516A603CA92F197908105FC2EB6BCBE5C0254FD2X7qEH" TargetMode="External"/><Relationship Id="rId137" Type="http://schemas.openxmlformats.org/officeDocument/2006/relationships/hyperlink" Target="consultantplus://offline/ref=96FDAD2F58C6A7078DA46A7E50A2F138B856A2A3340B624FCC2D82C788B4C712C08D1186506D7C3EAC3A4F284EX4q5H" TargetMode="External"/><Relationship Id="rId158" Type="http://schemas.openxmlformats.org/officeDocument/2006/relationships/hyperlink" Target="consultantplus://offline/ref=96FDAD2F58C6A7078DA4756F45A2F138BB56A6A23500624FCC2D82C788B4C712D28D498A516A6038AA2F197908105FC2EB6BCBE5C0254FD2X7qEH" TargetMode="External"/><Relationship Id="rId302" Type="http://schemas.openxmlformats.org/officeDocument/2006/relationships/hyperlink" Target="consultantplus://offline/ref=96FDAD2F58C6A7078DA46A7E50A2F138BB5CADA8390D624FCC2D82C788B4C712C08D1186506D7C3EAC3A4F284EX4q5H" TargetMode="External"/><Relationship Id="rId323" Type="http://schemas.openxmlformats.org/officeDocument/2006/relationships/hyperlink" Target="consultantplus://offline/ref=96FDAD2F58C6A7078DA4756F45A2F138BB58ACA23A0F624FCC2D82C788B4C712D28D498A516B653CAF2F197908105FC2EB6BCBE5C0254FD2X7qEH" TargetMode="External"/><Relationship Id="rId344" Type="http://schemas.openxmlformats.org/officeDocument/2006/relationships/hyperlink" Target="consultantplus://offline/ref=3601CC4C2207C9AD1A19FE9F3454F9D974A1DA5E535EE6E75D8891D4BF237B26EB7AFBC70C8F3F1E508C7DF138946C342FB859919BA1B260Y1q5H" TargetMode="External"/><Relationship Id="rId20" Type="http://schemas.openxmlformats.org/officeDocument/2006/relationships/hyperlink" Target="consultantplus://offline/ref=96FDAD2F58C6A7078DA4756F45A2F138BB58A7A93A0F624FCC2D82C788B4C712D28D498A516A623EAA2F197908105FC2EB6BCBE5C0254FD2X7qEH" TargetMode="External"/><Relationship Id="rId41" Type="http://schemas.openxmlformats.org/officeDocument/2006/relationships/hyperlink" Target="consultantplus://offline/ref=96FDAD2F58C6A7078DA4756F45A2F138BB59A2AA3A09624FCC2D82C788B4C712D28D498A516A623FA82F197908105FC2EB6BCBE5C0254FD2X7qEH" TargetMode="External"/><Relationship Id="rId62" Type="http://schemas.openxmlformats.org/officeDocument/2006/relationships/hyperlink" Target="consultantplus://offline/ref=96FDAD2F58C6A7078DA4756F45A2F138BB58A2AE3408624FCC2D82C788B4C712C08D1186506D7C3EAC3A4F284EX4q5H" TargetMode="External"/><Relationship Id="rId83" Type="http://schemas.openxmlformats.org/officeDocument/2006/relationships/hyperlink" Target="consultantplus://offline/ref=96FDAD2F58C6A7078DA4756F45A2F138BB58ACA23A0F624FCC2D82C788B4C712D28D498A516A623BAD2F197908105FC2EB6BCBE5C0254FD2X7qEH" TargetMode="External"/><Relationship Id="rId179" Type="http://schemas.openxmlformats.org/officeDocument/2006/relationships/hyperlink" Target="consultantplus://offline/ref=96FDAD2F58C6A7078DA4756F45A2F138BB59A0A33D01624FCC2D82C788B4C712D28D498A516A633EA82F197908105FC2EB6BCBE5C0254FD2X7qEH" TargetMode="External"/><Relationship Id="rId365" Type="http://schemas.openxmlformats.org/officeDocument/2006/relationships/hyperlink" Target="consultantplus://offline/ref=3601CC4C2207C9AD1A19FE9F3454F9D974AFD05B575AE6E75D8891D4BF237B26EB7AFBC70C8D35165C8C7DF138946C342FB859919BA1B260Y1q5H" TargetMode="External"/><Relationship Id="rId386" Type="http://schemas.openxmlformats.org/officeDocument/2006/relationships/hyperlink" Target="consultantplus://offline/ref=3601CC4C2207C9AD1A19FE9F3454F9D974AFDA59515CE6E75D8891D4BF237B26EB7AFBC70D8435175F8C7DF138946C342FB859919BA1B260Y1q5H" TargetMode="External"/><Relationship Id="rId190" Type="http://schemas.openxmlformats.org/officeDocument/2006/relationships/hyperlink" Target="consultantplus://offline/ref=96FDAD2F58C6A7078DA4756F45A2F138BB58A7A93A0F624FCC2D82C788B4C712D28D498A516A673DAA2F197908105FC2EB6BCBE5C0254FD2X7qEH" TargetMode="External"/><Relationship Id="rId204" Type="http://schemas.openxmlformats.org/officeDocument/2006/relationships/hyperlink" Target="consultantplus://offline/ref=96FDAD2F58C6A7078DA46A7E50A2F138BB5FACAC3F0F624FCC2D82C788B4C712D28D498A516A623FAE2F197908105FC2EB6BCBE5C0254FD2X7qEH" TargetMode="External"/><Relationship Id="rId225" Type="http://schemas.openxmlformats.org/officeDocument/2006/relationships/hyperlink" Target="consultantplus://offline/ref=96FDAD2F58C6A7078DA46A7E50A2F138B85CA4AC3A0C624FCC2D82C788B4C712C08D1186506D7C3EAC3A4F284EX4q5H" TargetMode="External"/><Relationship Id="rId246" Type="http://schemas.openxmlformats.org/officeDocument/2006/relationships/hyperlink" Target="consultantplus://offline/ref=96FDAD2F58C6A7078DA4756F45A2F138BB57A7A23908624FCC2D82C788B4C712D28D498A516A6038AF2F197908105FC2EB6BCBE5C0254FD2X7qEH" TargetMode="External"/><Relationship Id="rId267" Type="http://schemas.openxmlformats.org/officeDocument/2006/relationships/hyperlink" Target="consultantplus://offline/ref=96FDAD2F58C6A7078DA4756F45A2F138BB56A6A23500624FCC2D82C788B4C712D28D498A516A673AAC2F197908105FC2EB6BCBE5C0254FD2X7qEH" TargetMode="External"/><Relationship Id="rId288" Type="http://schemas.openxmlformats.org/officeDocument/2006/relationships/hyperlink" Target="consultantplus://offline/ref=96FDAD2F58C6A7078DA4756F45A2F138BB56A6A23500624FCC2D82C788B4C712D28D498A516A643EA82F197908105FC2EB6BCBE5C0254FD2X7qEH" TargetMode="External"/><Relationship Id="rId411" Type="http://schemas.openxmlformats.org/officeDocument/2006/relationships/hyperlink" Target="consultantplus://offline/ref=3601CC4C2207C9AD1A19FE9F3454F9D974AFDD5A545DE6E75D8891D4BF237B26EB7AFBC70C8D3F1A518C7DF138946C342FB859919BA1B260Y1q5H" TargetMode="External"/><Relationship Id="rId432" Type="http://schemas.openxmlformats.org/officeDocument/2006/relationships/hyperlink" Target="consultantplus://offline/ref=3601CC4C2207C9AD1A19FE9F3454F9D974AFDB555C51E6E75D8891D4BF237B26EB7AFBC70C8F341F5B8C7DF138946C342FB859919BA1B260Y1q5H" TargetMode="External"/><Relationship Id="rId453" Type="http://schemas.openxmlformats.org/officeDocument/2006/relationships/hyperlink" Target="consultantplus://offline/ref=3601CC4C2207C9AD1A19FE9F3454F9D974AED85D5359E6E75D8891D4BF237B26EB7AFBC70C8D341B5F8C7DF138946C342FB859919BA1B260Y1q5H" TargetMode="External"/><Relationship Id="rId474" Type="http://schemas.openxmlformats.org/officeDocument/2006/relationships/hyperlink" Target="consultantplus://offline/ref=3601CC4C2207C9AD1A19FE9F3454F9D974AED85D5359E6E75D8891D4BF237B26EB7AFBC70C8D341B5F8C7DF138946C342FB859919BA1B260Y1q5H" TargetMode="External"/><Relationship Id="rId106" Type="http://schemas.openxmlformats.org/officeDocument/2006/relationships/hyperlink" Target="consultantplus://offline/ref=96FDAD2F58C6A7078DA46A7E50A2F138BB5DA4AE3C0F624FCC2D82C788B4C712D28D498A516A623FA82F197908105FC2EB6BCBE5C0254FD2X7qEH" TargetMode="External"/><Relationship Id="rId127" Type="http://schemas.openxmlformats.org/officeDocument/2006/relationships/hyperlink" Target="consultantplus://offline/ref=96FDAD2F58C6A7078DA4756F45A2F138BB57A7A23908624FCC2D82C788B4C712D28D498A516A633CA82F197908105FC2EB6BCBE5C0254FD2X7qEH" TargetMode="External"/><Relationship Id="rId313" Type="http://schemas.openxmlformats.org/officeDocument/2006/relationships/hyperlink" Target="consultantplus://offline/ref=96FDAD2F58C6A7078DA4756F45A2F138BB58ACA23A0F624FCC2D82C788B4C712D28D498A516B653CAF2F197908105FC2EB6BCBE5C0254FD2X7qEH" TargetMode="External"/><Relationship Id="rId10" Type="http://schemas.openxmlformats.org/officeDocument/2006/relationships/hyperlink" Target="consultantplus://offline/ref=96FDAD2F58C6A7078DA4756F45A2F138BB59A2A33F08624FCC2D82C788B4C712D28D498A516A623EAA2F197908105FC2EB6BCBE5C0254FD2X7qEH" TargetMode="External"/><Relationship Id="rId31" Type="http://schemas.openxmlformats.org/officeDocument/2006/relationships/hyperlink" Target="consultantplus://offline/ref=96FDAD2F58C6A7078DA4756F45A2F138BB56A6A23500624FCC2D82C788B4C712D28D498A516A623FAC2F197908105FC2EB6BCBE5C0254FD2X7qEH" TargetMode="External"/><Relationship Id="rId52" Type="http://schemas.openxmlformats.org/officeDocument/2006/relationships/hyperlink" Target="consultantplus://offline/ref=96FDAD2F58C6A7078DA46A7E50A2F138BB5CA7AF390D624FCC2D82C788B4C712D28D498A516A623EA62F197908105FC2EB6BCBE5C0254FD2X7qEH" TargetMode="External"/><Relationship Id="rId73" Type="http://schemas.openxmlformats.org/officeDocument/2006/relationships/hyperlink" Target="consultantplus://offline/ref=96FDAD2F58C6A7078DA4756F45A2F138BB58A7A93A0F624FCC2D82C788B4C712D28D498A516A633BAB2F197908105FC2EB6BCBE5C0254FD2X7qEH" TargetMode="External"/><Relationship Id="rId94" Type="http://schemas.openxmlformats.org/officeDocument/2006/relationships/hyperlink" Target="consultantplus://offline/ref=96FDAD2F58C6A7078DA46A7E50A2F138BB59A6AC3D0F624FCC2D82C788B4C712D28D498A516A623FAE2F197908105FC2EB6BCBE5C0254FD2X7qEH" TargetMode="External"/><Relationship Id="rId148" Type="http://schemas.openxmlformats.org/officeDocument/2006/relationships/hyperlink" Target="consultantplus://offline/ref=96FDAD2F58C6A7078DA4756F45A2F138BB56A6A23500624FCC2D82C788B4C712D28D498A516A603DAC2F197908105FC2EB6BCBE5C0254FD2X7qEH" TargetMode="External"/><Relationship Id="rId169" Type="http://schemas.openxmlformats.org/officeDocument/2006/relationships/hyperlink" Target="consultantplus://offline/ref=96FDAD2F58C6A7078DA46A7E50A2F138BB59A5A33E0C624FCC2D82C788B4C712D28D498A516A623FAB2F197908105FC2EB6BCBE5C0254FD2X7qEH" TargetMode="External"/><Relationship Id="rId334" Type="http://schemas.openxmlformats.org/officeDocument/2006/relationships/hyperlink" Target="consultantplus://offline/ref=96FDAD2F58C6A7078DA46A7E50A2F138BB57A7A8350B624FCC2D82C788B4C712D28D498A516B633FAB2F197908105FC2EB6BCBE5C0254FD2X7qEH" TargetMode="External"/><Relationship Id="rId355" Type="http://schemas.openxmlformats.org/officeDocument/2006/relationships/hyperlink" Target="consultantplus://offline/ref=3601CC4C2207C9AD1A19FE9F3454F9D974A1D155535EE6E75D8891D4BF237B26EB7AFBC70C8D321D5C8C7DF138946C342FB859919BA1B260Y1q5H" TargetMode="External"/><Relationship Id="rId376" Type="http://schemas.openxmlformats.org/officeDocument/2006/relationships/hyperlink" Target="consultantplus://offline/ref=3601CC4C2207C9AD1A19FE9F3454F9D974AFD05B575AE6E75D8891D4BF237B26EB7AFBC70C8D341F5D8C7DF138946C342FB859919BA1B260Y1q5H" TargetMode="External"/><Relationship Id="rId397" Type="http://schemas.openxmlformats.org/officeDocument/2006/relationships/hyperlink" Target="consultantplus://offline/ref=3601CC4C2207C9AD1A19FE9F3454F9D974AFDD5A545DE6E75D8891D4BF237B26EB7AFBC70C8D3F1A5F8C7DF138946C342FB859919BA1B260Y1q5H" TargetMode="External"/><Relationship Id="rId4" Type="http://schemas.openxmlformats.org/officeDocument/2006/relationships/webSettings" Target="webSettings.xml"/><Relationship Id="rId180" Type="http://schemas.openxmlformats.org/officeDocument/2006/relationships/hyperlink" Target="consultantplus://offline/ref=96FDAD2F58C6A7078DA4756F45A2F138BB59A0A33D01624FCC2D82C788B4C712D28D498A516A633FAE2F197908105FC2EB6BCBE5C0254FD2X7qEH" TargetMode="External"/><Relationship Id="rId215" Type="http://schemas.openxmlformats.org/officeDocument/2006/relationships/hyperlink" Target="consultantplus://offline/ref=96FDAD2F58C6A7078DA4756F45A2F138BB58A7A93A0F624FCC2D82C788B4C712D28D498A516A643FA82F197908105FC2EB6BCBE5C0254FD2X7qEH" TargetMode="External"/><Relationship Id="rId236" Type="http://schemas.openxmlformats.org/officeDocument/2006/relationships/hyperlink" Target="consultantplus://offline/ref=96FDAD2F58C6A7078DA4756F45A2F138BB56A6A23500624FCC2D82C788B4C712D28D498A516A6639A72F197908105FC2EB6BCBE5C0254FD2X7qEH" TargetMode="External"/><Relationship Id="rId257" Type="http://schemas.openxmlformats.org/officeDocument/2006/relationships/hyperlink" Target="consultantplus://offline/ref=96FDAD2F58C6A7078DA4756F45A2F138BB56A6A23500624FCC2D82C788B4C712D28D498A516A673CA72F197908105FC2EB6BCBE5C0254FD2X7qEH" TargetMode="External"/><Relationship Id="rId278" Type="http://schemas.openxmlformats.org/officeDocument/2006/relationships/hyperlink" Target="consultantplus://offline/ref=96FDAD2F58C6A7078DA4756F45A2F138BB56ADAC3E08624FCC2D82C788B4C712D28D498A516A6038AF2F197908105FC2EB6BCBE5C0254FD2X7qEH" TargetMode="External"/><Relationship Id="rId401" Type="http://schemas.openxmlformats.org/officeDocument/2006/relationships/hyperlink" Target="consultantplus://offline/ref=3601CC4C2207C9AD1A19FE9F3454F9D974AFDD5A545DE6E75D8891D4BF237B26EB7AFBC70C8D3F1A5F8C7DF138946C342FB859919BA1B260Y1q5H" TargetMode="External"/><Relationship Id="rId422" Type="http://schemas.openxmlformats.org/officeDocument/2006/relationships/hyperlink" Target="consultantplus://offline/ref=3601CC4C2207C9AD1A19FE9F3454F9D974AFDD5A545DE6E75D8891D4BF237B26EB7AFBC70C8D3F185E8C7DF138946C342FB859919BA1B260Y1q5H" TargetMode="External"/><Relationship Id="rId443" Type="http://schemas.openxmlformats.org/officeDocument/2006/relationships/hyperlink" Target="consultantplus://offline/ref=3601CC4C2207C9AD1A19FE9F3454F9D974AED85D5359E6E75D8891D4BF237B26EB7AFBC70C8D351E5A8C7DF138946C342FB859919BA1B260Y1q5H" TargetMode="External"/><Relationship Id="rId464" Type="http://schemas.openxmlformats.org/officeDocument/2006/relationships/hyperlink" Target="consultantplus://offline/ref=3601CC4C2207C9AD1A19E18E2154F9D977A5D9595551E6E75D8891D4BF237B26EB7AFBC20C8C34140CD66DF571C0662B28A5479085A1YBq2H" TargetMode="External"/><Relationship Id="rId303" Type="http://schemas.openxmlformats.org/officeDocument/2006/relationships/hyperlink" Target="consultantplus://offline/ref=96FDAD2F58C6A7078DA4756F45A2F138BB58A7A93A0F624FCC2D82C788B4C712D28D498A5168673EA72F197908105FC2EB6BCBE5C0254FD2X7qEH" TargetMode="External"/><Relationship Id="rId42" Type="http://schemas.openxmlformats.org/officeDocument/2006/relationships/hyperlink" Target="consultantplus://offline/ref=96FDAD2F58C6A7078DA46A7E50A2F138BB59A6AC3D0F624FCC2D82C788B4C712D28D498A516A623FAE2F197908105FC2EB6BCBE5C0254FD2X7qEH" TargetMode="External"/><Relationship Id="rId84" Type="http://schemas.openxmlformats.org/officeDocument/2006/relationships/hyperlink" Target="consultantplus://offline/ref=96FDAD2F58C6A7078DA4756F45A2F138BB58A7A93A0F624FCC2D82C788B4C712D28D498A516A6336AC2F197908105FC2EB6BCBE5C0254FD2X7qEH" TargetMode="External"/><Relationship Id="rId138" Type="http://schemas.openxmlformats.org/officeDocument/2006/relationships/hyperlink" Target="consultantplus://offline/ref=96FDAD2F58C6A7078DA46A7E50A2F138B85FA6A33E0B624FCC2D82C788B4C712D28D498A516A623EA72F197908105FC2EB6BCBE5C0254FD2X7qEH" TargetMode="External"/><Relationship Id="rId345" Type="http://schemas.openxmlformats.org/officeDocument/2006/relationships/hyperlink" Target="consultantplus://offline/ref=3601CC4C2207C9AD1A19FE9F3454F9D974A1D155535EE6E75D8891D4BF237B26EB7AFBC70C8C301B518C7DF138946C342FB859919BA1B260Y1q5H" TargetMode="External"/><Relationship Id="rId387" Type="http://schemas.openxmlformats.org/officeDocument/2006/relationships/hyperlink" Target="consultantplus://offline/ref=3601CC4C2207C9AD1A19FE9F3454F9D974A1DA5E535EE6E75D8891D4BF237B26EB7AFBC70C8D3E16508C7DF138946C342FB859919BA1B260Y1q5H" TargetMode="External"/><Relationship Id="rId191" Type="http://schemas.openxmlformats.org/officeDocument/2006/relationships/hyperlink" Target="consultantplus://offline/ref=96FDAD2F58C6A7078DA4756F45A2F138BB56A6A23500624FCC2D82C788B4C712D28D498A516A613BAE2F197908105FC2EB6BCBE5C0254FD2X7qEH" TargetMode="External"/><Relationship Id="rId205" Type="http://schemas.openxmlformats.org/officeDocument/2006/relationships/hyperlink" Target="consultantplus://offline/ref=96FDAD2F58C6A7078DA46A7E50A2F138B25AACAA39023F45C4748EC58FBB9805D5C4458B516A6239A4701C6C194853C4F275C8F8DC274DXDq0H" TargetMode="External"/><Relationship Id="rId247" Type="http://schemas.openxmlformats.org/officeDocument/2006/relationships/hyperlink" Target="consultantplus://offline/ref=96FDAD2F58C6A7078DA4756F45A2F138BB57A0AE3A0C624FCC2D82C788B4C712D28D498A516A6238AC2F197908105FC2EB6BCBE5C0254FD2X7qEH" TargetMode="External"/><Relationship Id="rId412" Type="http://schemas.openxmlformats.org/officeDocument/2006/relationships/hyperlink" Target="consultantplus://offline/ref=3601CC4C2207C9AD1A19FE9F3454F9D974AFDA5D5750E6E75D8891D4BF237B26EB7AFBC70C8D36195F8C7DF138946C342FB859919BA1B260Y1q5H" TargetMode="External"/><Relationship Id="rId107" Type="http://schemas.openxmlformats.org/officeDocument/2006/relationships/hyperlink" Target="consultantplus://offline/ref=96FDAD2F58C6A7078DA46A7E50A2F138BB59A5A33E0C624FCC2D82C788B4C712D28D498A516A623FAB2F197908105FC2EB6BCBE5C0254FD2X7qEH" TargetMode="External"/><Relationship Id="rId289" Type="http://schemas.openxmlformats.org/officeDocument/2006/relationships/hyperlink" Target="consultantplus://offline/ref=96FDAD2F58C6A7078DA4756F45A2F138BB58A7A93A0F624FCC2D82C788B4C712D28D498A516B6638AA2F197908105FC2EB6BCBE5C0254FD2X7qEH" TargetMode="External"/><Relationship Id="rId454" Type="http://schemas.openxmlformats.org/officeDocument/2006/relationships/hyperlink" Target="consultantplus://offline/ref=3601CC4C2207C9AD1A19FE9F3454F9D974AFD05B5759E6E75D8891D4BF237B26EB7AFBC70C8C331F5A8C7DF138946C342FB859919BA1B260Y1q5H" TargetMode="External"/><Relationship Id="rId11" Type="http://schemas.openxmlformats.org/officeDocument/2006/relationships/hyperlink" Target="consultantplus://offline/ref=96FDAD2F58C6A7078DA4756F45A2F138BB56A6A23500624FCC2D82C788B4C712D28D498A516A623EAA2F197908105FC2EB6BCBE5C0254FD2X7qEH" TargetMode="External"/><Relationship Id="rId53" Type="http://schemas.openxmlformats.org/officeDocument/2006/relationships/hyperlink" Target="consultantplus://offline/ref=96FDAD2F58C6A7078DA46A7E50A2F138B35CA4AB39023F45C4748EC58FBB9817D59C498A5674623DB1264D2AX4qCH" TargetMode="External"/><Relationship Id="rId149" Type="http://schemas.openxmlformats.org/officeDocument/2006/relationships/hyperlink" Target="consultantplus://offline/ref=96FDAD2F58C6A7078DA4756F45A2F138BB58ACA23A0F624FCC2D82C788B4C712D28D498A516A633BAA2F197908105FC2EB6BCBE5C0254FD2X7qEH" TargetMode="External"/><Relationship Id="rId314" Type="http://schemas.openxmlformats.org/officeDocument/2006/relationships/hyperlink" Target="consultantplus://offline/ref=96FDAD2F58C6A7078DA4756F45A2F138BB58ACA23A0F624FCC2D82C788B4C712D28D498A516B653CAF2F197908105FC2EB6BCBE5C0254FD2X7qEH" TargetMode="External"/><Relationship Id="rId356" Type="http://schemas.openxmlformats.org/officeDocument/2006/relationships/hyperlink" Target="consultantplus://offline/ref=3601CC4C2207C9AD1A19FE9F3454F9D974AFDB555C51E6E75D8891D4BF237B26EB7AFBC70C8D3216588C7DF138946C342FB859919BA1B260Y1q5H" TargetMode="External"/><Relationship Id="rId398" Type="http://schemas.openxmlformats.org/officeDocument/2006/relationships/hyperlink" Target="consultantplus://offline/ref=3601CC4C2207C9AD1A19FE9F3454F9D974A1D155535EE6E75D8891D4BF237B26EB7AFBC70C8D31195B8C7DF138946C342FB859919BA1B260Y1q5H" TargetMode="External"/><Relationship Id="rId95" Type="http://schemas.openxmlformats.org/officeDocument/2006/relationships/hyperlink" Target="consultantplus://offline/ref=96FDAD2F58C6A7078DA4756F45A2F138BB56A6A23500624FCC2D82C788B4C712D28D498A516A6338A62F197908105FC2EB6BCBE5C0254FD2X7qEH" TargetMode="External"/><Relationship Id="rId160" Type="http://schemas.openxmlformats.org/officeDocument/2006/relationships/hyperlink" Target="consultantplus://offline/ref=96FDAD2F58C6A7078DA4756F45A2F138BB56A6A23500624FCC2D82C788B4C712D28D498A516A6038A62F197908105FC2EB6BCBE5C0254FD2X7qEH" TargetMode="External"/><Relationship Id="rId216" Type="http://schemas.openxmlformats.org/officeDocument/2006/relationships/hyperlink" Target="consultantplus://offline/ref=96FDAD2F58C6A7078DA4756F45A2F138BB58A7A93A0F624FCC2D82C788B4C712D28D498A516A643FA82F197908105FC2EB6BCBE5C0254FD2X7qEH" TargetMode="External"/><Relationship Id="rId423" Type="http://schemas.openxmlformats.org/officeDocument/2006/relationships/hyperlink" Target="consultantplus://offline/ref=3601CC4C2207C9AD1A19FE9F3454F9D974AFDD5A545DE6E75D8891D4BF237B26EB7AFBC70C8D3F18508C7DF138946C342FB859919BA1B260Y1q5H" TargetMode="External"/><Relationship Id="rId258" Type="http://schemas.openxmlformats.org/officeDocument/2006/relationships/hyperlink" Target="consultantplus://offline/ref=96FDAD2F58C6A7078DA4756F45A2F138BB56A6A23500624FCC2D82C788B4C712D28D498A516A673DAE2F197908105FC2EB6BCBE5C0254FD2X7qEH" TargetMode="External"/><Relationship Id="rId465" Type="http://schemas.openxmlformats.org/officeDocument/2006/relationships/hyperlink" Target="consultantplus://offline/ref=3601CC4C2207C9AD1A19FE9F3454F9D974AED85D5359E6E75D8891D4BF237B26EB7AFBC70C8D341B5F8C7DF138946C342FB859919BA1B260Y1q5H" TargetMode="External"/><Relationship Id="rId22" Type="http://schemas.openxmlformats.org/officeDocument/2006/relationships/hyperlink" Target="consultantplus://offline/ref=96FDAD2F58C6A7078DA4756F45A2F138BB59A0A33D01624FCC2D82C788B4C712D28D498A516A623EAA2F197908105FC2EB6BCBE5C0254FD2X7qEH" TargetMode="External"/><Relationship Id="rId64" Type="http://schemas.openxmlformats.org/officeDocument/2006/relationships/hyperlink" Target="consultantplus://offline/ref=96FDAD2F58C6A7078DA4756F45A2F138BB58A7A93A0F624FCC2D82C788B4C712D28D498A516A6239AA2F197908105FC2EB6BCBE5C0254FD2X7qEH" TargetMode="External"/><Relationship Id="rId118" Type="http://schemas.openxmlformats.org/officeDocument/2006/relationships/hyperlink" Target="consultantplus://offline/ref=96FDAD2F58C6A7078DA4756F45A2F138BB58ACA23A0F624FCC2D82C788B4C712D28D498A516A633EA92F197908105FC2EB6BCBE5C0254FD2X7qEH" TargetMode="External"/><Relationship Id="rId325" Type="http://schemas.openxmlformats.org/officeDocument/2006/relationships/hyperlink" Target="consultantplus://offline/ref=96FDAD2F58C6A7078DA4756F45A2F138BB58ACA23A0F624FCC2D82C788B4C712D28D498A516B653CAF2F197908105FC2EB6BCBE5C0254FD2X7qEH" TargetMode="External"/><Relationship Id="rId367" Type="http://schemas.openxmlformats.org/officeDocument/2006/relationships/hyperlink" Target="consultantplus://offline/ref=3601CC4C2207C9AD1A19FE9F3454F9D974AFD05B575AE6E75D8891D4BF237B26EB7AFBC70C8D35165E8C7DF138946C342FB859919BA1B260Y1q5H" TargetMode="External"/><Relationship Id="rId171" Type="http://schemas.openxmlformats.org/officeDocument/2006/relationships/hyperlink" Target="consultantplus://offline/ref=96FDAD2F58C6A7078DA46A7E50A2F138B25AACAA39023F45C4748EC58FBB9805D5C4458B516A6239A4701C6C194853C4F275C8F8DC274DXDq0H" TargetMode="External"/><Relationship Id="rId227" Type="http://schemas.openxmlformats.org/officeDocument/2006/relationships/hyperlink" Target="consultantplus://offline/ref=96FDAD2F58C6A7078DA46A7E50A2F138B85FA6A33E0B624FCC2D82C788B4C712D28D498A516A623EA72F197908105FC2EB6BCBE5C0254FD2X7qEH" TargetMode="External"/><Relationship Id="rId269" Type="http://schemas.openxmlformats.org/officeDocument/2006/relationships/hyperlink" Target="consultantplus://offline/ref=96FDAD2F58C6A7078DA4756F45A2F138BB58ACA23A0F624FCC2D82C788B4C712D28D498A516A6636AD2F197908105FC2EB6BCBE5C0254FD2X7qEH" TargetMode="External"/><Relationship Id="rId434" Type="http://schemas.openxmlformats.org/officeDocument/2006/relationships/hyperlink" Target="consultantplus://offline/ref=3601CC4C2207C9AD1A19E18E2154F9D977A6D05A515EE6E75D8891D4BF237B26EB7AFBC70C893118598C7DF138946C342FB859919BA1B260Y1q5H" TargetMode="External"/><Relationship Id="rId476" Type="http://schemas.openxmlformats.org/officeDocument/2006/relationships/fontTable" Target="fontTable.xml"/><Relationship Id="rId33" Type="http://schemas.openxmlformats.org/officeDocument/2006/relationships/hyperlink" Target="consultantplus://offline/ref=96FDAD2F58C6A7078DA4756F45A2F138BB56A6A23500624FCC2D82C788B4C712D28D498A516A623CAA2F197908105FC2EB6BCBE5C0254FD2X7qEH" TargetMode="External"/><Relationship Id="rId129" Type="http://schemas.openxmlformats.org/officeDocument/2006/relationships/hyperlink" Target="consultantplus://offline/ref=96FDAD2F58C6A7078DA4756F45A2F138BB58A7A93A0F624FCC2D82C788B4C712D28D498A516A613DAE2F197908105FC2EB6BCBE5C0254FD2X7qEH" TargetMode="External"/><Relationship Id="rId280" Type="http://schemas.openxmlformats.org/officeDocument/2006/relationships/hyperlink" Target="consultantplus://offline/ref=96FDAD2F58C6A7078DA4756F45A2F138BB58ACA23A0F624FCC2D82C788B4C712D28D498A516A6439AE2F197908105FC2EB6BCBE5C0254FD2X7qEH" TargetMode="External"/><Relationship Id="rId336" Type="http://schemas.openxmlformats.org/officeDocument/2006/relationships/hyperlink" Target="consultantplus://offline/ref=96FDAD2F58C6A7078DA4756F45A2F138BB59A0A33D01624FCC2D82C788B4C712D28D498A516A613CAF2F197908105FC2EB6BCBE5C0254FD2X7qEH" TargetMode="External"/><Relationship Id="rId75" Type="http://schemas.openxmlformats.org/officeDocument/2006/relationships/hyperlink" Target="consultantplus://offline/ref=96FDAD2F58C6A7078DA4756F45A2F138BB57A7A23908624FCC2D82C788B4C712D28D498A516A6238AF2F197908105FC2EB6BCBE5C0254FD2X7qEH" TargetMode="External"/><Relationship Id="rId140" Type="http://schemas.openxmlformats.org/officeDocument/2006/relationships/hyperlink" Target="consultantplus://offline/ref=96FDAD2F58C6A7078DA46A7E50A2F138BB5CA7AF390D624FCC2D82C788B4C712D28D498A516A623EA62F197908105FC2EB6BCBE5C0254FD2X7qEH" TargetMode="External"/><Relationship Id="rId182" Type="http://schemas.openxmlformats.org/officeDocument/2006/relationships/hyperlink" Target="consultantplus://offline/ref=96FDAD2F58C6A7078DA4756F45A2F138BB57A0AE3A0C624FCC2D82C788B4C712D28D498A516A623AA82F197908105FC2EB6BCBE5C0254FD2X7qEH" TargetMode="External"/><Relationship Id="rId378" Type="http://schemas.openxmlformats.org/officeDocument/2006/relationships/hyperlink" Target="consultantplus://offline/ref=3601CC4C2207C9AD1A19FE9F3454F9D974AFD05B575AE6E75D8891D4BF237B26EB7AFBC70C8D341F5F8C7DF138946C342FB859919BA1B260Y1q5H" TargetMode="External"/><Relationship Id="rId403" Type="http://schemas.openxmlformats.org/officeDocument/2006/relationships/hyperlink" Target="consultantplus://offline/ref=3601CC4C2207C9AD1A19FE9F3454F9D974AFDD5A545DE6E75D8891D4BF237B26EB7AFBC70C8D3F1A5F8C7DF138946C342FB859919BA1B260Y1q5H" TargetMode="External"/><Relationship Id="rId6" Type="http://schemas.openxmlformats.org/officeDocument/2006/relationships/hyperlink" Target="consultantplus://offline/ref=96FDAD2F58C6A7078DA4756F45A2F138BB5BA1AB3D00624FCC2D82C788B4C712D28D498A516A623EAA2F197908105FC2EB6BCBE5C0254FD2X7qEH" TargetMode="External"/><Relationship Id="rId238" Type="http://schemas.openxmlformats.org/officeDocument/2006/relationships/hyperlink" Target="consultantplus://offline/ref=96FDAD2F58C6A7078DA4756F45A2F138BB56A6A23500624FCC2D82C788B4C712D28D498A516A6639A62F197908105FC2EB6BCBE5C0254FD2X7qEH" TargetMode="External"/><Relationship Id="rId445" Type="http://schemas.openxmlformats.org/officeDocument/2006/relationships/hyperlink" Target="consultantplus://offline/ref=3601CC4C2207C9AD1A19FE9F3454F9D974AFD05B5759E6E75D8891D4BF237B26EB7AFBC70C8C3519518C7DF138946C342FB859919BA1B260Y1q5H" TargetMode="External"/><Relationship Id="rId291" Type="http://schemas.openxmlformats.org/officeDocument/2006/relationships/hyperlink" Target="consultantplus://offline/ref=96FDAD2F58C6A7078DA4756F45A2F138BB56A6A23500624FCC2D82C788B4C712D28D498A516A643FAC2F197908105FC2EB6BCBE5C0254FD2X7qEH" TargetMode="External"/><Relationship Id="rId305" Type="http://schemas.openxmlformats.org/officeDocument/2006/relationships/hyperlink" Target="consultantplus://offline/ref=96FDAD2F58C6A7078DA4756F45A2F138BB58ACA23A0F624FCC2D82C788B4C712D28D498A516B6437AA2F197908105FC2EB6BCBE5C0254FD2X7qEH" TargetMode="External"/><Relationship Id="rId347" Type="http://schemas.openxmlformats.org/officeDocument/2006/relationships/hyperlink" Target="consultantplus://offline/ref=3601CC4C2207C9AD1A19FE9F3454F9D974AEDA555059E6E75D8891D4BF237B26EB7AFBC70C8D35175B8C7DF138946C342FB859919BA1B260Y1q5H" TargetMode="External"/><Relationship Id="rId44" Type="http://schemas.openxmlformats.org/officeDocument/2006/relationships/hyperlink" Target="consultantplus://offline/ref=96FDAD2F58C6A7078DA46A7E50A2F138BB57A0A33F09624FCC2D82C788B4C712D28D498A516A623EAA2F197908105FC2EB6BCBE5C0254FD2X7qEH" TargetMode="External"/><Relationship Id="rId86" Type="http://schemas.openxmlformats.org/officeDocument/2006/relationships/hyperlink" Target="consultantplus://offline/ref=96FDAD2F58C6A7078DA4756F45A2F138BB56A6A23500624FCC2D82C788B4C712D28D498A516A633AA72F197908105FC2EB6BCBE5C0254FD2X7qEH" TargetMode="External"/><Relationship Id="rId151" Type="http://schemas.openxmlformats.org/officeDocument/2006/relationships/hyperlink" Target="consultantplus://offline/ref=96FDAD2F58C6A7078DA4756F45A2F138BB59A0A33D01624FCC2D82C788B4C712D28D498A516A6239A82F197908105FC2EB6BCBE5C0254FD2X7qEH" TargetMode="External"/><Relationship Id="rId389" Type="http://schemas.openxmlformats.org/officeDocument/2006/relationships/hyperlink" Target="consultantplus://offline/ref=3601CC4C2207C9AD1A19FE9F3454F9D974A0DF545659E6E75D8891D4BF237B26EB7AFBC70C8D361D5D8C7DF138946C342FB859919BA1B260Y1q5H" TargetMode="External"/><Relationship Id="rId193" Type="http://schemas.openxmlformats.org/officeDocument/2006/relationships/hyperlink" Target="consultantplus://offline/ref=96FDAD2F58C6A7078DA4756F45A2F138BB59A2AA3A09624FCC2D82C788B4C712D28D498A516A623FA82F197908105FC2EB6BCBE5C0254FD2X7qEH" TargetMode="External"/><Relationship Id="rId207" Type="http://schemas.openxmlformats.org/officeDocument/2006/relationships/hyperlink" Target="consultantplus://offline/ref=96FDAD2F58C6A7078DA4756F45A2F138BB58A7A93A0F624FCC2D82C788B4C712D28D498A516A673AAF2F197908105FC2EB6BCBE5C0254FD2X7qEH" TargetMode="External"/><Relationship Id="rId249" Type="http://schemas.openxmlformats.org/officeDocument/2006/relationships/hyperlink" Target="consultantplus://offline/ref=96FDAD2F58C6A7078DA4756F45A2F138BB57A7A23908624FCC2D82C788B4C712D28D498A516A6038AC2F197908105FC2EB6BCBE5C0254FD2X7qEH" TargetMode="External"/><Relationship Id="rId414" Type="http://schemas.openxmlformats.org/officeDocument/2006/relationships/hyperlink" Target="consultantplus://offline/ref=3601CC4C2207C9AD1A19FE9F3454F9D974AFDA5D5750E6E75D8891D4BF237B26EB7AFBC70C8D361D5D8C7DF138946C342FB859919BA1B260Y1q5H" TargetMode="External"/><Relationship Id="rId456" Type="http://schemas.openxmlformats.org/officeDocument/2006/relationships/hyperlink" Target="consultantplus://offline/ref=3601CC4C2207C9AD1A19E18E2154F9D977A5D9595551E6E75D8891D4BF237B26EB7AFBC20C8C34140CD66DF571C0662B28A5479085A1YBq2H" TargetMode="External"/><Relationship Id="rId13" Type="http://schemas.openxmlformats.org/officeDocument/2006/relationships/hyperlink" Target="consultantplus://offline/ref=96FDAD2F58C6A7078DA4756F45A2F138BB56ADAC3E08624FCC2D82C788B4C712D28D498A516A623EAA2F197908105FC2EB6BCBE5C0254FD2X7qEH" TargetMode="External"/><Relationship Id="rId109" Type="http://schemas.openxmlformats.org/officeDocument/2006/relationships/hyperlink" Target="consultantplus://offline/ref=96FDAD2F58C6A7078DA46A7E50A2F138BB5FA1A8380E624FCC2D82C788B4C712D28D498A516A623EA62F197908105FC2EB6BCBE5C0254FD2X7qEH" TargetMode="External"/><Relationship Id="rId260" Type="http://schemas.openxmlformats.org/officeDocument/2006/relationships/hyperlink" Target="consultantplus://offline/ref=96FDAD2F58C6A7078DA46A7E50A2F138B85FA6A33E0B624FCC2D82C788B4C712D28D498A516A623EA72F197908105FC2EB6BCBE5C0254FD2X7qEH" TargetMode="External"/><Relationship Id="rId316" Type="http://schemas.openxmlformats.org/officeDocument/2006/relationships/hyperlink" Target="consultantplus://offline/ref=96FDAD2F58C6A7078DA4756F45A2F138BB58ACA23A0F624FCC2D82C788B4C712D28D498A516B653CAF2F197908105FC2EB6BCBE5C0254FD2X7qEH" TargetMode="External"/><Relationship Id="rId55" Type="http://schemas.openxmlformats.org/officeDocument/2006/relationships/hyperlink" Target="consultantplus://offline/ref=96FDAD2F58C6A7078DA46A7E50A2F138BB59A5A33E0C624FCC2D82C788B4C712D28D498A516A623FAB2F197908105FC2EB6BCBE5C0254FD2X7qEH" TargetMode="External"/><Relationship Id="rId97" Type="http://schemas.openxmlformats.org/officeDocument/2006/relationships/hyperlink" Target="consultantplus://offline/ref=96FDAD2F58C6A7078DA4756F45A2F138BB56A6A23500624FCC2D82C788B4C712D28D498A516A6339AE2F197908105FC2EB6BCBE5C0254FD2X7qEH" TargetMode="External"/><Relationship Id="rId120" Type="http://schemas.openxmlformats.org/officeDocument/2006/relationships/hyperlink" Target="consultantplus://offline/ref=96FDAD2F58C6A7078DA4756F45A2F138BB57A7A23908624FCC2D82C788B4C712D28D498A516A633FAF2F197908105FC2EB6BCBE5C0254FD2X7qEH" TargetMode="External"/><Relationship Id="rId358" Type="http://schemas.openxmlformats.org/officeDocument/2006/relationships/hyperlink" Target="consultantplus://offline/ref=3601CC4C2207C9AD1A19FE9F3454F9D974AFD05B575AE6E75D8891D4BF237B26EB7AFBC70C8D35175F8C7DF138946C342FB859919BA1B260Y1q5H" TargetMode="External"/><Relationship Id="rId162" Type="http://schemas.openxmlformats.org/officeDocument/2006/relationships/hyperlink" Target="consultantplus://offline/ref=96FDAD2F58C6A7078DA4756F45A2F138BB59A2AA3A09624FCC2D82C788B4C712D28D498A516A623FA82F197908105FC2EB6BCBE5C0254FD2X7qEH" TargetMode="External"/><Relationship Id="rId218" Type="http://schemas.openxmlformats.org/officeDocument/2006/relationships/hyperlink" Target="consultantplus://offline/ref=96FDAD2F58C6A7078DA4756F45A2F138BB57A7A23908624FCC2D82C788B4C712D28D498A516A603CAA2F197908105FC2EB6BCBE5C0254FD2X7qEH" TargetMode="External"/><Relationship Id="rId425" Type="http://schemas.openxmlformats.org/officeDocument/2006/relationships/hyperlink" Target="consultantplus://offline/ref=3601CC4C2207C9AD1A19FE9F3454F9D974AFDD5A545DE6E75D8891D4BF237B26EB7AFBC70C8D3F18518C7DF138946C342FB859919BA1B260Y1q5H" TargetMode="External"/><Relationship Id="rId467" Type="http://schemas.openxmlformats.org/officeDocument/2006/relationships/image" Target="media/image13.wmf"/><Relationship Id="rId271" Type="http://schemas.openxmlformats.org/officeDocument/2006/relationships/hyperlink" Target="consultantplus://offline/ref=96FDAD2F58C6A7078DA4756F45A2F138BB56A6A23500624FCC2D82C788B4C712D28D498A516A673AA72F197908105FC2EB6BCBE5C0254FD2X7qEH" TargetMode="External"/><Relationship Id="rId24" Type="http://schemas.openxmlformats.org/officeDocument/2006/relationships/hyperlink" Target="consultantplus://offline/ref=96FDAD2F58C6A7078DA4756F45A2F138BB56A6A23500624FCC2D82C788B4C712D28D498A516A623EAA2F197908105FC2EB6BCBE5C0254FD2X7qEH" TargetMode="External"/><Relationship Id="rId66" Type="http://schemas.openxmlformats.org/officeDocument/2006/relationships/hyperlink" Target="consultantplus://offline/ref=96FDAD2F58C6A7078DA4756F45A2F138BB56A6A23500624FCC2D82C788B4C712D28D498A516A633EA62F197908105FC2EB6BCBE5C0254FD2X7qEH" TargetMode="External"/><Relationship Id="rId131" Type="http://schemas.openxmlformats.org/officeDocument/2006/relationships/hyperlink" Target="consultantplus://offline/ref=96FDAD2F58C6A7078DA4756F45A2F138BB59A2AA3A09624FCC2D82C788B4C712D28D498A516A623FA82F197908105FC2EB6BCBE5C0254FD2X7qEH" TargetMode="External"/><Relationship Id="rId327" Type="http://schemas.openxmlformats.org/officeDocument/2006/relationships/hyperlink" Target="consultantplus://offline/ref=96FDAD2F58C6A7078DA4756F45A2F138BB58ACA23A0F624FCC2D82C788B4C712D28D498A516B653DAB2F197908105FC2EB6BCBE5C0254FD2X7qEH" TargetMode="External"/><Relationship Id="rId369" Type="http://schemas.openxmlformats.org/officeDocument/2006/relationships/hyperlink" Target="consultantplus://offline/ref=3601CC4C2207C9AD1A19FE9F3454F9D974AFD05B575AE6E75D8891D4BF237B26EB7AFBC70C8D3516508C7DF138946C342FB859919BA1B260Y1q5H" TargetMode="External"/><Relationship Id="rId173" Type="http://schemas.openxmlformats.org/officeDocument/2006/relationships/hyperlink" Target="consultantplus://offline/ref=96FDAD2F58C6A7078DA46A7E50A2F138BB59A7AD340F624FCC2D82C788B4C712D28D498A516A623FAF2F197908105FC2EB6BCBE5C0254FD2X7qEH" TargetMode="External"/><Relationship Id="rId229" Type="http://schemas.openxmlformats.org/officeDocument/2006/relationships/hyperlink" Target="consultantplus://offline/ref=96FDAD2F58C6A7078DA46A7E50A2F138BB5CA7AF390D624FCC2D82C788B4C712D28D498A516A623EA62F197908105FC2EB6BCBE5C0254FD2X7qEH" TargetMode="External"/><Relationship Id="rId380" Type="http://schemas.openxmlformats.org/officeDocument/2006/relationships/hyperlink" Target="consultantplus://offline/ref=3601CC4C2207C9AD1A19FE9F3454F9D974AFDB555C51E6E75D8891D4BF237B26EB7AFBC70C8D3216588C7DF138946C342FB859919BA1B260Y1q5H" TargetMode="External"/><Relationship Id="rId436" Type="http://schemas.openxmlformats.org/officeDocument/2006/relationships/hyperlink" Target="consultantplus://offline/ref=3601CC4C2207C9AD1A19FE9F3454F9D974AED85D5359E6E75D8891D4BF237B26EB7AFBC70C8D371E598C7DF138946C342FB859919BA1B260Y1q5H" TargetMode="External"/><Relationship Id="rId240" Type="http://schemas.openxmlformats.org/officeDocument/2006/relationships/hyperlink" Target="consultantplus://offline/ref=96FDAD2F58C6A7078DA4756F45A2F138BB59A2A33F08624FCC2D82C788B4C712D28D498A516A633EAA2F197908105FC2EB6BCBE5C0254FD2X7qEH" TargetMode="External"/><Relationship Id="rId35" Type="http://schemas.openxmlformats.org/officeDocument/2006/relationships/hyperlink" Target="consultantplus://offline/ref=96FDAD2F58C6A7078DA4756F45A2F138BB57A0AE3A0C624FCC2D82C788B4C712D28D498A516A623FAD2F197908105FC2EB6BCBE5C0254FD2X7qEH" TargetMode="External"/><Relationship Id="rId77" Type="http://schemas.openxmlformats.org/officeDocument/2006/relationships/hyperlink" Target="consultantplus://offline/ref=96FDAD2F58C6A7078DA4756F45A2F138BB57A0AE3A0C624FCC2D82C788B4C712D28D498A516A623CAE2F197908105FC2EB6BCBE5C0254FD2X7qEH" TargetMode="External"/><Relationship Id="rId100" Type="http://schemas.openxmlformats.org/officeDocument/2006/relationships/hyperlink" Target="consultantplus://offline/ref=96FDAD2F58C6A7078DA46A7E50A2F138B85CA4AC3A0C624FCC2D82C788B4C712C08D1186506D7C3EAC3A4F284EX4q5H" TargetMode="External"/><Relationship Id="rId282" Type="http://schemas.openxmlformats.org/officeDocument/2006/relationships/hyperlink" Target="consultantplus://offline/ref=96FDAD2F58C6A7078DA4756F45A2F138BB56A6A23500624FCC2D82C788B4C712D28D498A516A6737AB2F197908105FC2EB6BCBE5C0254FD2X7qEH" TargetMode="External"/><Relationship Id="rId338" Type="http://schemas.openxmlformats.org/officeDocument/2006/relationships/hyperlink" Target="consultantplus://offline/ref=96FDAD2F58C6A7078DA46A7E50A2F138BB57A7A8350B624FCC2D82C788B4C712D28D498A516B633FAD2F197908105FC2EB6BCBE5C0254FD2X7qEH" TargetMode="External"/><Relationship Id="rId8" Type="http://schemas.openxmlformats.org/officeDocument/2006/relationships/hyperlink" Target="consultantplus://offline/ref=96FDAD2F58C6A7078DA4756F45A2F138BB58ACA23A0F624FCC2D82C788B4C712D28D498A516A623EAA2F197908105FC2EB6BCBE5C0254FD2X7qEH" TargetMode="External"/><Relationship Id="rId142" Type="http://schemas.openxmlformats.org/officeDocument/2006/relationships/hyperlink" Target="consultantplus://offline/ref=96FDAD2F58C6A7078DA46A7E50A2F138BB5FACAC3F0F624FCC2D82C788B4C712D28D498A516A623FAE2F197908105FC2EB6BCBE5C0254FD2X7qEH" TargetMode="External"/><Relationship Id="rId184" Type="http://schemas.openxmlformats.org/officeDocument/2006/relationships/hyperlink" Target="consultantplus://offline/ref=96FDAD2F58C6A7078DA4756F45A2F138BB57A0AE3A0C624FCC2D82C788B4C712D28D498A516A623BAE2F197908105FC2EB6BCBE5C0254FD2X7qEH" TargetMode="External"/><Relationship Id="rId391" Type="http://schemas.openxmlformats.org/officeDocument/2006/relationships/hyperlink" Target="consultantplus://offline/ref=3601CC4C2207C9AD1A19FE9F3454F9D974A1D155535EE6E75D8891D4BF237B26EB7AFBC70C8D311A518C7DF138946C342FB859919BA1B260Y1q5H" TargetMode="External"/><Relationship Id="rId405" Type="http://schemas.openxmlformats.org/officeDocument/2006/relationships/hyperlink" Target="consultantplus://offline/ref=3601CC4C2207C9AD1A19FE9F3454F9D974AFDD5A545DE6E75D8891D4BF237B26EB7AFBC70C8D3F1A5F8C7DF138946C342FB859919BA1B260Y1q5H" TargetMode="External"/><Relationship Id="rId447" Type="http://schemas.openxmlformats.org/officeDocument/2006/relationships/hyperlink" Target="consultantplus://offline/ref=3601CC4C2207C9AD1A19E18E2154F9D977A5D9595551E6E75D8891D4BF237B26EB7AFBC20C8C34140CD66DF571C0662B28A5479085A1YBq2H" TargetMode="External"/><Relationship Id="rId251" Type="http://schemas.openxmlformats.org/officeDocument/2006/relationships/hyperlink" Target="consultantplus://offline/ref=96FDAD2F58C6A7078DA46A7E50A2F138B85FA7A93809624FCC2D82C788B4C712D28D498A516A623FAA2F197908105FC2EB6BCBE5C0254FD2X7qEH" TargetMode="External"/><Relationship Id="rId46" Type="http://schemas.openxmlformats.org/officeDocument/2006/relationships/hyperlink" Target="consultantplus://offline/ref=96FDAD2F58C6A7078DA46A7E50A2F138B85CA5A83E09624FCC2D82C788B4C712C08D1186506D7C3EAC3A4F284EX4q5H" TargetMode="External"/><Relationship Id="rId293" Type="http://schemas.openxmlformats.org/officeDocument/2006/relationships/hyperlink" Target="consultantplus://offline/ref=96FDAD2F58C6A7078DA4756F45A2F138BB57A7A23908624FCC2D82C788B4C712D28D498A516A6039AE2F197908105FC2EB6BCBE5C0254FD2X7qEH" TargetMode="External"/><Relationship Id="rId307" Type="http://schemas.openxmlformats.org/officeDocument/2006/relationships/hyperlink" Target="consultantplus://offline/ref=96FDAD2F58C6A7078DA4756F45A2F138BB58ACA23A0F624FCC2D82C788B4C712D28D498A516B653CAF2F197908105FC2EB6BCBE5C0254FD2X7qEH" TargetMode="External"/><Relationship Id="rId349" Type="http://schemas.openxmlformats.org/officeDocument/2006/relationships/hyperlink" Target="consultantplus://offline/ref=3601CC4C2207C9AD1A19FE9F3454F9D974AEDD59535DE6E75D8891D4BF237B26EB7AFBC70C8D37185B8C7DF138946C342FB859919BA1B260Y1q5H" TargetMode="External"/><Relationship Id="rId88" Type="http://schemas.openxmlformats.org/officeDocument/2006/relationships/hyperlink" Target="consultantplus://offline/ref=96FDAD2F58C6A7078DA4756F45A2F138BB57A0AE3A0C624FCC2D82C788B4C712D28D498A516A623DAD2F197908105FC2EB6BCBE5C0254FD2X7qEH" TargetMode="External"/><Relationship Id="rId111" Type="http://schemas.openxmlformats.org/officeDocument/2006/relationships/hyperlink" Target="consultantplus://offline/ref=96FDAD2F58C6A7078DA46A7E50A2F138BB5FACAC3F0F624FCC2D82C788B4C712D28D498A516A623FAE2F197908105FC2EB6BCBE5C0254FD2X7qEH" TargetMode="External"/><Relationship Id="rId153" Type="http://schemas.openxmlformats.org/officeDocument/2006/relationships/hyperlink" Target="consultantplus://offline/ref=96FDAD2F58C6A7078DA4756F45A2F138BB58A7A93A0F624FCC2D82C788B4C712D28D498A516A663FA72F197908105FC2EB6BCBE5C0254FD2X7qEH" TargetMode="External"/><Relationship Id="rId195" Type="http://schemas.openxmlformats.org/officeDocument/2006/relationships/hyperlink" Target="consultantplus://offline/ref=96FDAD2F58C6A7078DA46A7E50A2F138BB57A0A33F09624FCC2D82C788B4C712D28D498A516A623EA62F197908105FC2EB6BCBE5C0254FD2X7qEH" TargetMode="External"/><Relationship Id="rId209" Type="http://schemas.openxmlformats.org/officeDocument/2006/relationships/hyperlink" Target="consultantplus://offline/ref=96FDAD2F58C6A7078DA4756F45A2F138BB56A6A23500624FCC2D82C788B4C712D28D498A516A6136AD2F197908105FC2EB6BCBE5C0254FD2X7qEH" TargetMode="External"/><Relationship Id="rId360" Type="http://schemas.openxmlformats.org/officeDocument/2006/relationships/hyperlink" Target="consultantplus://offline/ref=3601CC4C2207C9AD1A19FE9F3454F9D974AFDD5A545DE6E75D8891D4BF237B26EB7AFBC70C8D3F1B5F8C7DF138946C342FB859919BA1B260Y1q5H" TargetMode="External"/><Relationship Id="rId416" Type="http://schemas.openxmlformats.org/officeDocument/2006/relationships/hyperlink" Target="consultantplus://offline/ref=3601CC4C2207C9AD1A19FE9F3454F9D974AFDD5A545DE6E75D8891D4BF237B26EB7AFBC70C8D3F195F8C7DF138946C342FB859919BA1B260Y1q5H" TargetMode="External"/><Relationship Id="rId220" Type="http://schemas.openxmlformats.org/officeDocument/2006/relationships/hyperlink" Target="consultantplus://offline/ref=96FDAD2F58C6A7078DA4756F45A2F138BB56A6A23500624FCC2D82C788B4C712D28D498A516A663DA82F197908105FC2EB6BCBE5C0254FD2X7qEH" TargetMode="External"/><Relationship Id="rId458" Type="http://schemas.openxmlformats.org/officeDocument/2006/relationships/image" Target="media/image9.wmf"/><Relationship Id="rId15" Type="http://schemas.openxmlformats.org/officeDocument/2006/relationships/hyperlink" Target="consultantplus://offline/ref=96FDAD2F58C6A7078DA4756F45A2F138BB57A7A23908624FCC2D82C788B4C712D28D498A516A623EAA2F197908105FC2EB6BCBE5C0254FD2X7qEH" TargetMode="External"/><Relationship Id="rId57" Type="http://schemas.openxmlformats.org/officeDocument/2006/relationships/hyperlink" Target="consultantplus://offline/ref=96FDAD2F58C6A7078DA46A7E50A2F138BB5FA1A8380E624FCC2D82C788B4C712D28D498A516A623EA62F197908105FC2EB6BCBE5C0254FD2X7qEH" TargetMode="External"/><Relationship Id="rId262" Type="http://schemas.openxmlformats.org/officeDocument/2006/relationships/hyperlink" Target="consultantplus://offline/ref=96FDAD2F58C6A7078DA4756F45A2F138BB56A6A23500624FCC2D82C788B4C712D28D498A516A673DA82F197908105FC2EB6BCBE5C0254FD2X7qEH" TargetMode="External"/><Relationship Id="rId318" Type="http://schemas.openxmlformats.org/officeDocument/2006/relationships/hyperlink" Target="consultantplus://offline/ref=96FDAD2F58C6A7078DA4756F45A2F138BB58ACA23A0F624FCC2D82C788B4C712D28D498A516B653CAF2F197908105FC2EB6BCBE5C0254FD2X7qEH" TargetMode="External"/><Relationship Id="rId99" Type="http://schemas.openxmlformats.org/officeDocument/2006/relationships/hyperlink" Target="consultantplus://offline/ref=96FDAD2F58C6A7078DA4756F45A2F138BB56A6A23500624FCC2D82C788B4C712D28D498A516A6339AD2F197908105FC2EB6BCBE5C0254FD2X7qEH" TargetMode="External"/><Relationship Id="rId122" Type="http://schemas.openxmlformats.org/officeDocument/2006/relationships/hyperlink" Target="consultantplus://offline/ref=96FDAD2F58C6A7078DA4756F45A2F138BB57A0AE3A0C624FCC2D82C788B4C712D28D498A516A623DA72F197908105FC2EB6BCBE5C0254FD2X7qEH" TargetMode="External"/><Relationship Id="rId164" Type="http://schemas.openxmlformats.org/officeDocument/2006/relationships/hyperlink" Target="consultantplus://offline/ref=96FDAD2F58C6A7078DA46A7E50A2F138BB57A0A33F09624FCC2D82C788B4C712D28D498A516A623EA62F197908105FC2EB6BCBE5C0254FD2X7qEH" TargetMode="External"/><Relationship Id="rId371" Type="http://schemas.openxmlformats.org/officeDocument/2006/relationships/hyperlink" Target="consultantplus://offline/ref=3601CC4C2207C9AD1A19FE9F3454F9D974AFD05B575AE6E75D8891D4BF237B26EB7AFBC70C8D341F588C7DF138946C342FB859919BA1B260Y1q5H" TargetMode="External"/><Relationship Id="rId427" Type="http://schemas.openxmlformats.org/officeDocument/2006/relationships/hyperlink" Target="consultantplus://offline/ref=3601CC4C2207C9AD1A19FE9F3454F9D974AFDD5A545DE6E75D8891D4BF237B26EB7AFBC70C8D3F18518C7DF138946C342FB859919BA1B260Y1q5H" TargetMode="External"/><Relationship Id="rId469" Type="http://schemas.openxmlformats.org/officeDocument/2006/relationships/hyperlink" Target="consultantplus://offline/ref=3601CC4C2207C9AD1A19FE9F3454F9D974AFD05B5759E6E75D8891D4BF237B26EB7AFBC70C8C311C5C8C7DF138946C342FB859919BA1B260Y1q5H" TargetMode="External"/><Relationship Id="rId26" Type="http://schemas.openxmlformats.org/officeDocument/2006/relationships/hyperlink" Target="consultantplus://offline/ref=96FDAD2F58C6A7078DA4756F45A2F138BB56ADAC3E08624FCC2D82C788B4C712D28D498A516A623EAA2F197908105FC2EB6BCBE5C0254FD2X7qEH" TargetMode="External"/><Relationship Id="rId231" Type="http://schemas.openxmlformats.org/officeDocument/2006/relationships/hyperlink" Target="consultantplus://offline/ref=96FDAD2F58C6A7078DA46A7E50A2F138BB5DA4AE3C0F624FCC2D82C788B4C712D28D498A516A623FA82F197908105FC2EB6BCBE5C0254FD2X7qEH" TargetMode="External"/><Relationship Id="rId273" Type="http://schemas.openxmlformats.org/officeDocument/2006/relationships/hyperlink" Target="consultantplus://offline/ref=96FDAD2F58C6A7078DA4756F45A2F138BB56A6A23500624FCC2D82C788B4C712D28D498A516A673BAD2F197908105FC2EB6BCBE5C0254FD2X7qEH" TargetMode="External"/><Relationship Id="rId329" Type="http://schemas.openxmlformats.org/officeDocument/2006/relationships/hyperlink" Target="consultantplus://offline/ref=96FDAD2F58C6A7078DA4756F45A2F138BB59A0A33D01624FCC2D82C788B4C712D28D498A516A613FAE2F197908105FC2EB6BCBE5C0254FD2X7qEH" TargetMode="External"/><Relationship Id="rId68" Type="http://schemas.openxmlformats.org/officeDocument/2006/relationships/hyperlink" Target="consultantplus://offline/ref=96FDAD2F58C6A7078DA4756F45A2F138BB56A6A23500624FCC2D82C788B4C712D28D498A516A633EA62F197908105FC2EB6BCBE5C0254FD2X7qEH" TargetMode="External"/><Relationship Id="rId133" Type="http://schemas.openxmlformats.org/officeDocument/2006/relationships/hyperlink" Target="consultantplus://offline/ref=96FDAD2F58C6A7078DA46A7E50A2F138BB57A0A33F09624FCC2D82C788B4C712D28D498A516A623EA62F197908105FC2EB6BCBE5C0254FD2X7qEH" TargetMode="External"/><Relationship Id="rId175" Type="http://schemas.openxmlformats.org/officeDocument/2006/relationships/hyperlink" Target="consultantplus://offline/ref=96FDAD2F58C6A7078DA4756F45A2F138BB56A6A23500624FCC2D82C788B4C712D28D498A516A6037AE2F197908105FC2EB6BCBE5C0254FD2X7qEH" TargetMode="External"/><Relationship Id="rId340" Type="http://schemas.openxmlformats.org/officeDocument/2006/relationships/hyperlink" Target="consultantplus://offline/ref=96FDAD2F58C6A7078DA4756F45A2F138BB58ACA23A0F624FCC2D82C788B4C712D28D498A516B653AA72F197908105FC2EB6BCBE5C0254FD2X7qEH" TargetMode="External"/><Relationship Id="rId200" Type="http://schemas.openxmlformats.org/officeDocument/2006/relationships/hyperlink" Target="consultantplus://offline/ref=96FDAD2F58C6A7078DA46A7E50A2F138BB5DA4AE3C0F624FCC2D82C788B4C712D28D498A516A623FA82F197908105FC2EB6BCBE5C0254FD2X7qEH" TargetMode="External"/><Relationship Id="rId382" Type="http://schemas.openxmlformats.org/officeDocument/2006/relationships/image" Target="media/image2.wmf"/><Relationship Id="rId438" Type="http://schemas.openxmlformats.org/officeDocument/2006/relationships/hyperlink" Target="consultantplus://offline/ref=3601CC4C2207C9AD1A19FE9F3454F9D974AFD05B5759E6E75D8891D4BF237B26EB7AFBC70C8C361C5C8C7DF138946C342FB859919BA1B260Y1q5H" TargetMode="External"/><Relationship Id="rId242" Type="http://schemas.openxmlformats.org/officeDocument/2006/relationships/hyperlink" Target="consultantplus://offline/ref=96FDAD2F58C6A7078DA4756F45A2F138BB56ADAC3E08624FCC2D82C788B4C712D28D498A516A603EA62F197908105FC2EB6BCBE5C0254FD2X7qEH" TargetMode="External"/><Relationship Id="rId284" Type="http://schemas.openxmlformats.org/officeDocument/2006/relationships/hyperlink" Target="consultantplus://offline/ref=96FDAD2F58C6A7078DA4756F45A2F138BB59A0A33D01624FCC2D82C788B4C712D28D498A516A6038A62F197908105FC2EB6BCBE5C0254FD2X7qEH" TargetMode="External"/><Relationship Id="rId37" Type="http://schemas.openxmlformats.org/officeDocument/2006/relationships/hyperlink" Target="consultantplus://offline/ref=96FDAD2F58C6A7078DA4756F45A2F138BB58A7A93A0F624FCC2D82C788B4C712D28D498A516A6239AE2F197908105FC2EB6BCBE5C0254FD2X7qEH" TargetMode="External"/><Relationship Id="rId79" Type="http://schemas.openxmlformats.org/officeDocument/2006/relationships/hyperlink" Target="consultantplus://offline/ref=96FDAD2F58C6A7078DA4756F45A2F138BB57A0AE3A0C624FCC2D82C788B4C712D28D498A516A623CAB2F197908105FC2EB6BCBE5C0254FD2X7qEH" TargetMode="External"/><Relationship Id="rId102" Type="http://schemas.openxmlformats.org/officeDocument/2006/relationships/hyperlink" Target="consultantplus://offline/ref=96FDAD2F58C6A7078DA46A7E50A2F138B85CA5A83E09624FCC2D82C788B4C712C08D1186506D7C3EAC3A4F284EX4q5H" TargetMode="External"/><Relationship Id="rId144" Type="http://schemas.openxmlformats.org/officeDocument/2006/relationships/hyperlink" Target="consultantplus://offline/ref=96FDAD2F58C6A7078DA4756F45A2F138BB57A5AC3E0A624FCC2D82C788B4C712C08D1186506D7C3EAC3A4F284EX4q5H" TargetMode="External"/><Relationship Id="rId90" Type="http://schemas.openxmlformats.org/officeDocument/2006/relationships/hyperlink" Target="consultantplus://offline/ref=96FDAD2F58C6A7078DA4756F45A2F138BB5AA5AB3D0C624FCC2D82C788B4C712D28D498A516A623FAD2F197908105FC2EB6BCBE5C0254FD2X7qEH" TargetMode="External"/><Relationship Id="rId186" Type="http://schemas.openxmlformats.org/officeDocument/2006/relationships/hyperlink" Target="consultantplus://offline/ref=96FDAD2F58C6A7078DA4756F45A2F138BB58A7A93A0F624FCC2D82C788B4C712D28D498A516A673EA92F197908105FC2EB6BCBE5C0254FD2X7qEH" TargetMode="External"/><Relationship Id="rId351" Type="http://schemas.openxmlformats.org/officeDocument/2006/relationships/hyperlink" Target="consultantplus://offline/ref=3601CC4C2207C9AD1A19FE9F3454F9D974AEDD59535DE6E75D8891D4BF237B26EB7AFBC70C8D3717588C7DF138946C342FB859919BA1B260Y1q5H" TargetMode="External"/><Relationship Id="rId393" Type="http://schemas.openxmlformats.org/officeDocument/2006/relationships/hyperlink" Target="consultantplus://offline/ref=3601CC4C2207C9AD1A19FE9F3454F9D974A1D155535EE6E75D8891D4BF237B26EB7AFBC70C8D3119598C7DF138946C342FB859919BA1B260Y1q5H" TargetMode="External"/><Relationship Id="rId407" Type="http://schemas.openxmlformats.org/officeDocument/2006/relationships/hyperlink" Target="consultantplus://offline/ref=3601CC4C2207C9AD1A19FE9F3454F9D974AFDA59515CE6E75D8891D4BF237B26EB7AFBC70D843517508C7DF138946C342FB859919BA1B260Y1q5H" TargetMode="External"/><Relationship Id="rId449" Type="http://schemas.openxmlformats.org/officeDocument/2006/relationships/image" Target="media/image5.wmf"/><Relationship Id="rId211" Type="http://schemas.openxmlformats.org/officeDocument/2006/relationships/hyperlink" Target="consultantplus://offline/ref=96FDAD2F58C6A7078DA4756F45A2F138BB58ACA23A0F624FCC2D82C788B4C712D28D498A516A6039AD2F197908105FC2EB6BCBE5C0254FD2X7qEH" TargetMode="External"/><Relationship Id="rId253" Type="http://schemas.openxmlformats.org/officeDocument/2006/relationships/hyperlink" Target="consultantplus://offline/ref=96FDAD2F58C6A7078DA4756F45A2F138BB56A6A23500624FCC2D82C788B4C712D28D498A516A673FAA2F197908105FC2EB6BCBE5C0254FD2X7qEH" TargetMode="External"/><Relationship Id="rId295" Type="http://schemas.openxmlformats.org/officeDocument/2006/relationships/hyperlink" Target="consultantplus://offline/ref=96FDAD2F58C6A7078DA4756F45A2F138BB56ADAC3E0B624FCC2D82C788B4C712D28D498A516A6036A92F197908105FC2EB6BCBE5C0254FD2X7qEH" TargetMode="External"/><Relationship Id="rId309" Type="http://schemas.openxmlformats.org/officeDocument/2006/relationships/hyperlink" Target="consultantplus://offline/ref=96FDAD2F58C6A7078DA4756F45A2F138BB58ACA23A0F624FCC2D82C788B4C712D28D498A516B653CAF2F197908105FC2EB6BCBE5C0254FD2X7qEH" TargetMode="External"/><Relationship Id="rId460" Type="http://schemas.openxmlformats.org/officeDocument/2006/relationships/image" Target="media/image11.wmf"/><Relationship Id="rId48" Type="http://schemas.openxmlformats.org/officeDocument/2006/relationships/hyperlink" Target="consultantplus://offline/ref=96FDAD2F58C6A7078DA46A7E50A2F138B85CA5A93401624FCC2D82C788B4C712C08D1186506D7C3EAC3A4F284EX4q5H" TargetMode="External"/><Relationship Id="rId113" Type="http://schemas.openxmlformats.org/officeDocument/2006/relationships/hyperlink" Target="consultantplus://offline/ref=96FDAD2F58C6A7078DA4756F45A2F138BB58A7A93A0F624FCC2D82C788B4C712D28D498A516A603CAE2F197908105FC2EB6BCBE5C0254FD2X7qEH" TargetMode="External"/><Relationship Id="rId320" Type="http://schemas.openxmlformats.org/officeDocument/2006/relationships/hyperlink" Target="consultantplus://offline/ref=96FDAD2F58C6A7078DA4756F45A2F138BB58ACA23A0F624FCC2D82C788B4C712D28D498A516B653CAF2F197908105FC2EB6BCBE5C0254FD2X7qEH" TargetMode="External"/><Relationship Id="rId155" Type="http://schemas.openxmlformats.org/officeDocument/2006/relationships/hyperlink" Target="consultantplus://offline/ref=96FDAD2F58C6A7078DA4756F45A2F138BB56A6A23500624FCC2D82C788B4C712D28D498A516A603AA92F197908105FC2EB6BCBE5C0254FD2X7qEH" TargetMode="External"/><Relationship Id="rId197" Type="http://schemas.openxmlformats.org/officeDocument/2006/relationships/hyperlink" Target="consultantplus://offline/ref=96FDAD2F58C6A7078DA46A7E50A2F138B85CA5A83E09624FCC2D82C788B4C712C08D1186506D7C3EAC3A4F284EX4q5H" TargetMode="External"/><Relationship Id="rId362" Type="http://schemas.openxmlformats.org/officeDocument/2006/relationships/hyperlink" Target="consultantplus://offline/ref=3601CC4C2207C9AD1A19FE9F3454F9D974AFD05B575AE6E75D8891D4BF237B26EB7AFBC70C8D3516588C7DF138946C342FB859919BA1B260Y1q5H" TargetMode="External"/><Relationship Id="rId418" Type="http://schemas.openxmlformats.org/officeDocument/2006/relationships/hyperlink" Target="consultantplus://offline/ref=3601CC4C2207C9AD1A19FE9F3454F9D974AFDD5A545DE6E75D8891D4BF237B26EB7AFBC70C8D3F18598C7DF138946C342FB859919BA1B260Y1q5H" TargetMode="External"/><Relationship Id="rId222" Type="http://schemas.openxmlformats.org/officeDocument/2006/relationships/hyperlink" Target="consultantplus://offline/ref=96FDAD2F58C6A7078DA4756F45A2F138BB59A2AA3A09624FCC2D82C788B4C712D28D498A516A623FA82F197908105FC2EB6BCBE5C0254FD2X7qEH" TargetMode="External"/><Relationship Id="rId264" Type="http://schemas.openxmlformats.org/officeDocument/2006/relationships/hyperlink" Target="consultantplus://offline/ref=96FDAD2F58C6A7078DA4756F45A2F138BB56A6A23500624FCC2D82C788B4C712D28D498A516A673AAF2F197908105FC2EB6BCBE5C0254FD2X7qEH" TargetMode="External"/><Relationship Id="rId471" Type="http://schemas.openxmlformats.org/officeDocument/2006/relationships/hyperlink" Target="consultantplus://offline/ref=3601CC4C2207C9AD1A19E18E2154F9D977A5D9595551E6E75D8891D4BF237B26EB7AFBC20C8C34140CD66DF571C0662B28A5479085A1YBq2H" TargetMode="External"/><Relationship Id="rId17" Type="http://schemas.openxmlformats.org/officeDocument/2006/relationships/hyperlink" Target="consultantplus://offline/ref=96FDAD2F58C6A7078DA4756F45A2F138BB5DA6AF3A08624FCC2D82C788B4C712C08D1186506D7C3EAC3A4F284EX4q5H" TargetMode="External"/><Relationship Id="rId59" Type="http://schemas.openxmlformats.org/officeDocument/2006/relationships/hyperlink" Target="consultantplus://offline/ref=96FDAD2F58C6A7078DA46A7E50A2F138BB5EA0AD3A0B624FCC2D82C788B4C712D28D498A516A623FAF2F197908105FC2EB6BCBE5C0254FD2X7qEH" TargetMode="External"/><Relationship Id="rId124" Type="http://schemas.openxmlformats.org/officeDocument/2006/relationships/hyperlink" Target="consultantplus://offline/ref=96FDAD2F58C6A7078DA4756F45A2F138BB58A7A93A0F624FCC2D82C788B4C712D28D498A516A613FA82F197908105FC2EB6BCBE5C0254FD2X7qEH" TargetMode="External"/><Relationship Id="rId70" Type="http://schemas.openxmlformats.org/officeDocument/2006/relationships/hyperlink" Target="consultantplus://offline/ref=96FDAD2F58C6A7078DA4756F45A2F138BB58ACA23A0F624FCC2D82C788B4C712D28D498A516A623AA72F197908105FC2EB6BCBE5C0254FD2X7qEH" TargetMode="External"/><Relationship Id="rId166" Type="http://schemas.openxmlformats.org/officeDocument/2006/relationships/hyperlink" Target="consultantplus://offline/ref=96FDAD2F58C6A7078DA46A7E50A2F138B85FA6A33E0B624FCC2D82C788B4C712D28D498A516A623EA72F197908105FC2EB6BCBE5C0254FD2X7qEH" TargetMode="External"/><Relationship Id="rId331" Type="http://schemas.openxmlformats.org/officeDocument/2006/relationships/hyperlink" Target="consultantplus://offline/ref=96FDAD2F58C6A7078DA4756F45A2F138BB59A0A33D01624FCC2D82C788B4C712D28D498A516A613CAF2F197908105FC2EB6BCBE5C0254FD2X7qEH" TargetMode="External"/><Relationship Id="rId373" Type="http://schemas.openxmlformats.org/officeDocument/2006/relationships/hyperlink" Target="consultantplus://offline/ref=3601CC4C2207C9AD1A19FE9F3454F9D974AFD05B575AE6E75D8891D4BF237B26EB7AFBC70C8D341F5A8C7DF138946C342FB859919BA1B260Y1q5H" TargetMode="External"/><Relationship Id="rId429" Type="http://schemas.openxmlformats.org/officeDocument/2006/relationships/hyperlink" Target="consultantplus://offline/ref=3601CC4C2207C9AD1A19FE9F3454F9D974AFDD5A545DE6E75D8891D4BF237B26EB7AFBC70C8D3F18518C7DF138946C342FB859919BA1B260Y1q5H" TargetMode="External"/><Relationship Id="rId1" Type="http://schemas.openxmlformats.org/officeDocument/2006/relationships/styles" Target="styles.xml"/><Relationship Id="rId233" Type="http://schemas.openxmlformats.org/officeDocument/2006/relationships/hyperlink" Target="consultantplus://offline/ref=96FDAD2F58C6A7078DA46A7E50A2F138BB5EA0AD3A0B624FCC2D82C788B4C712D28D498A516A623FAF2F197908105FC2EB6BCBE5C0254FD2X7qEH" TargetMode="External"/><Relationship Id="rId440" Type="http://schemas.openxmlformats.org/officeDocument/2006/relationships/hyperlink" Target="consultantplus://offline/ref=3601CC4C2207C9AD1A19E18E2154F9D977A5D9595551E6E75D8891D4BF237B26EB7AFBC20D8A3F140CD66DF571C0662B28A5479085A1YBq2H" TargetMode="External"/><Relationship Id="rId28" Type="http://schemas.openxmlformats.org/officeDocument/2006/relationships/hyperlink" Target="consultantplus://offline/ref=96FDAD2F58C6A7078DA4756F45A2F138BB57A7A23908624FCC2D82C788B4C712D28D498A516A623EAA2F197908105FC2EB6BCBE5C0254FD2X7qEH" TargetMode="External"/><Relationship Id="rId275" Type="http://schemas.openxmlformats.org/officeDocument/2006/relationships/hyperlink" Target="consultantplus://offline/ref=96FDAD2F58C6A7078DA4756F45A2F138BB56A6A23500624FCC2D82C788B4C712D28D498A516A6738AE2F197908105FC2EB6BCBE5C0254FD2X7qEH" TargetMode="External"/><Relationship Id="rId300" Type="http://schemas.openxmlformats.org/officeDocument/2006/relationships/hyperlink" Target="consultantplus://offline/ref=96FDAD2F58C6A7078DA46A7E50A2F138BB5CADA8390D624FCC2D82C788B4C712C08D1186506D7C3EAC3A4F284EX4q5H" TargetMode="External"/><Relationship Id="rId81" Type="http://schemas.openxmlformats.org/officeDocument/2006/relationships/hyperlink" Target="consultantplus://offline/ref=96FDAD2F58C6A7078DA4756F45A2F138BB57A0AE3A0C624FCC2D82C788B4C712D28D498A516A623CA72F197908105FC2EB6BCBE5C0254FD2X7qEH" TargetMode="External"/><Relationship Id="rId135" Type="http://schemas.openxmlformats.org/officeDocument/2006/relationships/hyperlink" Target="consultantplus://offline/ref=96FDAD2F58C6A7078DA46A7E50A2F138B85CA5A83E09624FCC2D82C788B4C712C08D1186506D7C3EAC3A4F284EX4q5H" TargetMode="External"/><Relationship Id="rId177" Type="http://schemas.openxmlformats.org/officeDocument/2006/relationships/hyperlink" Target="consultantplus://offline/ref=96FDAD2F58C6A7078DA4756F45A2F138BB59A0A33D01624FCC2D82C788B4C712D28D498A516A633EAA2F197908105FC2EB6BCBE5C0254FD2X7qEH" TargetMode="External"/><Relationship Id="rId342" Type="http://schemas.openxmlformats.org/officeDocument/2006/relationships/hyperlink" Target="consultantplus://offline/ref=3601CC4C2207C9AD1A19E18E2154F9D974AEDA5F5C5AE6E75D8891D4BF237B26EB7AFBC70C8C361E5C8C7DF138946C342FB859919BA1B260Y1q5H" TargetMode="External"/><Relationship Id="rId384" Type="http://schemas.openxmlformats.org/officeDocument/2006/relationships/image" Target="media/image4.wmf"/><Relationship Id="rId202" Type="http://schemas.openxmlformats.org/officeDocument/2006/relationships/hyperlink" Target="consultantplus://offline/ref=96FDAD2F58C6A7078DA46A7E50A2F138B356A0A834023F45C4748EC58FBB9805D5C4458B516A633FA4701C6C194853C4F275C8F8DC274DXDq0H" TargetMode="External"/><Relationship Id="rId244" Type="http://schemas.openxmlformats.org/officeDocument/2006/relationships/hyperlink" Target="consultantplus://offline/ref=96FDAD2F58C6A7078DA4756F45A2F138BB57A0AE3A0C624FCC2D82C788B4C712D28D498A516A6238AD2F197908105FC2EB6BCBE5C0254FD2X7qEH" TargetMode="External"/><Relationship Id="rId39" Type="http://schemas.openxmlformats.org/officeDocument/2006/relationships/hyperlink" Target="consultantplus://offline/ref=96FDAD2F58C6A7078DA4756F45A2F138BB58A7A93A0F624FCC2D82C788B4C712D28D498A516A6239AC2F197908105FC2EB6BCBE5C0254FD2X7qEH" TargetMode="External"/><Relationship Id="rId286" Type="http://schemas.openxmlformats.org/officeDocument/2006/relationships/hyperlink" Target="consultantplus://offline/ref=96FDAD2F58C6A7078DA4756F45A2F138BB56A6A23500624FCC2D82C788B4C712D28D498A516A6737A92F197908105FC2EB6BCBE5C0254FD2X7qEH" TargetMode="External"/><Relationship Id="rId451" Type="http://schemas.openxmlformats.org/officeDocument/2006/relationships/image" Target="media/image7.wmf"/><Relationship Id="rId50" Type="http://schemas.openxmlformats.org/officeDocument/2006/relationships/hyperlink" Target="consultantplus://offline/ref=96FDAD2F58C6A7078DA46A7E50A2F138B85FA6A33E0B624FCC2D82C788B4C712D28D498A516A623EA72F197908105FC2EB6BCBE5C0254FD2X7qEH" TargetMode="External"/><Relationship Id="rId104" Type="http://schemas.openxmlformats.org/officeDocument/2006/relationships/hyperlink" Target="consultantplus://offline/ref=96FDAD2F58C6A7078DA46A7E50A2F138BB57A5AD3B00624FCC2D82C788B4C712D28D498A516A623FAA2F197908105FC2EB6BCBE5C0254FD2X7qEH" TargetMode="External"/><Relationship Id="rId146" Type="http://schemas.openxmlformats.org/officeDocument/2006/relationships/hyperlink" Target="consultantplus://offline/ref=96FDAD2F58C6A7078DA46A7E50A2F138B856A3AE365F354D9D788CC280E48F029CC8448B506D6335FB75097D414455DDEC76D5E4DE25X4qFH" TargetMode="External"/><Relationship Id="rId188" Type="http://schemas.openxmlformats.org/officeDocument/2006/relationships/hyperlink" Target="consultantplus://offline/ref=96FDAD2F58C6A7078DA4756F45A2F138BB57A7A23908624FCC2D82C788B4C712D28D498A516A6336AC2F197908105FC2EB6BCBE5C0254FD2X7qEH" TargetMode="External"/><Relationship Id="rId311" Type="http://schemas.openxmlformats.org/officeDocument/2006/relationships/hyperlink" Target="consultantplus://offline/ref=96FDAD2F58C6A7078DA4756F45A2F138BB58ACA23A0F624FCC2D82C788B4C712D28D498A516B653CAE2F197908105FC2EB6BCBE5C0254FD2X7qEH" TargetMode="External"/><Relationship Id="rId353" Type="http://schemas.openxmlformats.org/officeDocument/2006/relationships/hyperlink" Target="consultantplus://offline/ref=3601CC4C2207C9AD1A19FE9F3454F9D974AEDD59535DE6E75D8891D4BF237B26EB7AFBC70C8D37175F8C7DF138946C342FB859919BA1B260Y1q5H" TargetMode="External"/><Relationship Id="rId395" Type="http://schemas.openxmlformats.org/officeDocument/2006/relationships/hyperlink" Target="consultantplus://offline/ref=3601CC4C2207C9AD1A19FE9F3454F9D974AFDD5A545DE6E75D8891D4BF237B26EB7AFBC70C8D3F1A5C8C7DF138946C342FB859919BA1B260Y1q5H" TargetMode="External"/><Relationship Id="rId409" Type="http://schemas.openxmlformats.org/officeDocument/2006/relationships/hyperlink" Target="consultantplus://offline/ref=3601CC4C2207C9AD1A19FE9F3454F9D974AFDD5A545DE6E75D8891D4BF237B26EB7AFBC70C8D3F1A508C7DF138946C342FB859919BA1B260Y1q5H" TargetMode="External"/><Relationship Id="rId92" Type="http://schemas.openxmlformats.org/officeDocument/2006/relationships/hyperlink" Target="consultantplus://offline/ref=96FDAD2F58C6A7078DA4756F45A2F138BB58A7A93A0F624FCC2D82C788B4C712D28D498A516A603FAA2F197908105FC2EB6BCBE5C0254FD2X7qEH" TargetMode="External"/><Relationship Id="rId213" Type="http://schemas.openxmlformats.org/officeDocument/2006/relationships/hyperlink" Target="consultantplus://offline/ref=96FDAD2F58C6A7078DA4756F45A2F138BB57A7A23908624FCC2D82C788B4C712D28D498A516A603EAC2F197908105FC2EB6BCBE5C0254FD2X7qEH" TargetMode="External"/><Relationship Id="rId420" Type="http://schemas.openxmlformats.org/officeDocument/2006/relationships/hyperlink" Target="consultantplus://offline/ref=3601CC4C2207C9AD1A19FE9F3454F9D974AFDD5A545DE6E75D8891D4BF237B26EB7AFBC70C8D3F185B8C7DF138946C342FB859919BA1B260Y1q5H" TargetMode="External"/><Relationship Id="rId255" Type="http://schemas.openxmlformats.org/officeDocument/2006/relationships/hyperlink" Target="consultantplus://offline/ref=96FDAD2F58C6A7078DA4756F45A2F138BB56ADAC3E08624FCC2D82C788B4C712D28D498A516A603BAE2F197908105FC2EB6BCBE5C0254FD2X7qEH" TargetMode="External"/><Relationship Id="rId297" Type="http://schemas.openxmlformats.org/officeDocument/2006/relationships/hyperlink" Target="consultantplus://offline/ref=96FDAD2F58C6A7078DA4756F45A2F138BB58A7A93A0F624FCC2D82C788B4C712D28D498A5168673EA92F197908105FC2EB6BCBE5C0254FD2X7qEH" TargetMode="External"/><Relationship Id="rId462" Type="http://schemas.openxmlformats.org/officeDocument/2006/relationships/hyperlink" Target="consultantplus://offline/ref=3601CC4C2207C9AD1A19FE9F3454F9D974AFD05B5759E6E75D8891D4BF237B26EB7AFBC70C8C321F5E8C7DF138946C342FB859919BA1B260Y1q5H" TargetMode="External"/><Relationship Id="rId115" Type="http://schemas.openxmlformats.org/officeDocument/2006/relationships/hyperlink" Target="consultantplus://offline/ref=96FDAD2F58C6A7078DA4756F45A2F138BB58A7A93A0F624FCC2D82C788B4C712D28D498A516A603CAA2F197908105FC2EB6BCBE5C0254FD2X7qEH" TargetMode="External"/><Relationship Id="rId157" Type="http://schemas.openxmlformats.org/officeDocument/2006/relationships/hyperlink" Target="consultantplus://offline/ref=96FDAD2F58C6A7078DA4756F45A2F138BB57A0AE3A0C624FCC2D82C788B4C712D28D498A516A623AAC2F197908105FC2EB6BCBE5C0254FD2X7qEH" TargetMode="External"/><Relationship Id="rId322" Type="http://schemas.openxmlformats.org/officeDocument/2006/relationships/hyperlink" Target="consultantplus://offline/ref=96FDAD2F58C6A7078DA4756F45A2F138BB58ACA23A0F624FCC2D82C788B4C712D28D498A516B653CAF2F197908105FC2EB6BCBE5C0254FD2X7qEH" TargetMode="External"/><Relationship Id="rId364" Type="http://schemas.openxmlformats.org/officeDocument/2006/relationships/hyperlink" Target="consultantplus://offline/ref=3601CC4C2207C9AD1A19FE9F3454F9D974AFD05B575AE6E75D8891D4BF237B26EB7AFBC70C8D35165B8C7DF138946C342FB859919BA1B260Y1q5H" TargetMode="External"/><Relationship Id="rId61" Type="http://schemas.openxmlformats.org/officeDocument/2006/relationships/hyperlink" Target="consultantplus://offline/ref=96FDAD2F58C6A7078DA46A7E50A2F138B25AACAA39023F45C4748EC58FBB9805D5C4458B516A6239A4701C6C194853C4F275C8F8DC274DXDq0H" TargetMode="External"/><Relationship Id="rId199" Type="http://schemas.openxmlformats.org/officeDocument/2006/relationships/hyperlink" Target="consultantplus://offline/ref=96FDAD2F58C6A7078DA46A7E50A2F138BB57A5AD3B00624FCC2D82C788B4C712D28D498A516A623FAA2F197908105FC2EB6BCBE5C0254FD2X7qEH" TargetMode="External"/><Relationship Id="rId19" Type="http://schemas.openxmlformats.org/officeDocument/2006/relationships/hyperlink" Target="consultantplus://offline/ref=96FDAD2F58C6A7078DA4756F45A2F138BB5BA1AB3D00624FCC2D82C788B4C712D28D498A516A623EAA2F197908105FC2EB6BCBE5C0254FD2X7qEH" TargetMode="External"/><Relationship Id="rId224" Type="http://schemas.openxmlformats.org/officeDocument/2006/relationships/hyperlink" Target="consultantplus://offline/ref=96FDAD2F58C6A7078DA46A7E50A2F138BB57A0A33F09624FCC2D82C788B4C712D28D498A516A623EA62F197908105FC2EB6BCBE5C0254FD2X7qEH" TargetMode="External"/><Relationship Id="rId266" Type="http://schemas.openxmlformats.org/officeDocument/2006/relationships/hyperlink" Target="consultantplus://offline/ref=96FDAD2F58C6A7078DA4756F45A2F138BB56A6A23500624FCC2D82C788B4C712D28D498A516A673AAD2F197908105FC2EB6BCBE5C0254FD2X7qEH" TargetMode="External"/><Relationship Id="rId431" Type="http://schemas.openxmlformats.org/officeDocument/2006/relationships/hyperlink" Target="consultantplus://offline/ref=3601CC4C2207C9AD1A19FE9F3454F9D974AFDD5A545DE6E75D8891D4BF237B26EB7AFBC70C8D3F18518C7DF138946C342FB859919BA1B260Y1q5H" TargetMode="External"/><Relationship Id="rId473" Type="http://schemas.openxmlformats.org/officeDocument/2006/relationships/image" Target="media/image14.wmf"/><Relationship Id="rId30" Type="http://schemas.openxmlformats.org/officeDocument/2006/relationships/hyperlink" Target="consultantplus://offline/ref=96FDAD2F58C6A7078DA4756F45A2F138BB58A7A93A0F624FCC2D82C788B4C712D28D498A516A623FAF2F197908105FC2EB6BCBE5C0254FD2X7qEH" TargetMode="External"/><Relationship Id="rId126" Type="http://schemas.openxmlformats.org/officeDocument/2006/relationships/hyperlink" Target="consultantplus://offline/ref=96FDAD2F58C6A7078DA4756F45A2F138BB56A6A23500624FCC2D82C788B4C712D28D498A516A6337A82F197908105FC2EB6BCBE5C0254FD2X7qEH" TargetMode="External"/><Relationship Id="rId168" Type="http://schemas.openxmlformats.org/officeDocument/2006/relationships/hyperlink" Target="consultantplus://offline/ref=96FDAD2F58C6A7078DA46A7E50A2F138BB5DA4AE3C0F624FCC2D82C788B4C712D28D498A516A623FA82F197908105FC2EB6BCBE5C0254FD2X7qEH" TargetMode="External"/><Relationship Id="rId333" Type="http://schemas.openxmlformats.org/officeDocument/2006/relationships/hyperlink" Target="consultantplus://offline/ref=96FDAD2F58C6A7078DA4756F45A2F138BB59A0A33D01624FCC2D82C788B4C712D28D498A516A613CAF2F197908105FC2EB6BCBE5C0254FD2X7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240</Pages>
  <Words>86356</Words>
  <Characters>492232</Characters>
  <Application>Microsoft Office Word</Application>
  <DocSecurity>0</DocSecurity>
  <Lines>4101</Lines>
  <Paragraphs>1154</Paragraphs>
  <ScaleCrop>false</ScaleCrop>
  <Company/>
  <LinksUpToDate>false</LinksUpToDate>
  <CharactersWithSpaces>577434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Юрьевна Волошина</dc:creator>
  <cp:lastModifiedBy>Анастасия Юрьевна Волошина</cp:lastModifiedBy>
  <cp:revision>1</cp:revision>
  <dcterms:created xsi:type="dcterms:W3CDTF">2020-03-17T07:42:00Z</dcterms:created>
  <dcterms:modified xsi:type="dcterms:W3CDTF">2020-03-17T07:44:00Z</dcterms:modified>
</cp:coreProperties>
</file>