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FE" w:rsidRDefault="00BB06FA" w:rsidP="00BB06FA">
      <w:pPr>
        <w:spacing w:after="0" w:line="240" w:lineRule="auto"/>
      </w:pPr>
      <w:r>
        <w:t xml:space="preserve">                                                                                                </w:t>
      </w:r>
      <w:r w:rsidR="00CE706D">
        <w:t xml:space="preserve">                                                                                                                              </w:t>
      </w:r>
      <w:r>
        <w:t xml:space="preserve">   </w:t>
      </w:r>
    </w:p>
    <w:p w:rsidR="00BB06FA" w:rsidRDefault="00A811FE" w:rsidP="006F0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B06FA" w:rsidRDefault="00BB06FA" w:rsidP="00BB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B06FA" w:rsidRDefault="00BB06FA" w:rsidP="00BB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6FA" w:rsidRDefault="00BB06FA" w:rsidP="0041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B50950">
        <w:rPr>
          <w:rFonts w:ascii="Times New Roman" w:hAnsi="Times New Roman" w:cs="Times New Roman"/>
          <w:sz w:val="28"/>
          <w:szCs w:val="28"/>
        </w:rPr>
        <w:t xml:space="preserve">   утвержденных государственных заданий на оказание государственных услуг (выполнени</w:t>
      </w:r>
      <w:r w:rsidR="008E7FEF">
        <w:rPr>
          <w:rFonts w:ascii="Times New Roman" w:hAnsi="Times New Roman" w:cs="Times New Roman"/>
          <w:sz w:val="28"/>
          <w:szCs w:val="28"/>
        </w:rPr>
        <w:t>е государственных работ) на 2018 год и плановый период 2019 и 2020</w:t>
      </w:r>
      <w:r w:rsidR="00B50950">
        <w:rPr>
          <w:rFonts w:ascii="Times New Roman" w:hAnsi="Times New Roman" w:cs="Times New Roman"/>
          <w:sz w:val="28"/>
          <w:szCs w:val="28"/>
        </w:rPr>
        <w:t xml:space="preserve"> годов Государственному  бюджетному учреждению Ленинградской области «Информационно-туристский центр», подведомственному  комитету Ленинградской области по туризму</w:t>
      </w:r>
    </w:p>
    <w:p w:rsidR="00BB06FA" w:rsidRDefault="00BB06FA" w:rsidP="00BB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671"/>
      </w:tblGrid>
      <w:tr w:rsidR="00410351" w:rsidTr="00677DEC">
        <w:tc>
          <w:tcPr>
            <w:tcW w:w="2464" w:type="dxa"/>
          </w:tcPr>
          <w:p w:rsidR="00410351" w:rsidRDefault="00410351" w:rsidP="00BB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реестровой записи</w:t>
            </w:r>
          </w:p>
        </w:tc>
        <w:tc>
          <w:tcPr>
            <w:tcW w:w="2464" w:type="dxa"/>
          </w:tcPr>
          <w:p w:rsidR="00410351" w:rsidRDefault="00410351" w:rsidP="0041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</w:p>
          <w:p w:rsidR="00410351" w:rsidRDefault="00410351" w:rsidP="0041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2464" w:type="dxa"/>
          </w:tcPr>
          <w:p w:rsidR="00410351" w:rsidRDefault="00410351" w:rsidP="00BB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CC30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который утверждено государственное задание</w:t>
            </w:r>
          </w:p>
        </w:tc>
        <w:tc>
          <w:tcPr>
            <w:tcW w:w="2464" w:type="dxa"/>
          </w:tcPr>
          <w:p w:rsidR="00410351" w:rsidRDefault="00410351" w:rsidP="00BB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2465" w:type="dxa"/>
          </w:tcPr>
          <w:p w:rsidR="00410351" w:rsidRDefault="00410351" w:rsidP="00BB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изменений</w:t>
            </w:r>
          </w:p>
        </w:tc>
        <w:tc>
          <w:tcPr>
            <w:tcW w:w="2671" w:type="dxa"/>
          </w:tcPr>
          <w:p w:rsidR="00410351" w:rsidRDefault="00410351" w:rsidP="0025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правового акта</w:t>
            </w:r>
          </w:p>
        </w:tc>
      </w:tr>
      <w:tr w:rsidR="00410351" w:rsidTr="00677DEC">
        <w:tc>
          <w:tcPr>
            <w:tcW w:w="2464" w:type="dxa"/>
          </w:tcPr>
          <w:p w:rsidR="00410351" w:rsidRDefault="00410351" w:rsidP="00180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410351" w:rsidRPr="00747B03" w:rsidRDefault="0025674F" w:rsidP="0025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03">
              <w:rPr>
                <w:rFonts w:ascii="Times New Roman" w:hAnsi="Times New Roman" w:cs="Times New Roman"/>
                <w:sz w:val="24"/>
                <w:szCs w:val="24"/>
              </w:rPr>
              <w:t>Государственное  бюджетное учреждение Ленинградской области «Информационно-туристский центр»</w:t>
            </w:r>
          </w:p>
        </w:tc>
        <w:tc>
          <w:tcPr>
            <w:tcW w:w="2464" w:type="dxa"/>
          </w:tcPr>
          <w:p w:rsidR="00410351" w:rsidRDefault="008E7FEF" w:rsidP="0025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2018г.-2020</w:t>
            </w:r>
            <w:r w:rsidR="002567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4" w:type="dxa"/>
          </w:tcPr>
          <w:p w:rsidR="00410351" w:rsidRDefault="008E7FEF" w:rsidP="00BB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09.01.2018</w:t>
            </w:r>
          </w:p>
        </w:tc>
        <w:tc>
          <w:tcPr>
            <w:tcW w:w="2465" w:type="dxa"/>
          </w:tcPr>
          <w:p w:rsidR="00410351" w:rsidRDefault="008E7FEF" w:rsidP="00BB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1" w:type="dxa"/>
          </w:tcPr>
          <w:p w:rsidR="00410351" w:rsidRDefault="0025674F" w:rsidP="0067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E7FEF">
              <w:rPr>
                <w:rFonts w:ascii="Times New Roman" w:hAnsi="Times New Roman" w:cs="Times New Roman"/>
                <w:sz w:val="28"/>
                <w:szCs w:val="28"/>
              </w:rPr>
              <w:t>2 от 09.01.2018</w:t>
            </w:r>
          </w:p>
        </w:tc>
      </w:tr>
      <w:tr w:rsidR="007A0BF2" w:rsidTr="000F4A56">
        <w:tc>
          <w:tcPr>
            <w:tcW w:w="2464" w:type="dxa"/>
          </w:tcPr>
          <w:p w:rsidR="007A0BF2" w:rsidRDefault="007A0BF2" w:rsidP="00180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7A0BF2" w:rsidRPr="00747B03" w:rsidRDefault="007A0BF2" w:rsidP="0025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F2">
              <w:rPr>
                <w:rFonts w:ascii="Times New Roman" w:hAnsi="Times New Roman" w:cs="Times New Roman"/>
                <w:sz w:val="24"/>
                <w:szCs w:val="24"/>
              </w:rPr>
              <w:t>Государственное  бюджетное учреждение Ленинградской области «Информационно-туристский центр»</w:t>
            </w:r>
          </w:p>
        </w:tc>
        <w:tc>
          <w:tcPr>
            <w:tcW w:w="2464" w:type="dxa"/>
          </w:tcPr>
          <w:p w:rsidR="007A0BF2" w:rsidRDefault="007A0BF2" w:rsidP="0025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2">
              <w:rPr>
                <w:rFonts w:ascii="Times New Roman" w:hAnsi="Times New Roman" w:cs="Times New Roman"/>
                <w:sz w:val="28"/>
                <w:szCs w:val="28"/>
              </w:rPr>
              <w:t>2018г.-2020 г.</w:t>
            </w:r>
          </w:p>
        </w:tc>
        <w:tc>
          <w:tcPr>
            <w:tcW w:w="2464" w:type="dxa"/>
            <w:shd w:val="clear" w:color="auto" w:fill="auto"/>
          </w:tcPr>
          <w:p w:rsidR="007A0BF2" w:rsidRDefault="006F0BA4" w:rsidP="000F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2465" w:type="dxa"/>
            <w:shd w:val="clear" w:color="auto" w:fill="auto"/>
          </w:tcPr>
          <w:p w:rsidR="007A0BF2" w:rsidRDefault="006F0BA4" w:rsidP="00BB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2671" w:type="dxa"/>
            <w:shd w:val="clear" w:color="auto" w:fill="auto"/>
          </w:tcPr>
          <w:p w:rsidR="007A0BF2" w:rsidRDefault="007A0BF2" w:rsidP="0067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0BA4">
              <w:rPr>
                <w:rFonts w:ascii="Times New Roman" w:hAnsi="Times New Roman" w:cs="Times New Roman"/>
                <w:sz w:val="28"/>
                <w:szCs w:val="28"/>
              </w:rPr>
              <w:t xml:space="preserve"> 19 от 19.04.2018</w:t>
            </w:r>
          </w:p>
        </w:tc>
      </w:tr>
    </w:tbl>
    <w:p w:rsidR="00A811FE" w:rsidRDefault="00A811FE">
      <w:bookmarkStart w:id="0" w:name="_GoBack"/>
      <w:bookmarkEnd w:id="0"/>
    </w:p>
    <w:sectPr w:rsidR="00A811FE" w:rsidSect="00747B0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35"/>
    <w:rsid w:val="00071578"/>
    <w:rsid w:val="00095C8D"/>
    <w:rsid w:val="000B2E48"/>
    <w:rsid w:val="000F4A56"/>
    <w:rsid w:val="00180C22"/>
    <w:rsid w:val="0025674F"/>
    <w:rsid w:val="00410351"/>
    <w:rsid w:val="00415706"/>
    <w:rsid w:val="00646435"/>
    <w:rsid w:val="00677DEC"/>
    <w:rsid w:val="006F0BA4"/>
    <w:rsid w:val="00747B03"/>
    <w:rsid w:val="007A0BF2"/>
    <w:rsid w:val="008030B3"/>
    <w:rsid w:val="008E7FEF"/>
    <w:rsid w:val="00A811FE"/>
    <w:rsid w:val="00B50950"/>
    <w:rsid w:val="00BB06FA"/>
    <w:rsid w:val="00C07A28"/>
    <w:rsid w:val="00CC30FC"/>
    <w:rsid w:val="00CE706D"/>
    <w:rsid w:val="00D8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63A1-C8CD-4AE1-8192-6F5C51F3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Вдовина</dc:creator>
  <cp:keywords/>
  <dc:description/>
  <cp:lastModifiedBy>Алина Сергеевна Горшкова</cp:lastModifiedBy>
  <cp:revision>28</cp:revision>
  <cp:lastPrinted>2018-01-18T11:18:00Z</cp:lastPrinted>
  <dcterms:created xsi:type="dcterms:W3CDTF">2017-02-14T15:21:00Z</dcterms:created>
  <dcterms:modified xsi:type="dcterms:W3CDTF">2018-04-24T07:11:00Z</dcterms:modified>
</cp:coreProperties>
</file>