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89" w:rsidRDefault="00057E89" w:rsidP="00057E89">
      <w:pPr>
        <w:ind w:firstLine="709"/>
        <w:jc w:val="both"/>
        <w:rPr>
          <w:sz w:val="28"/>
          <w:szCs w:val="28"/>
        </w:rPr>
      </w:pPr>
    </w:p>
    <w:p w:rsidR="00057E89" w:rsidRDefault="00057E89" w:rsidP="00057E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57E89" w:rsidRDefault="00057E89" w:rsidP="00057E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 заместителя руководителя и главного бухгалтера</w:t>
      </w:r>
    </w:p>
    <w:p w:rsidR="00057E89" w:rsidRDefault="00057E89" w:rsidP="00057E89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 w:rsidRPr="009F0CA6">
        <w:rPr>
          <w:sz w:val="28"/>
          <w:szCs w:val="28"/>
        </w:rPr>
        <w:t>Государственно</w:t>
      </w:r>
      <w:r>
        <w:rPr>
          <w:sz w:val="28"/>
          <w:szCs w:val="28"/>
        </w:rPr>
        <w:t>го бюджетного учреждения</w:t>
      </w:r>
      <w:r w:rsidRPr="009F0CA6">
        <w:rPr>
          <w:sz w:val="28"/>
          <w:szCs w:val="28"/>
        </w:rPr>
        <w:t xml:space="preserve"> Ленинградской области «Информационно-туристский центр»</w:t>
      </w:r>
    </w:p>
    <w:p w:rsidR="00FE5589" w:rsidRPr="009F0CA6" w:rsidRDefault="00FE5589" w:rsidP="00057E89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2016 году</w:t>
      </w:r>
    </w:p>
    <w:p w:rsidR="00057E89" w:rsidRPr="004D4066" w:rsidRDefault="00057E89" w:rsidP="00057E89">
      <w:pPr>
        <w:ind w:left="-851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E84275" w:rsidTr="00E84275">
        <w:tc>
          <w:tcPr>
            <w:tcW w:w="675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B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BF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BF0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начислениями </w:t>
            </w:r>
            <w:r w:rsidRPr="00D30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30BF0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84275" w:rsidTr="00E84275">
        <w:tc>
          <w:tcPr>
            <w:tcW w:w="675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3969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96 973,75</w:t>
            </w:r>
          </w:p>
        </w:tc>
      </w:tr>
      <w:tr w:rsidR="00E84275" w:rsidTr="00E84275">
        <w:tc>
          <w:tcPr>
            <w:tcW w:w="675" w:type="dxa"/>
            <w:shd w:val="clear" w:color="auto" w:fill="auto"/>
          </w:tcPr>
          <w:p w:rsidR="00E84275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969" w:type="dxa"/>
            <w:shd w:val="clear" w:color="auto" w:fill="auto"/>
          </w:tcPr>
          <w:p w:rsidR="00E84275" w:rsidRPr="00D30BF0" w:rsidRDefault="00E84275" w:rsidP="0091126E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59 786,36</w:t>
            </w:r>
          </w:p>
        </w:tc>
      </w:tr>
    </w:tbl>
    <w:p w:rsidR="00D75D54" w:rsidRDefault="00D75D54"/>
    <w:sectPr w:rsidR="00D75D54" w:rsidSect="00057E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9"/>
    <w:rsid w:val="00057E89"/>
    <w:rsid w:val="00D75D54"/>
    <w:rsid w:val="00E84275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8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Сергеевич Горбас</dc:creator>
  <cp:keywords/>
  <dc:description/>
  <cp:lastModifiedBy>Андрей Сергеевич Хачатрян</cp:lastModifiedBy>
  <cp:revision>3</cp:revision>
  <dcterms:created xsi:type="dcterms:W3CDTF">2017-05-12T08:27:00Z</dcterms:created>
  <dcterms:modified xsi:type="dcterms:W3CDTF">2017-09-08T09:01:00Z</dcterms:modified>
</cp:coreProperties>
</file>