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920" w:rsidRPr="00B37920" w:rsidRDefault="00B37920" w:rsidP="00B37920">
      <w:pPr>
        <w:widowControl w:val="0"/>
        <w:autoSpaceDE w:val="0"/>
        <w:autoSpaceDN w:val="0"/>
        <w:spacing w:after="0" w:line="240" w:lineRule="auto"/>
        <w:ind w:firstLine="709"/>
        <w:contextualSpacing/>
        <w:jc w:val="right"/>
        <w:outlineLvl w:val="3"/>
        <w:rPr>
          <w:rFonts w:ascii="Times New Roman" w:eastAsia="Times New Roman" w:hAnsi="Times New Roman" w:cs="Times New Roman"/>
          <w:sz w:val="28"/>
          <w:szCs w:val="20"/>
          <w:lang w:eastAsia="ru-RU"/>
        </w:rPr>
      </w:pPr>
      <w:bookmarkStart w:id="0" w:name="_GoBack"/>
      <w:bookmarkEnd w:id="0"/>
      <w:r w:rsidRPr="00B37920">
        <w:rPr>
          <w:rFonts w:ascii="Times New Roman" w:eastAsia="Times New Roman" w:hAnsi="Times New Roman" w:cs="Times New Roman"/>
          <w:sz w:val="28"/>
          <w:szCs w:val="20"/>
          <w:lang w:eastAsia="ru-RU"/>
        </w:rPr>
        <w:t>"Приложение 3</w:t>
      </w:r>
    </w:p>
    <w:p w:rsidR="00B37920" w:rsidRPr="00B37920" w:rsidRDefault="00B37920" w:rsidP="00B37920">
      <w:pPr>
        <w:widowControl w:val="0"/>
        <w:autoSpaceDE w:val="0"/>
        <w:autoSpaceDN w:val="0"/>
        <w:spacing w:after="0" w:line="240" w:lineRule="auto"/>
        <w:ind w:firstLine="709"/>
        <w:contextualSpacing/>
        <w:jc w:val="right"/>
        <w:rPr>
          <w:rFonts w:ascii="Times New Roman" w:eastAsia="Times New Roman" w:hAnsi="Times New Roman" w:cs="Times New Roman"/>
          <w:sz w:val="28"/>
          <w:szCs w:val="20"/>
          <w:lang w:eastAsia="ru-RU"/>
        </w:rPr>
      </w:pPr>
      <w:r w:rsidRPr="00B37920">
        <w:rPr>
          <w:rFonts w:ascii="Times New Roman" w:eastAsia="Times New Roman" w:hAnsi="Times New Roman" w:cs="Times New Roman"/>
          <w:sz w:val="28"/>
          <w:szCs w:val="20"/>
          <w:lang w:eastAsia="ru-RU"/>
        </w:rPr>
        <w:t>к государственной программе...</w:t>
      </w:r>
    </w:p>
    <w:p w:rsidR="00B37920" w:rsidRPr="00B37920" w:rsidRDefault="00B37920" w:rsidP="00B37920">
      <w:pPr>
        <w:widowControl w:val="0"/>
        <w:autoSpaceDE w:val="0"/>
        <w:autoSpaceDN w:val="0"/>
        <w:spacing w:after="0" w:line="240" w:lineRule="auto"/>
        <w:ind w:firstLine="709"/>
        <w:contextualSpacing/>
        <w:jc w:val="both"/>
        <w:rPr>
          <w:rFonts w:ascii="Times New Roman" w:eastAsia="Times New Roman" w:hAnsi="Times New Roman" w:cs="Times New Roman"/>
          <w:sz w:val="28"/>
          <w:szCs w:val="20"/>
          <w:lang w:eastAsia="ru-RU"/>
        </w:rPr>
      </w:pPr>
    </w:p>
    <w:p w:rsidR="00B37920" w:rsidRPr="00B37920" w:rsidRDefault="00B37920" w:rsidP="00B37920">
      <w:pPr>
        <w:widowControl w:val="0"/>
        <w:autoSpaceDE w:val="0"/>
        <w:autoSpaceDN w:val="0"/>
        <w:spacing w:after="0" w:line="240" w:lineRule="auto"/>
        <w:ind w:firstLine="709"/>
        <w:contextualSpacing/>
        <w:jc w:val="center"/>
        <w:rPr>
          <w:rFonts w:ascii="Times New Roman" w:eastAsia="Times New Roman" w:hAnsi="Times New Roman" w:cs="Times New Roman"/>
          <w:b/>
          <w:sz w:val="28"/>
          <w:szCs w:val="20"/>
          <w:lang w:eastAsia="ru-RU"/>
        </w:rPr>
      </w:pPr>
      <w:bookmarkStart w:id="1" w:name="P7096"/>
      <w:bookmarkEnd w:id="1"/>
      <w:r w:rsidRPr="00B37920">
        <w:rPr>
          <w:rFonts w:ascii="Times New Roman" w:eastAsia="Times New Roman" w:hAnsi="Times New Roman" w:cs="Times New Roman"/>
          <w:b/>
          <w:sz w:val="28"/>
          <w:szCs w:val="20"/>
          <w:lang w:eastAsia="ru-RU"/>
        </w:rPr>
        <w:t>Порядок</w:t>
      </w:r>
    </w:p>
    <w:p w:rsidR="00B37920" w:rsidRPr="00B37920" w:rsidRDefault="00B37920" w:rsidP="00B37920">
      <w:pPr>
        <w:widowControl w:val="0"/>
        <w:autoSpaceDE w:val="0"/>
        <w:autoSpaceDN w:val="0"/>
        <w:spacing w:after="0" w:line="240" w:lineRule="auto"/>
        <w:ind w:firstLine="709"/>
        <w:contextualSpacing/>
        <w:jc w:val="center"/>
        <w:rPr>
          <w:rFonts w:ascii="Times New Roman" w:eastAsia="Times New Roman" w:hAnsi="Times New Roman" w:cs="Times New Roman"/>
          <w:b/>
          <w:sz w:val="28"/>
          <w:szCs w:val="20"/>
          <w:lang w:eastAsia="ru-RU"/>
        </w:rPr>
      </w:pPr>
      <w:r w:rsidRPr="00B37920">
        <w:rPr>
          <w:rFonts w:ascii="Times New Roman" w:eastAsia="Times New Roman" w:hAnsi="Times New Roman" w:cs="Times New Roman"/>
          <w:b/>
          <w:sz w:val="28"/>
          <w:szCs w:val="20"/>
          <w:lang w:eastAsia="ru-RU"/>
        </w:rPr>
        <w:t>определения объема и предоставления из областного бюджета</w:t>
      </w:r>
    </w:p>
    <w:p w:rsidR="00B37920" w:rsidRPr="00B37920" w:rsidRDefault="00B37920" w:rsidP="00B37920">
      <w:pPr>
        <w:widowControl w:val="0"/>
        <w:autoSpaceDE w:val="0"/>
        <w:autoSpaceDN w:val="0"/>
        <w:spacing w:after="0" w:line="240" w:lineRule="auto"/>
        <w:ind w:firstLine="709"/>
        <w:contextualSpacing/>
        <w:jc w:val="center"/>
        <w:rPr>
          <w:rFonts w:ascii="Times New Roman" w:eastAsia="Times New Roman" w:hAnsi="Times New Roman" w:cs="Times New Roman"/>
          <w:b/>
          <w:sz w:val="28"/>
          <w:szCs w:val="20"/>
          <w:lang w:eastAsia="ru-RU"/>
        </w:rPr>
      </w:pPr>
      <w:r w:rsidRPr="00B37920">
        <w:rPr>
          <w:rFonts w:ascii="Times New Roman" w:eastAsia="Times New Roman" w:hAnsi="Times New Roman" w:cs="Times New Roman"/>
          <w:b/>
          <w:sz w:val="28"/>
          <w:szCs w:val="20"/>
          <w:lang w:eastAsia="ru-RU"/>
        </w:rPr>
        <w:t>Ленинградской области субсидии некоммерческим организациям,</w:t>
      </w:r>
    </w:p>
    <w:p w:rsidR="00B37920" w:rsidRPr="00B37920" w:rsidRDefault="00B37920" w:rsidP="00B37920">
      <w:pPr>
        <w:widowControl w:val="0"/>
        <w:autoSpaceDE w:val="0"/>
        <w:autoSpaceDN w:val="0"/>
        <w:spacing w:after="0" w:line="240" w:lineRule="auto"/>
        <w:ind w:firstLine="709"/>
        <w:contextualSpacing/>
        <w:jc w:val="center"/>
        <w:rPr>
          <w:rFonts w:ascii="Times New Roman" w:eastAsia="Times New Roman" w:hAnsi="Times New Roman" w:cs="Times New Roman"/>
          <w:b/>
          <w:sz w:val="28"/>
          <w:szCs w:val="20"/>
          <w:lang w:eastAsia="ru-RU"/>
        </w:rPr>
      </w:pPr>
      <w:proofErr w:type="gramStart"/>
      <w:r w:rsidRPr="00B37920">
        <w:rPr>
          <w:rFonts w:ascii="Times New Roman" w:eastAsia="Times New Roman" w:hAnsi="Times New Roman" w:cs="Times New Roman"/>
          <w:b/>
          <w:sz w:val="28"/>
          <w:szCs w:val="20"/>
          <w:lang w:eastAsia="ru-RU"/>
        </w:rPr>
        <w:t>не являющимся государственными (муниципальными)</w:t>
      </w:r>
      <w:proofErr w:type="gramEnd"/>
    </w:p>
    <w:p w:rsidR="00B37920" w:rsidRPr="00B37920" w:rsidRDefault="00B37920" w:rsidP="00B37920">
      <w:pPr>
        <w:widowControl w:val="0"/>
        <w:autoSpaceDE w:val="0"/>
        <w:autoSpaceDN w:val="0"/>
        <w:spacing w:after="0" w:line="240" w:lineRule="auto"/>
        <w:ind w:firstLine="709"/>
        <w:contextualSpacing/>
        <w:jc w:val="center"/>
        <w:rPr>
          <w:rFonts w:ascii="Times New Roman" w:eastAsia="Times New Roman" w:hAnsi="Times New Roman" w:cs="Times New Roman"/>
          <w:b/>
          <w:sz w:val="28"/>
          <w:szCs w:val="20"/>
          <w:lang w:eastAsia="ru-RU"/>
        </w:rPr>
      </w:pPr>
      <w:r w:rsidRPr="00B37920">
        <w:rPr>
          <w:rFonts w:ascii="Times New Roman" w:eastAsia="Times New Roman" w:hAnsi="Times New Roman" w:cs="Times New Roman"/>
          <w:b/>
          <w:sz w:val="28"/>
          <w:szCs w:val="20"/>
          <w:lang w:eastAsia="ru-RU"/>
        </w:rPr>
        <w:t>учреждениями, на финансовое обеспечение затрат в связи</w:t>
      </w:r>
    </w:p>
    <w:p w:rsidR="00B37920" w:rsidRPr="00B37920" w:rsidRDefault="00B37920" w:rsidP="00B37920">
      <w:pPr>
        <w:widowControl w:val="0"/>
        <w:autoSpaceDE w:val="0"/>
        <w:autoSpaceDN w:val="0"/>
        <w:spacing w:after="0" w:line="240" w:lineRule="auto"/>
        <w:ind w:firstLine="709"/>
        <w:contextualSpacing/>
        <w:jc w:val="center"/>
        <w:rPr>
          <w:rFonts w:ascii="Times New Roman" w:eastAsia="Times New Roman" w:hAnsi="Times New Roman" w:cs="Times New Roman"/>
          <w:b/>
          <w:sz w:val="28"/>
          <w:szCs w:val="20"/>
          <w:lang w:eastAsia="ru-RU"/>
        </w:rPr>
      </w:pPr>
      <w:r w:rsidRPr="00B37920">
        <w:rPr>
          <w:rFonts w:ascii="Times New Roman" w:eastAsia="Times New Roman" w:hAnsi="Times New Roman" w:cs="Times New Roman"/>
          <w:b/>
          <w:sz w:val="28"/>
          <w:szCs w:val="20"/>
          <w:lang w:eastAsia="ru-RU"/>
        </w:rPr>
        <w:t>с оказанием услуг по организации музыкальных, театральных</w:t>
      </w:r>
    </w:p>
    <w:p w:rsidR="00B37920" w:rsidRPr="00B37920" w:rsidRDefault="00B37920" w:rsidP="00B37920">
      <w:pPr>
        <w:widowControl w:val="0"/>
        <w:autoSpaceDE w:val="0"/>
        <w:autoSpaceDN w:val="0"/>
        <w:spacing w:after="0" w:line="240" w:lineRule="auto"/>
        <w:ind w:firstLine="709"/>
        <w:contextualSpacing/>
        <w:jc w:val="center"/>
        <w:rPr>
          <w:rFonts w:ascii="Times New Roman" w:eastAsia="Times New Roman" w:hAnsi="Times New Roman" w:cs="Times New Roman"/>
          <w:b/>
          <w:sz w:val="28"/>
          <w:szCs w:val="20"/>
          <w:lang w:eastAsia="ru-RU"/>
        </w:rPr>
      </w:pPr>
      <w:r w:rsidRPr="00B37920">
        <w:rPr>
          <w:rFonts w:ascii="Times New Roman" w:eastAsia="Times New Roman" w:hAnsi="Times New Roman" w:cs="Times New Roman"/>
          <w:b/>
          <w:sz w:val="28"/>
          <w:szCs w:val="20"/>
          <w:lang w:eastAsia="ru-RU"/>
        </w:rPr>
        <w:t>и кинофестивалей, проводимых на территории Ленинградской</w:t>
      </w:r>
    </w:p>
    <w:p w:rsidR="00B37920" w:rsidRPr="00B37920" w:rsidRDefault="00B37920" w:rsidP="00B37920">
      <w:pPr>
        <w:widowControl w:val="0"/>
        <w:autoSpaceDE w:val="0"/>
        <w:autoSpaceDN w:val="0"/>
        <w:spacing w:after="0" w:line="240" w:lineRule="auto"/>
        <w:ind w:firstLine="709"/>
        <w:contextualSpacing/>
        <w:jc w:val="center"/>
        <w:rPr>
          <w:rFonts w:ascii="Times New Roman" w:eastAsia="Times New Roman" w:hAnsi="Times New Roman" w:cs="Times New Roman"/>
          <w:b/>
          <w:sz w:val="28"/>
          <w:szCs w:val="20"/>
          <w:lang w:eastAsia="ru-RU"/>
        </w:rPr>
      </w:pPr>
      <w:r w:rsidRPr="00B37920">
        <w:rPr>
          <w:rFonts w:ascii="Times New Roman" w:eastAsia="Times New Roman" w:hAnsi="Times New Roman" w:cs="Times New Roman"/>
          <w:b/>
          <w:sz w:val="28"/>
          <w:szCs w:val="20"/>
          <w:lang w:eastAsia="ru-RU"/>
        </w:rPr>
        <w:t xml:space="preserve">области, в рамках государственной программы Ленинградской области </w:t>
      </w:r>
    </w:p>
    <w:p w:rsidR="00B37920" w:rsidRPr="00B37920" w:rsidRDefault="00B37920" w:rsidP="00B37920">
      <w:pPr>
        <w:widowControl w:val="0"/>
        <w:autoSpaceDE w:val="0"/>
        <w:autoSpaceDN w:val="0"/>
        <w:spacing w:after="0" w:line="240" w:lineRule="auto"/>
        <w:ind w:firstLine="709"/>
        <w:contextualSpacing/>
        <w:jc w:val="center"/>
        <w:rPr>
          <w:rFonts w:ascii="Times New Roman" w:eastAsia="Times New Roman" w:hAnsi="Times New Roman" w:cs="Times New Roman"/>
          <w:b/>
          <w:sz w:val="28"/>
          <w:szCs w:val="20"/>
          <w:lang w:eastAsia="ru-RU"/>
        </w:rPr>
      </w:pPr>
      <w:r w:rsidRPr="00B37920">
        <w:rPr>
          <w:rFonts w:ascii="Times New Roman" w:eastAsia="Times New Roman" w:hAnsi="Times New Roman" w:cs="Times New Roman"/>
          <w:b/>
          <w:sz w:val="28"/>
          <w:szCs w:val="20"/>
          <w:lang w:eastAsia="ru-RU"/>
        </w:rPr>
        <w:t>"Развитие культуры в Ленинградской области"</w:t>
      </w:r>
    </w:p>
    <w:p w:rsidR="00B37920" w:rsidRPr="00B37920" w:rsidRDefault="00B37920" w:rsidP="00B37920">
      <w:pPr>
        <w:widowControl w:val="0"/>
        <w:autoSpaceDE w:val="0"/>
        <w:autoSpaceDN w:val="0"/>
        <w:spacing w:after="0" w:line="240" w:lineRule="auto"/>
        <w:ind w:firstLine="709"/>
        <w:contextualSpacing/>
        <w:jc w:val="both"/>
        <w:rPr>
          <w:rFonts w:ascii="Times New Roman" w:eastAsia="Times New Roman" w:hAnsi="Times New Roman" w:cs="Times New Roman"/>
          <w:sz w:val="28"/>
          <w:szCs w:val="20"/>
          <w:lang w:eastAsia="ru-RU"/>
        </w:rPr>
      </w:pPr>
    </w:p>
    <w:p w:rsidR="00B37920" w:rsidRPr="00B37920" w:rsidRDefault="00B37920" w:rsidP="00B37920">
      <w:pPr>
        <w:widowControl w:val="0"/>
        <w:autoSpaceDE w:val="0"/>
        <w:autoSpaceDN w:val="0"/>
        <w:spacing w:after="0" w:line="240" w:lineRule="auto"/>
        <w:ind w:firstLine="709"/>
        <w:contextualSpacing/>
        <w:jc w:val="center"/>
        <w:outlineLvl w:val="3"/>
        <w:rPr>
          <w:rFonts w:ascii="Times New Roman" w:eastAsia="Times New Roman" w:hAnsi="Times New Roman" w:cs="Times New Roman"/>
          <w:b/>
          <w:sz w:val="28"/>
          <w:szCs w:val="20"/>
          <w:lang w:eastAsia="ru-RU"/>
        </w:rPr>
      </w:pPr>
      <w:r w:rsidRPr="00B37920">
        <w:rPr>
          <w:rFonts w:ascii="Times New Roman" w:eastAsia="Times New Roman" w:hAnsi="Times New Roman" w:cs="Times New Roman"/>
          <w:b/>
          <w:sz w:val="28"/>
          <w:szCs w:val="20"/>
          <w:lang w:eastAsia="ru-RU"/>
        </w:rPr>
        <w:t>1. Общие положения</w:t>
      </w:r>
    </w:p>
    <w:p w:rsidR="00B37920" w:rsidRPr="00B37920" w:rsidRDefault="00B37920" w:rsidP="00B37920">
      <w:pPr>
        <w:widowControl w:val="0"/>
        <w:autoSpaceDE w:val="0"/>
        <w:autoSpaceDN w:val="0"/>
        <w:spacing w:after="0" w:line="240" w:lineRule="auto"/>
        <w:ind w:firstLine="709"/>
        <w:contextualSpacing/>
        <w:jc w:val="both"/>
        <w:rPr>
          <w:rFonts w:ascii="Times New Roman" w:eastAsia="Times New Roman" w:hAnsi="Times New Roman" w:cs="Times New Roman"/>
          <w:sz w:val="28"/>
          <w:szCs w:val="20"/>
          <w:lang w:eastAsia="ru-RU"/>
        </w:rPr>
      </w:pPr>
    </w:p>
    <w:p w:rsidR="00B37920" w:rsidRPr="00B37920" w:rsidRDefault="00B37920" w:rsidP="00B37920">
      <w:pPr>
        <w:widowControl w:val="0"/>
        <w:autoSpaceDE w:val="0"/>
        <w:autoSpaceDN w:val="0"/>
        <w:spacing w:after="0" w:line="240" w:lineRule="auto"/>
        <w:ind w:firstLine="709"/>
        <w:contextualSpacing/>
        <w:jc w:val="both"/>
        <w:rPr>
          <w:rFonts w:ascii="Times New Roman" w:eastAsia="Times New Roman" w:hAnsi="Times New Roman" w:cs="Times New Roman"/>
          <w:sz w:val="28"/>
          <w:szCs w:val="20"/>
          <w:lang w:eastAsia="ru-RU"/>
        </w:rPr>
      </w:pPr>
      <w:r w:rsidRPr="00B37920">
        <w:rPr>
          <w:rFonts w:ascii="Times New Roman" w:eastAsia="Times New Roman" w:hAnsi="Times New Roman" w:cs="Times New Roman"/>
          <w:sz w:val="28"/>
          <w:szCs w:val="20"/>
          <w:lang w:eastAsia="ru-RU"/>
        </w:rPr>
        <w:t xml:space="preserve">1.1. </w:t>
      </w:r>
      <w:proofErr w:type="gramStart"/>
      <w:r w:rsidRPr="00B37920">
        <w:rPr>
          <w:rFonts w:ascii="Times New Roman" w:eastAsia="Times New Roman" w:hAnsi="Times New Roman" w:cs="Times New Roman"/>
          <w:sz w:val="28"/>
          <w:szCs w:val="20"/>
          <w:lang w:eastAsia="ru-RU"/>
        </w:rPr>
        <w:t>Настоящий Порядок устанавливает правила определения объема, цели, условия и порядок предоставления из областного бюджета Ленинградской области (далее - областной бюджет) субсидии некоммерческим организациям, не являющимся государственными (муниципальными) учреждениями (далее - некоммерческие организации), на финансовое обеспечение затрат в связи с оказанием услуг по организации музыкальных, театральных и кинофестивалей, проводимых на территории Ленинградской области в рамках подпрограммы "Профессиональное искусство, народное творчество и культурно-досуговая деятельность</w:t>
      </w:r>
      <w:proofErr w:type="gramEnd"/>
      <w:r w:rsidRPr="00B37920">
        <w:rPr>
          <w:rFonts w:ascii="Times New Roman" w:eastAsia="Times New Roman" w:hAnsi="Times New Roman" w:cs="Times New Roman"/>
          <w:sz w:val="28"/>
          <w:szCs w:val="20"/>
          <w:lang w:eastAsia="ru-RU"/>
        </w:rPr>
        <w:t xml:space="preserve">" государственной программы Ленинградской области "Развитие культуры в Ленинградской области", </w:t>
      </w:r>
      <w:proofErr w:type="gramStart"/>
      <w:r w:rsidRPr="00B37920">
        <w:rPr>
          <w:rFonts w:ascii="Times New Roman" w:eastAsia="Times New Roman" w:hAnsi="Times New Roman" w:cs="Times New Roman"/>
          <w:sz w:val="28"/>
          <w:szCs w:val="20"/>
          <w:lang w:eastAsia="ru-RU"/>
        </w:rPr>
        <w:t>включенных</w:t>
      </w:r>
      <w:proofErr w:type="gramEnd"/>
      <w:r w:rsidRPr="00B37920">
        <w:rPr>
          <w:rFonts w:ascii="Times New Roman" w:eastAsia="Times New Roman" w:hAnsi="Times New Roman" w:cs="Times New Roman"/>
          <w:sz w:val="28"/>
          <w:szCs w:val="20"/>
          <w:lang w:eastAsia="ru-RU"/>
        </w:rPr>
        <w:t xml:space="preserve"> в календарный план работы Правительства Ленинградской области в соответствии с постановлением Правительства Ленинградской области от 29 декабря 2005 года N 341 "О Регламенте Правительства Ленинградской области" (далее - субсидия).</w:t>
      </w:r>
    </w:p>
    <w:p w:rsidR="00B37920" w:rsidRPr="00B37920" w:rsidRDefault="00B37920" w:rsidP="00B37920">
      <w:pPr>
        <w:widowControl w:val="0"/>
        <w:autoSpaceDE w:val="0"/>
        <w:autoSpaceDN w:val="0"/>
        <w:spacing w:before="280" w:after="0" w:line="240" w:lineRule="auto"/>
        <w:ind w:firstLine="709"/>
        <w:contextualSpacing/>
        <w:jc w:val="both"/>
        <w:rPr>
          <w:rFonts w:ascii="Times New Roman" w:eastAsia="Times New Roman" w:hAnsi="Times New Roman" w:cs="Times New Roman"/>
          <w:sz w:val="28"/>
          <w:szCs w:val="20"/>
          <w:lang w:eastAsia="ru-RU"/>
        </w:rPr>
      </w:pPr>
      <w:bookmarkStart w:id="2" w:name="P7115"/>
      <w:bookmarkEnd w:id="2"/>
      <w:r w:rsidRPr="00B37920">
        <w:rPr>
          <w:rFonts w:ascii="Times New Roman" w:eastAsia="Times New Roman" w:hAnsi="Times New Roman" w:cs="Times New Roman"/>
          <w:sz w:val="28"/>
          <w:szCs w:val="20"/>
          <w:lang w:eastAsia="ru-RU"/>
        </w:rPr>
        <w:t>1.2. В настоящем Порядке применяются следующие основные понятия:</w:t>
      </w:r>
    </w:p>
    <w:p w:rsidR="00B37920" w:rsidRPr="00B37920" w:rsidRDefault="00B37920" w:rsidP="00B37920">
      <w:pPr>
        <w:widowControl w:val="0"/>
        <w:autoSpaceDE w:val="0"/>
        <w:autoSpaceDN w:val="0"/>
        <w:spacing w:before="280" w:after="0" w:line="240" w:lineRule="auto"/>
        <w:ind w:firstLine="709"/>
        <w:contextualSpacing/>
        <w:jc w:val="both"/>
        <w:rPr>
          <w:rFonts w:ascii="Times New Roman" w:eastAsia="Times New Roman" w:hAnsi="Times New Roman" w:cs="Times New Roman"/>
          <w:sz w:val="28"/>
          <w:szCs w:val="20"/>
          <w:lang w:eastAsia="ru-RU"/>
        </w:rPr>
      </w:pPr>
      <w:r w:rsidRPr="00B37920">
        <w:rPr>
          <w:rFonts w:ascii="Times New Roman" w:eastAsia="Times New Roman" w:hAnsi="Times New Roman" w:cs="Times New Roman"/>
          <w:sz w:val="28"/>
          <w:szCs w:val="20"/>
          <w:lang w:eastAsia="ru-RU"/>
        </w:rPr>
        <w:t>конкурсный отбор - отбор некоммерческих организаций для предоставления субсидии, осуществляемый комиссией в соответствии с настоящим Порядком;</w:t>
      </w:r>
    </w:p>
    <w:p w:rsidR="00B37920" w:rsidRPr="00B37920" w:rsidRDefault="00B37920" w:rsidP="00B37920">
      <w:pPr>
        <w:widowControl w:val="0"/>
        <w:autoSpaceDE w:val="0"/>
        <w:autoSpaceDN w:val="0"/>
        <w:spacing w:before="280" w:after="0" w:line="240" w:lineRule="auto"/>
        <w:ind w:firstLine="709"/>
        <w:contextualSpacing/>
        <w:jc w:val="both"/>
        <w:rPr>
          <w:rFonts w:ascii="Times New Roman" w:eastAsia="Times New Roman" w:hAnsi="Times New Roman" w:cs="Times New Roman"/>
          <w:sz w:val="28"/>
          <w:szCs w:val="20"/>
          <w:lang w:eastAsia="ru-RU"/>
        </w:rPr>
      </w:pPr>
      <w:r w:rsidRPr="00B37920">
        <w:rPr>
          <w:rFonts w:ascii="Times New Roman" w:eastAsia="Times New Roman" w:hAnsi="Times New Roman" w:cs="Times New Roman"/>
          <w:sz w:val="28"/>
          <w:szCs w:val="20"/>
          <w:lang w:eastAsia="ru-RU"/>
        </w:rPr>
        <w:t>комиссия - коллегиальный орган, формируемый комитетом для проведения конкурсного отбора.</w:t>
      </w:r>
    </w:p>
    <w:p w:rsidR="00B37920" w:rsidRPr="00B37920" w:rsidRDefault="00B37920" w:rsidP="00B37920">
      <w:pPr>
        <w:widowControl w:val="0"/>
        <w:autoSpaceDE w:val="0"/>
        <w:autoSpaceDN w:val="0"/>
        <w:spacing w:before="280" w:after="0" w:line="240" w:lineRule="auto"/>
        <w:ind w:firstLine="709"/>
        <w:contextualSpacing/>
        <w:jc w:val="both"/>
        <w:rPr>
          <w:rFonts w:ascii="Times New Roman" w:eastAsia="Times New Roman" w:hAnsi="Times New Roman" w:cs="Times New Roman"/>
          <w:sz w:val="28"/>
          <w:szCs w:val="20"/>
          <w:lang w:eastAsia="ru-RU"/>
        </w:rPr>
      </w:pPr>
      <w:r w:rsidRPr="00B37920">
        <w:rPr>
          <w:rFonts w:ascii="Times New Roman" w:eastAsia="Times New Roman" w:hAnsi="Times New Roman" w:cs="Times New Roman"/>
          <w:sz w:val="28"/>
          <w:szCs w:val="20"/>
          <w:lang w:eastAsia="ru-RU"/>
        </w:rPr>
        <w:t>Иные понятия и термины, используемые в настоящем Порядке, применяются в значениях, определенных действующим законодательством.</w:t>
      </w:r>
    </w:p>
    <w:p w:rsidR="00B37920" w:rsidRPr="00B37920" w:rsidRDefault="00B37920" w:rsidP="00B37920">
      <w:pPr>
        <w:widowControl w:val="0"/>
        <w:autoSpaceDE w:val="0"/>
        <w:autoSpaceDN w:val="0"/>
        <w:spacing w:before="280" w:after="0" w:line="240" w:lineRule="auto"/>
        <w:ind w:firstLine="709"/>
        <w:contextualSpacing/>
        <w:jc w:val="both"/>
        <w:rPr>
          <w:rFonts w:ascii="Times New Roman" w:eastAsia="Times New Roman" w:hAnsi="Times New Roman" w:cs="Times New Roman"/>
          <w:sz w:val="28"/>
          <w:szCs w:val="20"/>
          <w:lang w:eastAsia="ru-RU"/>
        </w:rPr>
      </w:pPr>
      <w:r w:rsidRPr="00B37920">
        <w:rPr>
          <w:rFonts w:ascii="Times New Roman" w:eastAsia="Times New Roman" w:hAnsi="Times New Roman" w:cs="Times New Roman"/>
          <w:sz w:val="28"/>
          <w:szCs w:val="20"/>
          <w:lang w:eastAsia="ru-RU"/>
        </w:rPr>
        <w:t>1.3. Субсидия предоставляется в целях проведения музыкальных, театральных и кинофестивалей на территории Ленинградской области, в том числе в рамках федерального проекта "Творческие люди" (далее - фестивали).</w:t>
      </w:r>
    </w:p>
    <w:p w:rsidR="00B37920" w:rsidRPr="00B37920" w:rsidRDefault="00B37920" w:rsidP="00B37920">
      <w:pPr>
        <w:widowControl w:val="0"/>
        <w:autoSpaceDE w:val="0"/>
        <w:autoSpaceDN w:val="0"/>
        <w:spacing w:before="280" w:after="0" w:line="240" w:lineRule="auto"/>
        <w:ind w:firstLine="709"/>
        <w:contextualSpacing/>
        <w:jc w:val="both"/>
        <w:rPr>
          <w:rFonts w:ascii="Times New Roman" w:eastAsia="Times New Roman" w:hAnsi="Times New Roman" w:cs="Times New Roman"/>
          <w:sz w:val="28"/>
          <w:szCs w:val="20"/>
          <w:lang w:eastAsia="ru-RU"/>
        </w:rPr>
      </w:pPr>
      <w:r w:rsidRPr="00B37920">
        <w:rPr>
          <w:rFonts w:ascii="Times New Roman" w:eastAsia="Times New Roman" w:hAnsi="Times New Roman" w:cs="Times New Roman"/>
          <w:sz w:val="28"/>
          <w:szCs w:val="20"/>
          <w:lang w:eastAsia="ru-RU"/>
        </w:rPr>
        <w:t>1.4. Главным распорядителем средств субсидии является комитет по культуре и туризму Ленинградской области (далее - комитет).</w:t>
      </w:r>
    </w:p>
    <w:p w:rsidR="00B37920" w:rsidRPr="00B37920" w:rsidRDefault="00B37920" w:rsidP="00B37920">
      <w:pPr>
        <w:widowControl w:val="0"/>
        <w:autoSpaceDE w:val="0"/>
        <w:autoSpaceDN w:val="0"/>
        <w:spacing w:after="0" w:line="240" w:lineRule="auto"/>
        <w:ind w:firstLine="709"/>
        <w:contextualSpacing/>
        <w:jc w:val="both"/>
        <w:rPr>
          <w:rFonts w:ascii="Times New Roman" w:eastAsia="Times New Roman" w:hAnsi="Times New Roman" w:cs="Times New Roman"/>
          <w:sz w:val="28"/>
          <w:szCs w:val="20"/>
          <w:lang w:eastAsia="ru-RU"/>
        </w:rPr>
      </w:pPr>
      <w:bookmarkStart w:id="3" w:name="P7125"/>
      <w:bookmarkEnd w:id="3"/>
      <w:r w:rsidRPr="00B37920">
        <w:rPr>
          <w:rFonts w:ascii="Times New Roman" w:eastAsia="Times New Roman" w:hAnsi="Times New Roman" w:cs="Times New Roman"/>
          <w:sz w:val="28"/>
          <w:szCs w:val="20"/>
          <w:lang w:eastAsia="ru-RU"/>
        </w:rPr>
        <w:t xml:space="preserve">1.5. К категории получателей субсидий относятся некоммерческие </w:t>
      </w:r>
      <w:r w:rsidRPr="00B37920">
        <w:rPr>
          <w:rFonts w:ascii="Times New Roman" w:eastAsia="Times New Roman" w:hAnsi="Times New Roman" w:cs="Times New Roman"/>
          <w:sz w:val="28"/>
          <w:szCs w:val="20"/>
          <w:lang w:eastAsia="ru-RU"/>
        </w:rPr>
        <w:lastRenderedPageBreak/>
        <w:t>организации, зарегистрированные в качестве юридического лица в порядке, установленном законодательством Российской Федерации.</w:t>
      </w:r>
    </w:p>
    <w:p w:rsidR="00B37920" w:rsidRPr="00B37920" w:rsidRDefault="00B37920" w:rsidP="00B37920">
      <w:pPr>
        <w:widowControl w:val="0"/>
        <w:autoSpaceDE w:val="0"/>
        <w:autoSpaceDN w:val="0"/>
        <w:spacing w:before="280" w:after="0" w:line="240" w:lineRule="auto"/>
        <w:ind w:firstLine="709"/>
        <w:contextualSpacing/>
        <w:jc w:val="both"/>
        <w:rPr>
          <w:rFonts w:ascii="Times New Roman" w:eastAsia="Times New Roman" w:hAnsi="Times New Roman" w:cs="Times New Roman"/>
          <w:sz w:val="28"/>
          <w:szCs w:val="20"/>
          <w:lang w:eastAsia="ru-RU"/>
        </w:rPr>
      </w:pPr>
      <w:r w:rsidRPr="00B37920">
        <w:rPr>
          <w:rFonts w:ascii="Times New Roman" w:eastAsia="Times New Roman" w:hAnsi="Times New Roman" w:cs="Times New Roman"/>
          <w:sz w:val="28"/>
          <w:szCs w:val="20"/>
          <w:lang w:eastAsia="ru-RU"/>
        </w:rPr>
        <w:t>1.6. Отбор получателей субсидии проводится в рамках конкурсного отбора исходя из следующих критериев:</w:t>
      </w:r>
    </w:p>
    <w:p w:rsidR="00B37920" w:rsidRPr="00B37920" w:rsidRDefault="00B37920" w:rsidP="00B37920">
      <w:pPr>
        <w:widowControl w:val="0"/>
        <w:autoSpaceDE w:val="0"/>
        <w:autoSpaceDN w:val="0"/>
        <w:spacing w:before="280" w:after="0" w:line="240" w:lineRule="auto"/>
        <w:ind w:firstLine="709"/>
        <w:contextualSpacing/>
        <w:jc w:val="both"/>
        <w:rPr>
          <w:rFonts w:ascii="Times New Roman" w:eastAsia="Times New Roman" w:hAnsi="Times New Roman" w:cs="Times New Roman"/>
          <w:sz w:val="28"/>
          <w:szCs w:val="20"/>
          <w:lang w:eastAsia="ru-RU"/>
        </w:rPr>
      </w:pPr>
      <w:bookmarkStart w:id="4" w:name="P7127"/>
      <w:bookmarkEnd w:id="4"/>
      <w:r w:rsidRPr="00B37920">
        <w:rPr>
          <w:rFonts w:ascii="Times New Roman" w:eastAsia="Times New Roman" w:hAnsi="Times New Roman" w:cs="Times New Roman"/>
          <w:sz w:val="28"/>
          <w:szCs w:val="20"/>
          <w:lang w:eastAsia="ru-RU"/>
        </w:rPr>
        <w:t>1) соответствие проекта в сфере оказания услуг по организации фестивалей (далее - проект), на реализацию которого запрашивается субсидия, целям, указанным в пункте 1.3 настоящего Порядка;</w:t>
      </w:r>
    </w:p>
    <w:p w:rsidR="00B37920" w:rsidRPr="00B37920" w:rsidRDefault="00B37920" w:rsidP="00B37920">
      <w:pPr>
        <w:widowControl w:val="0"/>
        <w:autoSpaceDE w:val="0"/>
        <w:autoSpaceDN w:val="0"/>
        <w:spacing w:before="280" w:after="0" w:line="240" w:lineRule="auto"/>
        <w:ind w:firstLine="709"/>
        <w:contextualSpacing/>
        <w:jc w:val="both"/>
        <w:rPr>
          <w:rFonts w:ascii="Times New Roman" w:eastAsia="Times New Roman" w:hAnsi="Times New Roman" w:cs="Times New Roman"/>
          <w:sz w:val="28"/>
          <w:szCs w:val="20"/>
          <w:lang w:eastAsia="ru-RU"/>
        </w:rPr>
      </w:pPr>
      <w:bookmarkStart w:id="5" w:name="P7128"/>
      <w:bookmarkEnd w:id="5"/>
      <w:r w:rsidRPr="00B37920">
        <w:rPr>
          <w:rFonts w:ascii="Times New Roman" w:eastAsia="Times New Roman" w:hAnsi="Times New Roman" w:cs="Times New Roman"/>
          <w:sz w:val="28"/>
          <w:szCs w:val="20"/>
          <w:lang w:eastAsia="ru-RU"/>
        </w:rPr>
        <w:t>2) соответствие проекта, на реализацию которого запрашивается субсидия, уставным целям некоммерческой организации;</w:t>
      </w:r>
    </w:p>
    <w:p w:rsidR="00B37920" w:rsidRPr="00B37920" w:rsidRDefault="00B37920" w:rsidP="00B37920">
      <w:pPr>
        <w:widowControl w:val="0"/>
        <w:autoSpaceDE w:val="0"/>
        <w:autoSpaceDN w:val="0"/>
        <w:spacing w:before="280" w:after="0" w:line="240" w:lineRule="auto"/>
        <w:ind w:firstLine="709"/>
        <w:contextualSpacing/>
        <w:jc w:val="both"/>
        <w:rPr>
          <w:rFonts w:ascii="Times New Roman" w:eastAsia="Times New Roman" w:hAnsi="Times New Roman" w:cs="Times New Roman"/>
          <w:sz w:val="28"/>
          <w:szCs w:val="20"/>
          <w:lang w:eastAsia="ru-RU"/>
        </w:rPr>
      </w:pPr>
      <w:r w:rsidRPr="00B37920">
        <w:rPr>
          <w:rFonts w:ascii="Times New Roman" w:eastAsia="Times New Roman" w:hAnsi="Times New Roman" w:cs="Times New Roman"/>
          <w:sz w:val="28"/>
          <w:szCs w:val="20"/>
          <w:lang w:eastAsia="ru-RU"/>
        </w:rPr>
        <w:t>3) количество реализованных проектов за последние пять лет;</w:t>
      </w:r>
    </w:p>
    <w:p w:rsidR="00B37920" w:rsidRPr="00B37920" w:rsidRDefault="00B37920" w:rsidP="00B37920">
      <w:pPr>
        <w:widowControl w:val="0"/>
        <w:autoSpaceDE w:val="0"/>
        <w:autoSpaceDN w:val="0"/>
        <w:spacing w:before="280" w:after="0" w:line="240" w:lineRule="auto"/>
        <w:ind w:firstLine="709"/>
        <w:contextualSpacing/>
        <w:jc w:val="both"/>
        <w:rPr>
          <w:rFonts w:ascii="Times New Roman" w:eastAsia="Times New Roman" w:hAnsi="Times New Roman" w:cs="Times New Roman"/>
          <w:sz w:val="28"/>
          <w:szCs w:val="20"/>
          <w:lang w:eastAsia="ru-RU"/>
        </w:rPr>
      </w:pPr>
      <w:r w:rsidRPr="00B37920">
        <w:rPr>
          <w:rFonts w:ascii="Times New Roman" w:eastAsia="Times New Roman" w:hAnsi="Times New Roman" w:cs="Times New Roman"/>
          <w:sz w:val="28"/>
          <w:szCs w:val="20"/>
          <w:lang w:eastAsia="ru-RU"/>
        </w:rPr>
        <w:t>4) количество зрителей и участников, вовлеченных в реализованные проекты, за последние пять лет;</w:t>
      </w:r>
    </w:p>
    <w:p w:rsidR="00B37920" w:rsidRPr="00B37920" w:rsidRDefault="00B37920" w:rsidP="00B37920">
      <w:pPr>
        <w:widowControl w:val="0"/>
        <w:autoSpaceDE w:val="0"/>
        <w:autoSpaceDN w:val="0"/>
        <w:spacing w:before="280" w:after="0" w:line="240" w:lineRule="auto"/>
        <w:ind w:firstLine="709"/>
        <w:contextualSpacing/>
        <w:jc w:val="both"/>
        <w:rPr>
          <w:rFonts w:ascii="Times New Roman" w:eastAsia="Times New Roman" w:hAnsi="Times New Roman" w:cs="Times New Roman"/>
          <w:sz w:val="28"/>
          <w:szCs w:val="20"/>
          <w:lang w:eastAsia="ru-RU"/>
        </w:rPr>
      </w:pPr>
      <w:r w:rsidRPr="00B37920">
        <w:rPr>
          <w:rFonts w:ascii="Times New Roman" w:eastAsia="Times New Roman" w:hAnsi="Times New Roman" w:cs="Times New Roman"/>
          <w:sz w:val="28"/>
          <w:szCs w:val="20"/>
          <w:lang w:eastAsia="ru-RU"/>
        </w:rPr>
        <w:t>5) размер участия некоммерческой организации в финансировании мероприятия за счет привлеченных внебюджетных средств по отношению к сумме запрашиваемых средств из областного бюджета;</w:t>
      </w:r>
    </w:p>
    <w:p w:rsidR="00B37920" w:rsidRPr="00B37920" w:rsidRDefault="00B37920" w:rsidP="00B37920">
      <w:pPr>
        <w:widowControl w:val="0"/>
        <w:autoSpaceDE w:val="0"/>
        <w:autoSpaceDN w:val="0"/>
        <w:spacing w:before="280" w:after="0" w:line="240" w:lineRule="auto"/>
        <w:ind w:firstLine="709"/>
        <w:contextualSpacing/>
        <w:jc w:val="both"/>
        <w:rPr>
          <w:rFonts w:ascii="Times New Roman" w:eastAsia="Times New Roman" w:hAnsi="Times New Roman" w:cs="Times New Roman"/>
          <w:sz w:val="28"/>
          <w:szCs w:val="20"/>
          <w:lang w:eastAsia="ru-RU"/>
        </w:rPr>
      </w:pPr>
      <w:r w:rsidRPr="00B37920">
        <w:rPr>
          <w:rFonts w:ascii="Times New Roman" w:eastAsia="Times New Roman" w:hAnsi="Times New Roman" w:cs="Times New Roman"/>
          <w:sz w:val="28"/>
          <w:szCs w:val="20"/>
          <w:lang w:eastAsia="ru-RU"/>
        </w:rPr>
        <w:t>6) наличие наград, премий и благодарностей некоммерческой организации по итогам организованных фестивалей и мероприятий.</w:t>
      </w:r>
    </w:p>
    <w:p w:rsidR="00B37920" w:rsidRPr="00B37920" w:rsidRDefault="00B37920" w:rsidP="00B37920">
      <w:pPr>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r w:rsidRPr="00B37920">
        <w:rPr>
          <w:rFonts w:ascii="Times New Roman" w:eastAsia="Calibri" w:hAnsi="Times New Roman" w:cs="Times New Roman"/>
          <w:bCs/>
          <w:sz w:val="28"/>
          <w:szCs w:val="28"/>
        </w:rPr>
        <w:t xml:space="preserve">1.7. Способом проведения отбора получателей субсидии является конкурс, который проводится при определении получателя субсидии исходя из наилучших условий достижения результатов, в </w:t>
      </w:r>
      <w:proofErr w:type="gramStart"/>
      <w:r w:rsidRPr="00B37920">
        <w:rPr>
          <w:rFonts w:ascii="Times New Roman" w:eastAsia="Calibri" w:hAnsi="Times New Roman" w:cs="Times New Roman"/>
          <w:bCs/>
          <w:sz w:val="28"/>
          <w:szCs w:val="28"/>
        </w:rPr>
        <w:t>целях</w:t>
      </w:r>
      <w:proofErr w:type="gramEnd"/>
      <w:r w:rsidRPr="00B37920">
        <w:rPr>
          <w:rFonts w:ascii="Times New Roman" w:eastAsia="Calibri" w:hAnsi="Times New Roman" w:cs="Times New Roman"/>
          <w:bCs/>
          <w:sz w:val="28"/>
          <w:szCs w:val="28"/>
        </w:rPr>
        <w:t xml:space="preserve"> достижения которых предоставляется субсидия.</w:t>
      </w:r>
    </w:p>
    <w:p w:rsidR="00B37920" w:rsidRPr="00B37920" w:rsidRDefault="00B37920" w:rsidP="00B37920">
      <w:pPr>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r w:rsidRPr="00B37920">
        <w:rPr>
          <w:rFonts w:ascii="Times New Roman" w:eastAsia="Calibri" w:hAnsi="Times New Roman" w:cs="Times New Roman"/>
          <w:bCs/>
          <w:sz w:val="28"/>
          <w:szCs w:val="28"/>
        </w:rPr>
        <w:t>1.8. Сведения о субсидии подлежат размещению на едином портале бюджетной системы Российской Федерации в информационно-телекоммуникационной сети «Интернет» (в разделе единого портала) при формировании проекта областного закона об областном бюджете (проекта областного закона о внесении изменений в областной закон об областном бюджете) (далее – единый портал).</w:t>
      </w:r>
    </w:p>
    <w:p w:rsidR="00B37920" w:rsidRPr="00B37920" w:rsidRDefault="00B37920" w:rsidP="00B37920">
      <w:pPr>
        <w:spacing w:after="0" w:line="240" w:lineRule="auto"/>
        <w:ind w:firstLine="709"/>
        <w:contextualSpacing/>
        <w:jc w:val="both"/>
        <w:rPr>
          <w:rFonts w:ascii="Times New Roman" w:eastAsia="Calibri" w:hAnsi="Times New Roman" w:cs="Times New Roman"/>
          <w:color w:val="000000"/>
          <w:sz w:val="28"/>
          <w:szCs w:val="28"/>
          <w:lang w:eastAsia="ru-RU"/>
        </w:rPr>
      </w:pPr>
    </w:p>
    <w:p w:rsidR="00B37920" w:rsidRPr="00B37920" w:rsidRDefault="00B37920" w:rsidP="00B37920">
      <w:pPr>
        <w:widowControl w:val="0"/>
        <w:autoSpaceDE w:val="0"/>
        <w:autoSpaceDN w:val="0"/>
        <w:spacing w:after="0" w:line="240" w:lineRule="auto"/>
        <w:ind w:firstLine="709"/>
        <w:contextualSpacing/>
        <w:jc w:val="center"/>
        <w:outlineLvl w:val="3"/>
        <w:rPr>
          <w:rFonts w:ascii="Times New Roman" w:eastAsia="Times New Roman" w:hAnsi="Times New Roman" w:cs="Times New Roman"/>
          <w:b/>
          <w:sz w:val="28"/>
          <w:szCs w:val="20"/>
          <w:lang w:eastAsia="ru-RU"/>
        </w:rPr>
      </w:pPr>
      <w:r w:rsidRPr="00B37920">
        <w:rPr>
          <w:rFonts w:ascii="Times New Roman" w:eastAsia="Times New Roman" w:hAnsi="Times New Roman" w:cs="Times New Roman"/>
          <w:b/>
          <w:sz w:val="28"/>
          <w:szCs w:val="20"/>
          <w:lang w:eastAsia="ru-RU"/>
        </w:rPr>
        <w:t xml:space="preserve">2. </w:t>
      </w:r>
      <w:r w:rsidRPr="00B37920">
        <w:rPr>
          <w:rFonts w:ascii="Times New Roman" w:eastAsia="Times New Roman" w:hAnsi="Times New Roman" w:cs="Times New Roman"/>
          <w:b/>
          <w:bCs/>
          <w:sz w:val="28"/>
          <w:szCs w:val="20"/>
          <w:lang w:eastAsia="ru-RU"/>
        </w:rPr>
        <w:t>Порядок проведения отбора получателей субсиди</w:t>
      </w:r>
      <w:r w:rsidRPr="00B37920">
        <w:rPr>
          <w:rFonts w:ascii="Times New Roman" w:eastAsia="Times New Roman" w:hAnsi="Times New Roman" w:cs="Times New Roman"/>
          <w:b/>
          <w:sz w:val="28"/>
          <w:szCs w:val="20"/>
          <w:lang w:eastAsia="ru-RU"/>
        </w:rPr>
        <w:t>и</w:t>
      </w:r>
    </w:p>
    <w:p w:rsidR="00B37920" w:rsidRPr="00B37920" w:rsidRDefault="00B37920" w:rsidP="00B37920">
      <w:pPr>
        <w:widowControl w:val="0"/>
        <w:autoSpaceDE w:val="0"/>
        <w:autoSpaceDN w:val="0"/>
        <w:spacing w:after="0" w:line="240" w:lineRule="auto"/>
        <w:ind w:firstLine="709"/>
        <w:contextualSpacing/>
        <w:jc w:val="both"/>
        <w:rPr>
          <w:rFonts w:ascii="Times New Roman" w:eastAsia="Times New Roman" w:hAnsi="Times New Roman" w:cs="Times New Roman"/>
          <w:sz w:val="28"/>
          <w:szCs w:val="20"/>
          <w:lang w:eastAsia="ru-RU"/>
        </w:rPr>
      </w:pPr>
    </w:p>
    <w:p w:rsidR="00B37920" w:rsidRPr="00B37920" w:rsidRDefault="00B37920" w:rsidP="00B37920">
      <w:pPr>
        <w:widowControl w:val="0"/>
        <w:autoSpaceDE w:val="0"/>
        <w:autoSpaceDN w:val="0"/>
        <w:spacing w:after="0" w:line="240" w:lineRule="auto"/>
        <w:ind w:firstLine="709"/>
        <w:contextualSpacing/>
        <w:jc w:val="both"/>
        <w:rPr>
          <w:rFonts w:ascii="Times New Roman" w:eastAsia="Times New Roman" w:hAnsi="Times New Roman" w:cs="Times New Roman"/>
          <w:sz w:val="28"/>
          <w:szCs w:val="20"/>
          <w:lang w:eastAsia="ru-RU"/>
        </w:rPr>
      </w:pPr>
      <w:bookmarkStart w:id="6" w:name="P7167"/>
      <w:bookmarkEnd w:id="6"/>
      <w:r w:rsidRPr="00B37920">
        <w:rPr>
          <w:rFonts w:ascii="Times New Roman" w:eastAsia="Times New Roman" w:hAnsi="Times New Roman" w:cs="Times New Roman"/>
          <w:sz w:val="28"/>
          <w:szCs w:val="20"/>
          <w:lang w:eastAsia="ru-RU"/>
        </w:rPr>
        <w:t>2.1. Субсидия предоставляется по результатам конкурсного отбора, проведенного в форме конкурса.</w:t>
      </w:r>
    </w:p>
    <w:p w:rsidR="00B37920" w:rsidRPr="00B37920" w:rsidRDefault="00B37920" w:rsidP="00B37920">
      <w:pPr>
        <w:widowControl w:val="0"/>
        <w:autoSpaceDE w:val="0"/>
        <w:autoSpaceDN w:val="0"/>
        <w:spacing w:after="0" w:line="240" w:lineRule="auto"/>
        <w:ind w:firstLine="709"/>
        <w:contextualSpacing/>
        <w:jc w:val="both"/>
        <w:rPr>
          <w:rFonts w:ascii="Times New Roman" w:eastAsia="Times New Roman" w:hAnsi="Times New Roman" w:cs="Times New Roman"/>
          <w:sz w:val="28"/>
          <w:szCs w:val="20"/>
          <w:lang w:eastAsia="ru-RU"/>
        </w:rPr>
      </w:pPr>
      <w:r w:rsidRPr="00B37920">
        <w:rPr>
          <w:rFonts w:ascii="Times New Roman" w:eastAsia="Times New Roman" w:hAnsi="Times New Roman" w:cs="Times New Roman"/>
          <w:sz w:val="28"/>
          <w:szCs w:val="20"/>
          <w:lang w:eastAsia="ru-RU"/>
        </w:rPr>
        <w:t>2.2. Решение о проведении конкурсного отбора принимается комитетом и утверждается правовым актом комитета. Объявление о проведении конкурсного отбора размещается на едином портале (при наличии технической возможности), а также на официальном сайте комитета в информационно-телекоммуникационной сети «Интернет» не позднее семи рабочих дней со дня принятия комитетом решения о проведении отбора на предоставление субсидии в текущем финансовом году и оформляется правовым актом комитета. Объявление о проведении конкурсного отбора содержит следующую информацию:</w:t>
      </w:r>
    </w:p>
    <w:p w:rsidR="00B37920" w:rsidRPr="00B37920" w:rsidRDefault="00B37920" w:rsidP="00B37920">
      <w:pPr>
        <w:widowControl w:val="0"/>
        <w:autoSpaceDE w:val="0"/>
        <w:autoSpaceDN w:val="0"/>
        <w:spacing w:after="0" w:line="240" w:lineRule="auto"/>
        <w:ind w:firstLine="709"/>
        <w:contextualSpacing/>
        <w:jc w:val="both"/>
        <w:rPr>
          <w:rFonts w:ascii="Times New Roman" w:eastAsia="Times New Roman" w:hAnsi="Times New Roman" w:cs="Times New Roman"/>
          <w:sz w:val="28"/>
          <w:szCs w:val="20"/>
          <w:lang w:eastAsia="ru-RU"/>
        </w:rPr>
      </w:pPr>
      <w:r w:rsidRPr="00B37920">
        <w:rPr>
          <w:rFonts w:ascii="Times New Roman" w:eastAsia="Times New Roman" w:hAnsi="Times New Roman" w:cs="Times New Roman"/>
          <w:sz w:val="28"/>
          <w:szCs w:val="20"/>
          <w:lang w:eastAsia="ru-RU"/>
        </w:rPr>
        <w:t>а) срок проведения конкурсного отбора (даты и времени начала (окончания) подачи (приема) заявок участников конкурсного отбора (далее - заявка), которые не могут быть меньше 30 календарных дней, следующих за днем размещения объявления о проведении конкурсного отбора;</w:t>
      </w:r>
    </w:p>
    <w:p w:rsidR="00B37920" w:rsidRPr="00B37920" w:rsidRDefault="00B37920" w:rsidP="00B37920">
      <w:pPr>
        <w:widowControl w:val="0"/>
        <w:autoSpaceDE w:val="0"/>
        <w:autoSpaceDN w:val="0"/>
        <w:spacing w:after="0" w:line="240" w:lineRule="auto"/>
        <w:ind w:firstLine="709"/>
        <w:contextualSpacing/>
        <w:jc w:val="both"/>
        <w:rPr>
          <w:rFonts w:ascii="Times New Roman" w:eastAsia="Times New Roman" w:hAnsi="Times New Roman" w:cs="Times New Roman"/>
          <w:sz w:val="28"/>
          <w:szCs w:val="20"/>
          <w:lang w:eastAsia="ru-RU"/>
        </w:rPr>
      </w:pPr>
      <w:r w:rsidRPr="00B37920">
        <w:rPr>
          <w:rFonts w:ascii="Times New Roman" w:eastAsia="Times New Roman" w:hAnsi="Times New Roman" w:cs="Times New Roman"/>
          <w:sz w:val="28"/>
          <w:szCs w:val="20"/>
          <w:lang w:eastAsia="ru-RU"/>
        </w:rPr>
        <w:lastRenderedPageBreak/>
        <w:t>б) наименование, место нахождения, почтовый адрес, адрес электронной почты комитета;</w:t>
      </w:r>
    </w:p>
    <w:p w:rsidR="00B37920" w:rsidRPr="00B37920" w:rsidRDefault="00B37920" w:rsidP="00B37920">
      <w:pPr>
        <w:widowControl w:val="0"/>
        <w:autoSpaceDE w:val="0"/>
        <w:autoSpaceDN w:val="0"/>
        <w:spacing w:after="0" w:line="240" w:lineRule="auto"/>
        <w:ind w:firstLine="709"/>
        <w:contextualSpacing/>
        <w:jc w:val="both"/>
        <w:rPr>
          <w:rFonts w:ascii="Times New Roman" w:eastAsia="Times New Roman" w:hAnsi="Times New Roman" w:cs="Times New Roman"/>
          <w:sz w:val="28"/>
          <w:szCs w:val="20"/>
          <w:lang w:eastAsia="ru-RU"/>
        </w:rPr>
      </w:pPr>
      <w:r w:rsidRPr="00B37920">
        <w:rPr>
          <w:rFonts w:ascii="Times New Roman" w:eastAsia="Times New Roman" w:hAnsi="Times New Roman" w:cs="Times New Roman"/>
          <w:sz w:val="28"/>
          <w:szCs w:val="20"/>
          <w:lang w:eastAsia="ru-RU"/>
        </w:rPr>
        <w:t>в) результаты предоставления субсидии в соответствии с пунктом 3.7 настоящего Порядка;</w:t>
      </w:r>
    </w:p>
    <w:p w:rsidR="00B37920" w:rsidRPr="00B37920" w:rsidRDefault="00B37920" w:rsidP="00B37920">
      <w:pPr>
        <w:widowControl w:val="0"/>
        <w:autoSpaceDE w:val="0"/>
        <w:autoSpaceDN w:val="0"/>
        <w:spacing w:after="0" w:line="240" w:lineRule="auto"/>
        <w:ind w:firstLine="709"/>
        <w:contextualSpacing/>
        <w:jc w:val="both"/>
        <w:rPr>
          <w:rFonts w:ascii="Times New Roman" w:eastAsia="Times New Roman" w:hAnsi="Times New Roman" w:cs="Times New Roman"/>
          <w:sz w:val="28"/>
          <w:szCs w:val="20"/>
          <w:lang w:eastAsia="ru-RU"/>
        </w:rPr>
      </w:pPr>
      <w:r w:rsidRPr="00B37920">
        <w:rPr>
          <w:rFonts w:ascii="Times New Roman" w:eastAsia="Times New Roman" w:hAnsi="Times New Roman" w:cs="Times New Roman"/>
          <w:sz w:val="28"/>
          <w:szCs w:val="20"/>
          <w:lang w:eastAsia="ru-RU"/>
        </w:rPr>
        <w:t>г) доменное имя, и (или) сетевой адрес, и (или) указатели страниц сайта в информационно-телекоммуникационной сети «Интернет», на котором обеспечивается проведение отбора;</w:t>
      </w:r>
    </w:p>
    <w:p w:rsidR="00B37920" w:rsidRPr="00B37920" w:rsidRDefault="00B37920" w:rsidP="00B37920">
      <w:pPr>
        <w:widowControl w:val="0"/>
        <w:autoSpaceDE w:val="0"/>
        <w:autoSpaceDN w:val="0"/>
        <w:spacing w:after="0" w:line="240" w:lineRule="auto"/>
        <w:ind w:firstLine="709"/>
        <w:contextualSpacing/>
        <w:jc w:val="both"/>
        <w:rPr>
          <w:rFonts w:ascii="Times New Roman" w:eastAsia="Times New Roman" w:hAnsi="Times New Roman" w:cs="Times New Roman"/>
          <w:sz w:val="28"/>
          <w:szCs w:val="20"/>
          <w:lang w:eastAsia="ru-RU"/>
        </w:rPr>
      </w:pPr>
      <w:r w:rsidRPr="00B37920">
        <w:rPr>
          <w:rFonts w:ascii="Times New Roman" w:eastAsia="Times New Roman" w:hAnsi="Times New Roman" w:cs="Times New Roman"/>
          <w:sz w:val="28"/>
          <w:szCs w:val="20"/>
          <w:lang w:eastAsia="ru-RU"/>
        </w:rPr>
        <w:t>д) требования к участникам конкурсного отбора в соответствии с пунктом 2.3 настоящего Порядка и перечень документов, предоставляемых участниками отбора для подтверждения их соответствия указанным требованиям в соответствии с пунктом 2.4 настоящего Порядка;</w:t>
      </w:r>
    </w:p>
    <w:p w:rsidR="00B37920" w:rsidRPr="00B37920" w:rsidRDefault="00B37920" w:rsidP="00B37920">
      <w:pPr>
        <w:widowControl w:val="0"/>
        <w:autoSpaceDE w:val="0"/>
        <w:autoSpaceDN w:val="0"/>
        <w:spacing w:after="0" w:line="240" w:lineRule="auto"/>
        <w:ind w:firstLine="709"/>
        <w:contextualSpacing/>
        <w:jc w:val="both"/>
        <w:rPr>
          <w:rFonts w:ascii="Times New Roman" w:eastAsia="Times New Roman" w:hAnsi="Times New Roman" w:cs="Times New Roman"/>
          <w:sz w:val="28"/>
          <w:szCs w:val="20"/>
          <w:lang w:eastAsia="ru-RU"/>
        </w:rPr>
      </w:pPr>
      <w:r w:rsidRPr="00B37920">
        <w:rPr>
          <w:rFonts w:ascii="Times New Roman" w:eastAsia="Times New Roman" w:hAnsi="Times New Roman" w:cs="Times New Roman"/>
          <w:sz w:val="28"/>
          <w:szCs w:val="20"/>
          <w:lang w:eastAsia="ru-RU"/>
        </w:rPr>
        <w:t>е) порядок подачи заявок участниками конкурсного отбора и требований, предъявляемых к форме и содержанию заявок, подаваемых участниками конкурсного отбора;</w:t>
      </w:r>
    </w:p>
    <w:p w:rsidR="00B37920" w:rsidRPr="00B37920" w:rsidRDefault="00B37920" w:rsidP="00B37920">
      <w:pPr>
        <w:widowControl w:val="0"/>
        <w:autoSpaceDE w:val="0"/>
        <w:autoSpaceDN w:val="0"/>
        <w:spacing w:after="0" w:line="240" w:lineRule="auto"/>
        <w:ind w:firstLine="709"/>
        <w:contextualSpacing/>
        <w:jc w:val="both"/>
        <w:rPr>
          <w:rFonts w:ascii="Times New Roman" w:eastAsia="Times New Roman" w:hAnsi="Times New Roman" w:cs="Times New Roman"/>
          <w:sz w:val="28"/>
          <w:szCs w:val="20"/>
          <w:lang w:eastAsia="ru-RU"/>
        </w:rPr>
      </w:pPr>
      <w:r w:rsidRPr="00B37920">
        <w:rPr>
          <w:rFonts w:ascii="Times New Roman" w:eastAsia="Times New Roman" w:hAnsi="Times New Roman" w:cs="Times New Roman"/>
          <w:sz w:val="28"/>
          <w:szCs w:val="20"/>
          <w:lang w:eastAsia="ru-RU"/>
        </w:rPr>
        <w:t xml:space="preserve">ж) порядок отзыва заявок участников конкурсного отбора, порядок возврата заявок участников конкурсного отбора, </w:t>
      </w:r>
      <w:proofErr w:type="gramStart"/>
      <w:r w:rsidRPr="00B37920">
        <w:rPr>
          <w:rFonts w:ascii="Times New Roman" w:eastAsia="Times New Roman" w:hAnsi="Times New Roman" w:cs="Times New Roman"/>
          <w:sz w:val="28"/>
          <w:szCs w:val="20"/>
          <w:lang w:eastAsia="ru-RU"/>
        </w:rPr>
        <w:t>определяющий</w:t>
      </w:r>
      <w:proofErr w:type="gramEnd"/>
      <w:r w:rsidRPr="00B37920">
        <w:rPr>
          <w:rFonts w:ascii="Times New Roman" w:eastAsia="Times New Roman" w:hAnsi="Times New Roman" w:cs="Times New Roman"/>
          <w:sz w:val="28"/>
          <w:szCs w:val="20"/>
          <w:lang w:eastAsia="ru-RU"/>
        </w:rPr>
        <w:t xml:space="preserve"> в том числе основания для возврата заявок участников конкурсного отбора, порядок внесения изменений в заявки участников конкурсного отбора;</w:t>
      </w:r>
    </w:p>
    <w:p w:rsidR="00B37920" w:rsidRPr="00B37920" w:rsidRDefault="00B37920" w:rsidP="00B37920">
      <w:pPr>
        <w:widowControl w:val="0"/>
        <w:autoSpaceDE w:val="0"/>
        <w:autoSpaceDN w:val="0"/>
        <w:spacing w:after="0" w:line="240" w:lineRule="auto"/>
        <w:ind w:firstLine="709"/>
        <w:contextualSpacing/>
        <w:jc w:val="both"/>
        <w:rPr>
          <w:rFonts w:ascii="Times New Roman" w:eastAsia="Times New Roman" w:hAnsi="Times New Roman" w:cs="Times New Roman"/>
          <w:sz w:val="28"/>
          <w:szCs w:val="20"/>
          <w:lang w:eastAsia="ru-RU"/>
        </w:rPr>
      </w:pPr>
      <w:r w:rsidRPr="00B37920">
        <w:rPr>
          <w:rFonts w:ascii="Times New Roman" w:eastAsia="Times New Roman" w:hAnsi="Times New Roman" w:cs="Times New Roman"/>
          <w:sz w:val="28"/>
          <w:szCs w:val="20"/>
          <w:lang w:eastAsia="ru-RU"/>
        </w:rPr>
        <w:t xml:space="preserve">з) правила рассмотрения и оценки заявок участников конкурсного отбора; </w:t>
      </w:r>
    </w:p>
    <w:p w:rsidR="00B37920" w:rsidRPr="00B37920" w:rsidRDefault="00B37920" w:rsidP="00B37920">
      <w:pPr>
        <w:widowControl w:val="0"/>
        <w:autoSpaceDE w:val="0"/>
        <w:autoSpaceDN w:val="0"/>
        <w:spacing w:after="0" w:line="240" w:lineRule="auto"/>
        <w:ind w:firstLine="709"/>
        <w:contextualSpacing/>
        <w:jc w:val="both"/>
        <w:rPr>
          <w:rFonts w:ascii="Times New Roman" w:eastAsia="Times New Roman" w:hAnsi="Times New Roman" w:cs="Times New Roman"/>
          <w:sz w:val="28"/>
          <w:szCs w:val="20"/>
          <w:lang w:eastAsia="ru-RU"/>
        </w:rPr>
      </w:pPr>
      <w:r w:rsidRPr="00B37920">
        <w:rPr>
          <w:rFonts w:ascii="Times New Roman" w:eastAsia="Times New Roman" w:hAnsi="Times New Roman" w:cs="Times New Roman"/>
          <w:sz w:val="28"/>
          <w:szCs w:val="20"/>
          <w:lang w:eastAsia="ru-RU"/>
        </w:rPr>
        <w:t>и) порядок предоставления участникам отбора разъяснений положений объявления о проведении конкурса, дату начала и окончания срока такого предоставления;</w:t>
      </w:r>
    </w:p>
    <w:p w:rsidR="00B37920" w:rsidRPr="00B37920" w:rsidRDefault="00B37920" w:rsidP="00B37920">
      <w:pPr>
        <w:widowControl w:val="0"/>
        <w:autoSpaceDE w:val="0"/>
        <w:autoSpaceDN w:val="0"/>
        <w:spacing w:after="0" w:line="240" w:lineRule="auto"/>
        <w:ind w:firstLine="709"/>
        <w:contextualSpacing/>
        <w:jc w:val="both"/>
        <w:rPr>
          <w:rFonts w:ascii="Times New Roman" w:eastAsia="Times New Roman" w:hAnsi="Times New Roman" w:cs="Times New Roman"/>
          <w:sz w:val="28"/>
          <w:szCs w:val="20"/>
          <w:lang w:eastAsia="ru-RU"/>
        </w:rPr>
      </w:pPr>
      <w:r w:rsidRPr="00B37920">
        <w:rPr>
          <w:rFonts w:ascii="Times New Roman" w:eastAsia="Times New Roman" w:hAnsi="Times New Roman" w:cs="Times New Roman"/>
          <w:sz w:val="28"/>
          <w:szCs w:val="20"/>
          <w:lang w:eastAsia="ru-RU"/>
        </w:rPr>
        <w:t>к) срок, в течение которого победители конкурсного отбора должны подписать соглашения о предоставлении субсидии (далее - соглашение);</w:t>
      </w:r>
    </w:p>
    <w:p w:rsidR="00B37920" w:rsidRPr="00B37920" w:rsidRDefault="00B37920" w:rsidP="00B37920">
      <w:pPr>
        <w:widowControl w:val="0"/>
        <w:autoSpaceDE w:val="0"/>
        <w:autoSpaceDN w:val="0"/>
        <w:spacing w:after="0" w:line="240" w:lineRule="auto"/>
        <w:ind w:firstLine="709"/>
        <w:contextualSpacing/>
        <w:jc w:val="both"/>
        <w:rPr>
          <w:rFonts w:ascii="Times New Roman" w:eastAsia="Times New Roman" w:hAnsi="Times New Roman" w:cs="Times New Roman"/>
          <w:sz w:val="28"/>
          <w:szCs w:val="20"/>
          <w:lang w:eastAsia="ru-RU"/>
        </w:rPr>
      </w:pPr>
      <w:r w:rsidRPr="00B37920">
        <w:rPr>
          <w:rFonts w:ascii="Times New Roman" w:eastAsia="Times New Roman" w:hAnsi="Times New Roman" w:cs="Times New Roman"/>
          <w:sz w:val="28"/>
          <w:szCs w:val="20"/>
          <w:lang w:eastAsia="ru-RU"/>
        </w:rPr>
        <w:t xml:space="preserve">л) условия признания победителя (победителей) конкурсного отбора </w:t>
      </w:r>
      <w:proofErr w:type="gramStart"/>
      <w:r w:rsidRPr="00B37920">
        <w:rPr>
          <w:rFonts w:ascii="Times New Roman" w:eastAsia="Times New Roman" w:hAnsi="Times New Roman" w:cs="Times New Roman"/>
          <w:sz w:val="28"/>
          <w:szCs w:val="20"/>
          <w:lang w:eastAsia="ru-RU"/>
        </w:rPr>
        <w:t>уклонившимся</w:t>
      </w:r>
      <w:proofErr w:type="gramEnd"/>
      <w:r w:rsidRPr="00B37920">
        <w:rPr>
          <w:rFonts w:ascii="Times New Roman" w:eastAsia="Times New Roman" w:hAnsi="Times New Roman" w:cs="Times New Roman"/>
          <w:sz w:val="28"/>
          <w:szCs w:val="20"/>
          <w:lang w:eastAsia="ru-RU"/>
        </w:rPr>
        <w:t xml:space="preserve"> от заключения соглашения;</w:t>
      </w:r>
    </w:p>
    <w:p w:rsidR="00B37920" w:rsidRPr="00B37920" w:rsidRDefault="00B37920" w:rsidP="00B37920">
      <w:pPr>
        <w:widowControl w:val="0"/>
        <w:autoSpaceDE w:val="0"/>
        <w:autoSpaceDN w:val="0"/>
        <w:spacing w:after="0" w:line="240" w:lineRule="auto"/>
        <w:ind w:firstLine="709"/>
        <w:contextualSpacing/>
        <w:jc w:val="both"/>
        <w:rPr>
          <w:rFonts w:ascii="Times New Roman" w:eastAsia="Times New Roman" w:hAnsi="Times New Roman" w:cs="Times New Roman"/>
          <w:sz w:val="28"/>
          <w:szCs w:val="20"/>
          <w:lang w:eastAsia="ru-RU"/>
        </w:rPr>
      </w:pPr>
      <w:r w:rsidRPr="00B37920">
        <w:rPr>
          <w:rFonts w:ascii="Times New Roman" w:eastAsia="Times New Roman" w:hAnsi="Times New Roman" w:cs="Times New Roman"/>
          <w:sz w:val="28"/>
          <w:szCs w:val="20"/>
          <w:lang w:eastAsia="ru-RU"/>
        </w:rPr>
        <w:t>м) даты размещения результатов отбора на едином портале бюджетной системы Российской Федерации в информационно-телекоммуникационной сети "Интернет" (при наличии технической возможности) и на официальном сайте Комитета в информационно-телекоммуникационной сети "Интернет" (не позднее 14-го календарного дня, следующего за днем определения победителей отбора).</w:t>
      </w:r>
    </w:p>
    <w:p w:rsidR="00B37920" w:rsidRPr="00B37920" w:rsidRDefault="00B37920" w:rsidP="00B3792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37920">
        <w:rPr>
          <w:rFonts w:ascii="Times New Roman" w:eastAsia="Calibri" w:hAnsi="Times New Roman" w:cs="Times New Roman"/>
          <w:sz w:val="28"/>
          <w:szCs w:val="28"/>
        </w:rPr>
        <w:t>2.3. Субсидия предоставляется при соблюдении следующих требований:</w:t>
      </w:r>
    </w:p>
    <w:p w:rsidR="00B37920" w:rsidRPr="00B37920" w:rsidRDefault="00B37920" w:rsidP="00B3792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37920">
        <w:rPr>
          <w:rFonts w:ascii="Times New Roman" w:eastAsia="Calibri" w:hAnsi="Times New Roman" w:cs="Times New Roman"/>
          <w:sz w:val="28"/>
          <w:szCs w:val="28"/>
        </w:rPr>
        <w:t>1) соответствие участника конкурсного отбора категории, установленной пунктом 1.5 настоящего Порядка;</w:t>
      </w:r>
    </w:p>
    <w:p w:rsidR="00B37920" w:rsidRPr="00B37920" w:rsidRDefault="00B37920" w:rsidP="00B3792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37920">
        <w:rPr>
          <w:rFonts w:ascii="Times New Roman" w:eastAsia="Calibri" w:hAnsi="Times New Roman" w:cs="Times New Roman"/>
          <w:sz w:val="28"/>
          <w:szCs w:val="28"/>
        </w:rPr>
        <w:t>2) соответствие участника конкурсного отбора по состоянию на 1-е число месяца, в котором установлена дата начала приема заявок  следующим требованиям:</w:t>
      </w:r>
    </w:p>
    <w:p w:rsidR="00B37920" w:rsidRPr="00B37920" w:rsidRDefault="00B37920" w:rsidP="00B3792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37920">
        <w:rPr>
          <w:rFonts w:ascii="Times New Roman" w:eastAsia="Calibri" w:hAnsi="Times New Roman" w:cs="Times New Roman"/>
          <w:sz w:val="28"/>
          <w:szCs w:val="28"/>
        </w:rPr>
        <w:t>а) участник конкурсного отбора 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B37920" w:rsidRPr="00B37920" w:rsidRDefault="00B37920" w:rsidP="00B3792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37920">
        <w:rPr>
          <w:rFonts w:ascii="Times New Roman" w:eastAsia="Calibri" w:hAnsi="Times New Roman" w:cs="Times New Roman"/>
          <w:sz w:val="28"/>
          <w:szCs w:val="28"/>
        </w:rPr>
        <w:lastRenderedPageBreak/>
        <w:t xml:space="preserve">б) участник конкурсного отбора не имеет просроченной задолженности по возврату в областной бюджет субсидий, бюджетных инвестиций, </w:t>
      </w:r>
      <w:proofErr w:type="gramStart"/>
      <w:r w:rsidRPr="00B37920">
        <w:rPr>
          <w:rFonts w:ascii="Times New Roman" w:eastAsia="Calibri" w:hAnsi="Times New Roman" w:cs="Times New Roman"/>
          <w:sz w:val="28"/>
          <w:szCs w:val="28"/>
        </w:rPr>
        <w:t>предоставленных</w:t>
      </w:r>
      <w:proofErr w:type="gramEnd"/>
      <w:r w:rsidRPr="00B37920">
        <w:rPr>
          <w:rFonts w:ascii="Times New Roman" w:eastAsia="Calibri" w:hAnsi="Times New Roman" w:cs="Times New Roman"/>
          <w:sz w:val="28"/>
          <w:szCs w:val="28"/>
        </w:rPr>
        <w:t xml:space="preserve"> в том числе в соответствии с иными правовыми актами, и иной просроченной задолженности перед областным бюджетом;</w:t>
      </w:r>
    </w:p>
    <w:p w:rsidR="00B37920" w:rsidRPr="00B37920" w:rsidRDefault="00B37920" w:rsidP="00B3792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B37920">
        <w:rPr>
          <w:rFonts w:ascii="Times New Roman" w:eastAsia="Calibri" w:hAnsi="Times New Roman" w:cs="Times New Roman"/>
          <w:sz w:val="28"/>
          <w:szCs w:val="28"/>
        </w:rPr>
        <w:t xml:space="preserve">в) </w:t>
      </w:r>
      <w:r w:rsidRPr="00B37920">
        <w:rPr>
          <w:rFonts w:ascii="Times New Roman" w:eastAsia="Times New Roman" w:hAnsi="Times New Roman" w:cs="Times New Roman"/>
          <w:sz w:val="28"/>
          <w:szCs w:val="28"/>
          <w:lang w:eastAsia="ru-RU"/>
        </w:rPr>
        <w:t>участник отбора - юридическое лицо не должен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w:t>
      </w:r>
      <w:proofErr w:type="gramEnd"/>
    </w:p>
    <w:p w:rsidR="00B37920" w:rsidRPr="00B37920" w:rsidRDefault="00B37920" w:rsidP="00B3792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37920">
        <w:rPr>
          <w:rFonts w:ascii="Times New Roman" w:eastAsia="Calibri" w:hAnsi="Times New Roman" w:cs="Times New Roman"/>
          <w:sz w:val="28"/>
          <w:szCs w:val="28"/>
        </w:rPr>
        <w:t xml:space="preserve">г) участник конкурсного отбора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w:t>
      </w:r>
      <w:proofErr w:type="gramStart"/>
      <w:r w:rsidRPr="00B37920">
        <w:rPr>
          <w:rFonts w:ascii="Times New Roman" w:eastAsia="Calibri" w:hAnsi="Times New Roman" w:cs="Times New Roman"/>
          <w:sz w:val="28"/>
          <w:szCs w:val="28"/>
        </w:rPr>
        <w:t>и(</w:t>
      </w:r>
      <w:proofErr w:type="gramEnd"/>
      <w:r w:rsidRPr="00B37920">
        <w:rPr>
          <w:rFonts w:ascii="Times New Roman" w:eastAsia="Calibri" w:hAnsi="Times New Roman" w:cs="Times New Roman"/>
          <w:sz w:val="28"/>
          <w:szCs w:val="28"/>
        </w:rPr>
        <w:t>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B37920" w:rsidRPr="00B37920" w:rsidRDefault="00B37920" w:rsidP="00B3792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37920">
        <w:rPr>
          <w:rFonts w:ascii="Times New Roman" w:eastAsia="Calibri" w:hAnsi="Times New Roman" w:cs="Times New Roman"/>
          <w:sz w:val="28"/>
          <w:szCs w:val="28"/>
        </w:rPr>
        <w:t>д) участник конкурсного отбора не получал в текущем финансовом году средства из областного бюджета в соответствии с иными правовыми актами на цели, установленные настоящим Порядком;</w:t>
      </w:r>
    </w:p>
    <w:p w:rsidR="00B37920" w:rsidRPr="00B37920" w:rsidRDefault="00B37920" w:rsidP="00B3792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37920">
        <w:rPr>
          <w:rFonts w:ascii="Times New Roman" w:eastAsia="Calibri" w:hAnsi="Times New Roman" w:cs="Times New Roman"/>
          <w:sz w:val="28"/>
          <w:szCs w:val="28"/>
        </w:rPr>
        <w:t>е) участник конкурсного отбора не имеет задолженности перед работниками по заработной плате;</w:t>
      </w:r>
    </w:p>
    <w:p w:rsidR="00B37920" w:rsidRPr="00B37920" w:rsidRDefault="00B37920" w:rsidP="00B37920">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B37920">
        <w:rPr>
          <w:rFonts w:ascii="Times New Roman" w:eastAsia="Calibri" w:hAnsi="Times New Roman" w:cs="Times New Roman"/>
          <w:sz w:val="28"/>
          <w:szCs w:val="28"/>
        </w:rPr>
        <w:t>3) согласие получателя субсидии,</w:t>
      </w:r>
      <w:r w:rsidRPr="00B37920">
        <w:rPr>
          <w:rFonts w:ascii="Times New Roman" w:eastAsia="Times New Roman" w:hAnsi="Times New Roman" w:cs="Times New Roman"/>
          <w:sz w:val="28"/>
          <w:szCs w:val="20"/>
          <w:lang w:eastAsia="ru-RU"/>
        </w:rPr>
        <w:t xml:space="preserve"> </w:t>
      </w:r>
      <w:r w:rsidRPr="00B37920">
        <w:rPr>
          <w:rFonts w:ascii="Times New Roman" w:eastAsia="Calibri" w:hAnsi="Times New Roman" w:cs="Times New Roman"/>
          <w:sz w:val="28"/>
          <w:szCs w:val="28"/>
        </w:rPr>
        <w:t>а также лиц, получающих средства на основании договоров, заключенных с получателем субсидии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комитетом и уполномоченным органом государственного финансового контроля Ленинградской</w:t>
      </w:r>
      <w:proofErr w:type="gramEnd"/>
      <w:r w:rsidRPr="00B37920">
        <w:rPr>
          <w:rFonts w:ascii="Times New Roman" w:eastAsia="Calibri" w:hAnsi="Times New Roman" w:cs="Times New Roman"/>
          <w:sz w:val="28"/>
          <w:szCs w:val="28"/>
        </w:rPr>
        <w:t xml:space="preserve"> области проверок соблюдения получателями субсидий условий, целей и порядка предоставления субсидий;</w:t>
      </w:r>
    </w:p>
    <w:p w:rsidR="00B37920" w:rsidRPr="00B37920" w:rsidRDefault="00B37920" w:rsidP="00B3792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37920">
        <w:rPr>
          <w:rFonts w:ascii="Times New Roman" w:eastAsia="Calibri" w:hAnsi="Times New Roman" w:cs="Times New Roman"/>
          <w:sz w:val="28"/>
          <w:szCs w:val="28"/>
        </w:rPr>
        <w:t>4) согласие на публикацию (размещение) в информационно-телекоммуникационной сети «Интернет» информации об участнике конкурсного отбора, о подаваемой участником конкурсного отбора заявке и иной информации об участнике конкурсного отбора, связанной с соответствующим конкурсным отбором;</w:t>
      </w:r>
    </w:p>
    <w:p w:rsidR="00B37920" w:rsidRPr="00B37920" w:rsidRDefault="00B37920" w:rsidP="00B3792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37920">
        <w:rPr>
          <w:rFonts w:ascii="Times New Roman" w:eastAsia="Calibri" w:hAnsi="Times New Roman" w:cs="Times New Roman"/>
          <w:sz w:val="28"/>
          <w:szCs w:val="28"/>
        </w:rPr>
        <w:t>5) представление документов, указанных в пункте 2.4 настоящего Порядка, в сроки, определенные в соответствии с подпунктом "а" пункта 2.2 настоящего Порядка.</w:t>
      </w:r>
    </w:p>
    <w:p w:rsidR="00B37920" w:rsidRPr="00B37920" w:rsidRDefault="00B37920" w:rsidP="00B37920">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B37920">
        <w:rPr>
          <w:rFonts w:ascii="Times New Roman" w:eastAsia="Calibri" w:hAnsi="Times New Roman" w:cs="Times New Roman"/>
          <w:sz w:val="28"/>
          <w:szCs w:val="28"/>
          <w:lang w:eastAsia="ru-RU"/>
        </w:rPr>
        <w:t xml:space="preserve">2.4. В целях получения субсидии некоммерческая организация представляет в комитет заявку по форме, </w:t>
      </w:r>
      <w:r w:rsidRPr="00B37920">
        <w:rPr>
          <w:rFonts w:ascii="Times New Roman" w:eastAsia="Calibri" w:hAnsi="Times New Roman" w:cs="Times New Roman"/>
          <w:color w:val="000000"/>
          <w:sz w:val="28"/>
          <w:szCs w:val="28"/>
          <w:lang w:eastAsia="ru-RU"/>
        </w:rPr>
        <w:t xml:space="preserve">утвержденной правовым актом </w:t>
      </w:r>
      <w:r w:rsidRPr="00B37920">
        <w:rPr>
          <w:rFonts w:ascii="Times New Roman" w:eastAsia="Calibri" w:hAnsi="Times New Roman" w:cs="Times New Roman"/>
          <w:color w:val="000000"/>
          <w:sz w:val="28"/>
          <w:szCs w:val="28"/>
          <w:lang w:eastAsia="ru-RU"/>
        </w:rPr>
        <w:lastRenderedPageBreak/>
        <w:t xml:space="preserve">комитета. Заявка подписывается руководителем и главным бухгалтером, заверяется </w:t>
      </w:r>
      <w:r w:rsidRPr="00B37920">
        <w:rPr>
          <w:rFonts w:ascii="Times New Roman" w:eastAsia="Calibri" w:hAnsi="Times New Roman" w:cs="Times New Roman"/>
          <w:sz w:val="28"/>
          <w:szCs w:val="28"/>
          <w:lang w:eastAsia="ru-RU"/>
        </w:rPr>
        <w:t xml:space="preserve">печатью некоммерческой организации (при наличии). Заявка должна содержать электронную почту некоммерческой </w:t>
      </w:r>
      <w:r w:rsidRPr="00B37920">
        <w:rPr>
          <w:rFonts w:ascii="Times New Roman" w:eastAsia="Calibri" w:hAnsi="Times New Roman" w:cs="Times New Roman"/>
          <w:color w:val="000000"/>
          <w:sz w:val="28"/>
          <w:szCs w:val="28"/>
          <w:lang w:eastAsia="ru-RU"/>
        </w:rPr>
        <w:t>организации.</w:t>
      </w:r>
    </w:p>
    <w:p w:rsidR="00B37920" w:rsidRPr="00B37920" w:rsidRDefault="00B37920" w:rsidP="00B37920">
      <w:pPr>
        <w:widowControl w:val="0"/>
        <w:autoSpaceDE w:val="0"/>
        <w:autoSpaceDN w:val="0"/>
        <w:spacing w:after="0" w:line="240" w:lineRule="auto"/>
        <w:ind w:firstLine="709"/>
        <w:contextualSpacing/>
        <w:jc w:val="both"/>
        <w:rPr>
          <w:rFonts w:ascii="Times New Roman" w:eastAsia="Times New Roman" w:hAnsi="Times New Roman" w:cs="Times New Roman"/>
          <w:sz w:val="28"/>
          <w:szCs w:val="20"/>
          <w:lang w:eastAsia="ru-RU"/>
        </w:rPr>
      </w:pPr>
      <w:r w:rsidRPr="00B37920">
        <w:rPr>
          <w:rFonts w:ascii="Times New Roman" w:eastAsia="Times New Roman" w:hAnsi="Times New Roman" w:cs="Times New Roman"/>
          <w:sz w:val="28"/>
          <w:szCs w:val="20"/>
          <w:lang w:eastAsia="ru-RU"/>
        </w:rPr>
        <w:t xml:space="preserve">В </w:t>
      </w:r>
      <w:proofErr w:type="gramStart"/>
      <w:r w:rsidRPr="00B37920">
        <w:rPr>
          <w:rFonts w:ascii="Times New Roman" w:eastAsia="Times New Roman" w:hAnsi="Times New Roman" w:cs="Times New Roman"/>
          <w:sz w:val="28"/>
          <w:szCs w:val="20"/>
          <w:lang w:eastAsia="ru-RU"/>
        </w:rPr>
        <w:t>заявке</w:t>
      </w:r>
      <w:proofErr w:type="gramEnd"/>
      <w:r w:rsidRPr="00B37920">
        <w:rPr>
          <w:rFonts w:ascii="Times New Roman" w:eastAsia="Times New Roman" w:hAnsi="Times New Roman" w:cs="Times New Roman"/>
          <w:sz w:val="28"/>
          <w:szCs w:val="20"/>
          <w:lang w:eastAsia="ru-RU"/>
        </w:rPr>
        <w:t xml:space="preserve"> в том числе указываются: планируемая программа конкретного фестиваля или мероприятия; планируемая смета конкретного фестиваля или мероприятия; объем привлеченных средств из внебюджетных источников.</w:t>
      </w:r>
    </w:p>
    <w:p w:rsidR="00B37920" w:rsidRPr="00B37920" w:rsidRDefault="00B37920" w:rsidP="00B37920">
      <w:pPr>
        <w:widowControl w:val="0"/>
        <w:autoSpaceDE w:val="0"/>
        <w:autoSpaceDN w:val="0"/>
        <w:spacing w:after="0" w:line="240" w:lineRule="auto"/>
        <w:ind w:firstLine="709"/>
        <w:contextualSpacing/>
        <w:jc w:val="both"/>
        <w:rPr>
          <w:rFonts w:ascii="Times New Roman" w:eastAsia="Times New Roman" w:hAnsi="Times New Roman" w:cs="Times New Roman"/>
          <w:sz w:val="28"/>
          <w:szCs w:val="20"/>
          <w:lang w:eastAsia="ru-RU"/>
        </w:rPr>
      </w:pPr>
      <w:r w:rsidRPr="00B37920">
        <w:rPr>
          <w:rFonts w:ascii="Times New Roman" w:eastAsia="Times New Roman" w:hAnsi="Times New Roman" w:cs="Times New Roman"/>
          <w:sz w:val="28"/>
          <w:szCs w:val="20"/>
          <w:lang w:eastAsia="ru-RU"/>
        </w:rPr>
        <w:t>К заявке прилагаются следующие документы (копии заверяются подписью лица, действующего без доверенности от имени некоммерческой организации, и печатью некоммерческой организации (при наличии)):</w:t>
      </w:r>
    </w:p>
    <w:p w:rsidR="00B37920" w:rsidRPr="00B37920" w:rsidRDefault="00B37920" w:rsidP="00B37920">
      <w:pPr>
        <w:widowControl w:val="0"/>
        <w:autoSpaceDE w:val="0"/>
        <w:autoSpaceDN w:val="0"/>
        <w:spacing w:before="280" w:after="0" w:line="240" w:lineRule="auto"/>
        <w:ind w:firstLine="709"/>
        <w:contextualSpacing/>
        <w:jc w:val="both"/>
        <w:rPr>
          <w:rFonts w:ascii="Times New Roman" w:eastAsia="Times New Roman" w:hAnsi="Times New Roman" w:cs="Times New Roman"/>
          <w:sz w:val="28"/>
          <w:szCs w:val="20"/>
          <w:lang w:eastAsia="ru-RU"/>
        </w:rPr>
      </w:pPr>
      <w:r w:rsidRPr="00B37920">
        <w:rPr>
          <w:rFonts w:ascii="Times New Roman" w:eastAsia="Times New Roman" w:hAnsi="Times New Roman" w:cs="Times New Roman"/>
          <w:sz w:val="28"/>
          <w:szCs w:val="20"/>
          <w:lang w:eastAsia="ru-RU"/>
        </w:rPr>
        <w:t>1) документы, подтверждающие полномочия представителя юридического лица (при подаче заявки представителем юридического лица);</w:t>
      </w:r>
    </w:p>
    <w:p w:rsidR="00B37920" w:rsidRPr="00B37920" w:rsidRDefault="00B37920" w:rsidP="00B37920">
      <w:pPr>
        <w:widowControl w:val="0"/>
        <w:autoSpaceDE w:val="0"/>
        <w:autoSpaceDN w:val="0"/>
        <w:spacing w:before="280" w:after="0" w:line="240" w:lineRule="auto"/>
        <w:ind w:firstLine="709"/>
        <w:contextualSpacing/>
        <w:jc w:val="both"/>
        <w:rPr>
          <w:rFonts w:ascii="Times New Roman" w:eastAsia="Times New Roman" w:hAnsi="Times New Roman" w:cs="Times New Roman"/>
          <w:sz w:val="28"/>
          <w:szCs w:val="20"/>
          <w:lang w:eastAsia="ru-RU"/>
        </w:rPr>
      </w:pPr>
      <w:r w:rsidRPr="00B37920">
        <w:rPr>
          <w:rFonts w:ascii="Times New Roman" w:eastAsia="Times New Roman" w:hAnsi="Times New Roman" w:cs="Times New Roman"/>
          <w:sz w:val="28"/>
          <w:szCs w:val="20"/>
          <w:lang w:eastAsia="ru-RU"/>
        </w:rPr>
        <w:t>2) копия свидетельства о государственной регистрации некоммерческой организации;</w:t>
      </w:r>
    </w:p>
    <w:p w:rsidR="00B37920" w:rsidRPr="00B37920" w:rsidRDefault="00B37920" w:rsidP="00B37920">
      <w:pPr>
        <w:widowControl w:val="0"/>
        <w:autoSpaceDE w:val="0"/>
        <w:autoSpaceDN w:val="0"/>
        <w:spacing w:before="280" w:after="0" w:line="240" w:lineRule="auto"/>
        <w:ind w:firstLine="709"/>
        <w:contextualSpacing/>
        <w:jc w:val="both"/>
        <w:rPr>
          <w:rFonts w:ascii="Times New Roman" w:eastAsia="Times New Roman" w:hAnsi="Times New Roman" w:cs="Times New Roman"/>
          <w:sz w:val="28"/>
          <w:szCs w:val="20"/>
          <w:lang w:eastAsia="ru-RU"/>
        </w:rPr>
      </w:pPr>
      <w:r w:rsidRPr="00B37920">
        <w:rPr>
          <w:rFonts w:ascii="Times New Roman" w:eastAsia="Times New Roman" w:hAnsi="Times New Roman" w:cs="Times New Roman"/>
          <w:sz w:val="28"/>
          <w:szCs w:val="20"/>
          <w:lang w:eastAsia="ru-RU"/>
        </w:rPr>
        <w:t>3) копия свидетельства о постановке некоммерческой организации на налоговый учет;</w:t>
      </w:r>
    </w:p>
    <w:p w:rsidR="00B37920" w:rsidRPr="00B37920" w:rsidRDefault="00B37920" w:rsidP="00B37920">
      <w:pPr>
        <w:widowControl w:val="0"/>
        <w:autoSpaceDE w:val="0"/>
        <w:autoSpaceDN w:val="0"/>
        <w:spacing w:before="280" w:after="0" w:line="240" w:lineRule="auto"/>
        <w:ind w:firstLine="709"/>
        <w:contextualSpacing/>
        <w:jc w:val="both"/>
        <w:rPr>
          <w:rFonts w:ascii="Times New Roman" w:eastAsia="Times New Roman" w:hAnsi="Times New Roman" w:cs="Times New Roman"/>
          <w:sz w:val="28"/>
          <w:szCs w:val="20"/>
          <w:lang w:eastAsia="ru-RU"/>
        </w:rPr>
      </w:pPr>
      <w:r w:rsidRPr="00B37920">
        <w:rPr>
          <w:rFonts w:ascii="Times New Roman" w:eastAsia="Times New Roman" w:hAnsi="Times New Roman" w:cs="Times New Roman"/>
          <w:sz w:val="28"/>
          <w:szCs w:val="20"/>
          <w:lang w:eastAsia="ru-RU"/>
        </w:rPr>
        <w:t xml:space="preserve">4) копия устава некоммерческой организации, </w:t>
      </w:r>
      <w:proofErr w:type="gramStart"/>
      <w:r w:rsidRPr="00B37920">
        <w:rPr>
          <w:rFonts w:ascii="Times New Roman" w:eastAsia="Times New Roman" w:hAnsi="Times New Roman" w:cs="Times New Roman"/>
          <w:sz w:val="28"/>
          <w:szCs w:val="20"/>
          <w:lang w:eastAsia="ru-RU"/>
        </w:rPr>
        <w:t>заверенную</w:t>
      </w:r>
      <w:proofErr w:type="gramEnd"/>
      <w:r w:rsidRPr="00B37920">
        <w:rPr>
          <w:rFonts w:ascii="Times New Roman" w:eastAsia="Times New Roman" w:hAnsi="Times New Roman" w:cs="Times New Roman"/>
          <w:sz w:val="28"/>
          <w:szCs w:val="20"/>
          <w:lang w:eastAsia="ru-RU"/>
        </w:rPr>
        <w:t xml:space="preserve"> подписью лица, имеющего право действовать без доверенности от имени некоммерческой организации (далее - руководитель), и печатью (при наличии);</w:t>
      </w:r>
    </w:p>
    <w:p w:rsidR="00B37920" w:rsidRPr="00B37920" w:rsidRDefault="00B37920" w:rsidP="00B37920">
      <w:pPr>
        <w:widowControl w:val="0"/>
        <w:autoSpaceDE w:val="0"/>
        <w:autoSpaceDN w:val="0"/>
        <w:spacing w:before="280" w:after="0" w:line="240" w:lineRule="auto"/>
        <w:ind w:firstLine="709"/>
        <w:contextualSpacing/>
        <w:jc w:val="both"/>
        <w:rPr>
          <w:rFonts w:ascii="Times New Roman" w:eastAsia="Times New Roman" w:hAnsi="Times New Roman" w:cs="Times New Roman"/>
          <w:sz w:val="28"/>
          <w:szCs w:val="20"/>
          <w:lang w:eastAsia="ru-RU"/>
        </w:rPr>
      </w:pPr>
      <w:r w:rsidRPr="00B37920">
        <w:rPr>
          <w:rFonts w:ascii="Times New Roman" w:eastAsia="Times New Roman" w:hAnsi="Times New Roman" w:cs="Times New Roman"/>
          <w:sz w:val="28"/>
          <w:szCs w:val="20"/>
          <w:lang w:eastAsia="ru-RU"/>
        </w:rPr>
        <w:t>5) справка об отсутствии задолженности перед работниками по заработной плате, подписанная руководителем и главным бухгалтером, заверенная печатью (при наличии) некоммерческой организации;</w:t>
      </w:r>
    </w:p>
    <w:p w:rsidR="00B37920" w:rsidRPr="00B37920" w:rsidRDefault="00B37920" w:rsidP="00B37920">
      <w:pPr>
        <w:widowControl w:val="0"/>
        <w:autoSpaceDE w:val="0"/>
        <w:autoSpaceDN w:val="0"/>
        <w:spacing w:before="280" w:after="0" w:line="240" w:lineRule="auto"/>
        <w:ind w:firstLine="709"/>
        <w:contextualSpacing/>
        <w:jc w:val="both"/>
        <w:rPr>
          <w:rFonts w:ascii="Times New Roman" w:eastAsia="Times New Roman" w:hAnsi="Times New Roman" w:cs="Times New Roman"/>
          <w:sz w:val="28"/>
          <w:szCs w:val="20"/>
          <w:lang w:eastAsia="ru-RU"/>
        </w:rPr>
      </w:pPr>
      <w:r w:rsidRPr="00B37920">
        <w:rPr>
          <w:rFonts w:ascii="Times New Roman" w:eastAsia="Times New Roman" w:hAnsi="Times New Roman" w:cs="Times New Roman"/>
          <w:sz w:val="28"/>
          <w:szCs w:val="20"/>
          <w:lang w:eastAsia="ru-RU"/>
        </w:rPr>
        <w:t>6) копии документов, подтверждающих опыт проведения фестивалей или мероприятий, в том числе грамоты, благодарности, акты приемки оказанных услуг, публикации в средствах массовой информации и т.д. (при наличии);</w:t>
      </w:r>
    </w:p>
    <w:p w:rsidR="00B37920" w:rsidRPr="00B37920" w:rsidRDefault="00B37920" w:rsidP="00B37920">
      <w:pPr>
        <w:widowControl w:val="0"/>
        <w:autoSpaceDE w:val="0"/>
        <w:autoSpaceDN w:val="0"/>
        <w:spacing w:before="280" w:after="0" w:line="240" w:lineRule="auto"/>
        <w:ind w:firstLine="709"/>
        <w:contextualSpacing/>
        <w:jc w:val="both"/>
        <w:rPr>
          <w:rFonts w:ascii="Times New Roman" w:eastAsia="Times New Roman" w:hAnsi="Times New Roman" w:cs="Times New Roman"/>
          <w:sz w:val="28"/>
          <w:szCs w:val="20"/>
          <w:lang w:eastAsia="ru-RU"/>
        </w:rPr>
      </w:pPr>
      <w:r w:rsidRPr="00B37920">
        <w:rPr>
          <w:rFonts w:ascii="Times New Roman" w:eastAsia="Times New Roman" w:hAnsi="Times New Roman" w:cs="Times New Roman"/>
          <w:sz w:val="28"/>
          <w:szCs w:val="20"/>
          <w:lang w:eastAsia="ru-RU"/>
        </w:rPr>
        <w:t xml:space="preserve">7) </w:t>
      </w:r>
      <w:r w:rsidRPr="00B37920">
        <w:rPr>
          <w:rFonts w:ascii="Times New Roman" w:eastAsia="Times New Roman" w:hAnsi="Times New Roman" w:cs="Times New Roman"/>
          <w:sz w:val="28"/>
          <w:szCs w:val="20"/>
          <w:lang w:eastAsia="ru-RU"/>
        </w:rPr>
        <w:tab/>
        <w:t xml:space="preserve">справку об отсутствии просроченной задолженности по возврату в областной бюджет субсидий, бюджетных инвестиций, </w:t>
      </w:r>
      <w:proofErr w:type="gramStart"/>
      <w:r w:rsidRPr="00B37920">
        <w:rPr>
          <w:rFonts w:ascii="Times New Roman" w:eastAsia="Times New Roman" w:hAnsi="Times New Roman" w:cs="Times New Roman"/>
          <w:sz w:val="28"/>
          <w:szCs w:val="20"/>
          <w:lang w:eastAsia="ru-RU"/>
        </w:rPr>
        <w:t>предоставленных</w:t>
      </w:r>
      <w:proofErr w:type="gramEnd"/>
      <w:r w:rsidRPr="00B37920">
        <w:rPr>
          <w:rFonts w:ascii="Times New Roman" w:eastAsia="Times New Roman" w:hAnsi="Times New Roman" w:cs="Times New Roman"/>
          <w:sz w:val="28"/>
          <w:szCs w:val="20"/>
          <w:lang w:eastAsia="ru-RU"/>
        </w:rPr>
        <w:t xml:space="preserve"> в том числе в соответствии с иными правовыми актами, и иной просроченной задолженности перед областным бюджетом, заверенную подписями руководителя, главного бухгалтера и печатью (при наличии);</w:t>
      </w:r>
    </w:p>
    <w:p w:rsidR="00B37920" w:rsidRPr="00B37920" w:rsidRDefault="00B37920" w:rsidP="00B37920">
      <w:pPr>
        <w:widowControl w:val="0"/>
        <w:autoSpaceDE w:val="0"/>
        <w:autoSpaceDN w:val="0"/>
        <w:spacing w:before="280" w:after="0" w:line="240" w:lineRule="auto"/>
        <w:ind w:firstLine="709"/>
        <w:contextualSpacing/>
        <w:jc w:val="both"/>
        <w:rPr>
          <w:rFonts w:ascii="Times New Roman" w:eastAsia="Times New Roman" w:hAnsi="Times New Roman" w:cs="Times New Roman"/>
          <w:sz w:val="28"/>
          <w:szCs w:val="20"/>
          <w:lang w:eastAsia="ru-RU"/>
        </w:rPr>
      </w:pPr>
      <w:r w:rsidRPr="00B37920">
        <w:rPr>
          <w:rFonts w:ascii="Times New Roman" w:eastAsia="Times New Roman" w:hAnsi="Times New Roman" w:cs="Times New Roman"/>
          <w:sz w:val="28"/>
          <w:szCs w:val="20"/>
          <w:lang w:eastAsia="ru-RU"/>
        </w:rPr>
        <w:t>8) справку об отсутствии в отношении участника отбора проведения процедуры реорганизации, ликвидации, банкротства, приостановления или ограничения на осуществление хозяйственной деятельности, заверенную подписями руководителя, главного бухгалтера и печатью (при наличии);</w:t>
      </w:r>
    </w:p>
    <w:p w:rsidR="00B37920" w:rsidRPr="00B37920" w:rsidRDefault="00B37920" w:rsidP="00B37920">
      <w:pPr>
        <w:widowControl w:val="0"/>
        <w:autoSpaceDE w:val="0"/>
        <w:autoSpaceDN w:val="0"/>
        <w:spacing w:before="280" w:after="0" w:line="240" w:lineRule="auto"/>
        <w:ind w:firstLine="709"/>
        <w:contextualSpacing/>
        <w:jc w:val="both"/>
        <w:rPr>
          <w:rFonts w:ascii="Times New Roman" w:eastAsia="Times New Roman" w:hAnsi="Times New Roman" w:cs="Times New Roman"/>
          <w:sz w:val="28"/>
          <w:szCs w:val="20"/>
          <w:lang w:eastAsia="ru-RU"/>
        </w:rPr>
      </w:pPr>
      <w:r w:rsidRPr="00B37920">
        <w:rPr>
          <w:rFonts w:ascii="Times New Roman" w:eastAsia="Times New Roman" w:hAnsi="Times New Roman" w:cs="Times New Roman"/>
          <w:sz w:val="28"/>
          <w:szCs w:val="20"/>
          <w:lang w:eastAsia="ru-RU"/>
        </w:rPr>
        <w:t>9) справку о том, что в текущем финансовом году участник отбора не получал средства из областного бюджета в соответствии с иными правовыми актами на цели, установленные настоящим Порядком, заверенную подписями руководителя, главного бухгалтера и печатью (при наличии);</w:t>
      </w:r>
    </w:p>
    <w:p w:rsidR="00B37920" w:rsidRPr="00B37920" w:rsidRDefault="00B37920" w:rsidP="00B37920">
      <w:pPr>
        <w:widowControl w:val="0"/>
        <w:autoSpaceDE w:val="0"/>
        <w:autoSpaceDN w:val="0"/>
        <w:spacing w:before="280" w:after="0" w:line="240" w:lineRule="auto"/>
        <w:ind w:firstLine="709"/>
        <w:contextualSpacing/>
        <w:jc w:val="both"/>
        <w:rPr>
          <w:rFonts w:ascii="Times New Roman" w:eastAsia="Times New Roman" w:hAnsi="Times New Roman" w:cs="Times New Roman"/>
          <w:sz w:val="28"/>
          <w:szCs w:val="20"/>
          <w:lang w:eastAsia="ru-RU"/>
        </w:rPr>
      </w:pPr>
      <w:r w:rsidRPr="00B37920">
        <w:rPr>
          <w:rFonts w:ascii="Times New Roman" w:eastAsia="Times New Roman" w:hAnsi="Times New Roman" w:cs="Times New Roman"/>
          <w:sz w:val="28"/>
          <w:szCs w:val="20"/>
          <w:lang w:eastAsia="ru-RU"/>
        </w:rPr>
        <w:t>10) справку о том, что участник отбора не находится в реестре недобросовестных поставщиков, заверенную подписью руководителя и печатью (при наличии).</w:t>
      </w:r>
    </w:p>
    <w:p w:rsidR="00B37920" w:rsidRPr="00B37920" w:rsidRDefault="00B37920" w:rsidP="00B37920">
      <w:pPr>
        <w:widowControl w:val="0"/>
        <w:autoSpaceDE w:val="0"/>
        <w:autoSpaceDN w:val="0"/>
        <w:spacing w:before="280" w:after="0" w:line="240" w:lineRule="auto"/>
        <w:ind w:firstLine="709"/>
        <w:contextualSpacing/>
        <w:jc w:val="both"/>
        <w:rPr>
          <w:rFonts w:ascii="Times New Roman" w:eastAsia="Times New Roman" w:hAnsi="Times New Roman" w:cs="Times New Roman"/>
          <w:sz w:val="28"/>
          <w:szCs w:val="20"/>
          <w:lang w:eastAsia="ru-RU"/>
        </w:rPr>
      </w:pPr>
      <w:r w:rsidRPr="00B37920">
        <w:rPr>
          <w:rFonts w:ascii="Times New Roman" w:eastAsia="Times New Roman" w:hAnsi="Times New Roman" w:cs="Times New Roman"/>
          <w:sz w:val="28"/>
          <w:szCs w:val="20"/>
          <w:lang w:eastAsia="ru-RU"/>
        </w:rPr>
        <w:t xml:space="preserve">Некоммерческая организация несет ответственность за достоверность представленной информации в соответствии с действующим </w:t>
      </w:r>
      <w:r w:rsidRPr="00B37920">
        <w:rPr>
          <w:rFonts w:ascii="Times New Roman" w:eastAsia="Times New Roman" w:hAnsi="Times New Roman" w:cs="Times New Roman"/>
          <w:sz w:val="28"/>
          <w:szCs w:val="20"/>
          <w:lang w:eastAsia="ru-RU"/>
        </w:rPr>
        <w:lastRenderedPageBreak/>
        <w:t>законодательством Российской Федерации.</w:t>
      </w:r>
    </w:p>
    <w:p w:rsidR="00B37920" w:rsidRPr="00B37920" w:rsidRDefault="00B37920" w:rsidP="00B37920">
      <w:pPr>
        <w:tabs>
          <w:tab w:val="left" w:pos="1134"/>
        </w:tabs>
        <w:spacing w:after="0" w:line="240" w:lineRule="auto"/>
        <w:ind w:firstLine="709"/>
        <w:jc w:val="both"/>
        <w:rPr>
          <w:rFonts w:ascii="Times New Roman" w:eastAsia="Times New Roman" w:hAnsi="Times New Roman" w:cs="Times New Roman"/>
          <w:sz w:val="28"/>
          <w:szCs w:val="20"/>
          <w:lang w:eastAsia="ru-RU"/>
        </w:rPr>
      </w:pPr>
      <w:r w:rsidRPr="00B37920">
        <w:rPr>
          <w:rFonts w:ascii="Times New Roman" w:eastAsia="Times New Roman" w:hAnsi="Times New Roman" w:cs="Times New Roman"/>
          <w:sz w:val="28"/>
          <w:szCs w:val="20"/>
          <w:lang w:eastAsia="ru-RU"/>
        </w:rPr>
        <w:t>2.5. Дополнительно в рамках межведомственного информационного взаимодействия посредством автоматизированной информационной системы межведомственного электронного взаимодействия Ленинградской области (АИС "</w:t>
      </w:r>
      <w:proofErr w:type="spellStart"/>
      <w:r w:rsidRPr="00B37920">
        <w:rPr>
          <w:rFonts w:ascii="Times New Roman" w:eastAsia="Times New Roman" w:hAnsi="Times New Roman" w:cs="Times New Roman"/>
          <w:sz w:val="28"/>
          <w:szCs w:val="20"/>
          <w:lang w:eastAsia="ru-RU"/>
        </w:rPr>
        <w:t>Межвед</w:t>
      </w:r>
      <w:proofErr w:type="spellEnd"/>
      <w:r w:rsidRPr="00B37920">
        <w:rPr>
          <w:rFonts w:ascii="Times New Roman" w:eastAsia="Times New Roman" w:hAnsi="Times New Roman" w:cs="Times New Roman"/>
          <w:sz w:val="28"/>
          <w:szCs w:val="20"/>
          <w:lang w:eastAsia="ru-RU"/>
        </w:rPr>
        <w:t xml:space="preserve"> ЛО") комитетом запрашиваются:</w:t>
      </w:r>
    </w:p>
    <w:p w:rsidR="00B37920" w:rsidRPr="00B37920" w:rsidRDefault="00B37920" w:rsidP="00B37920">
      <w:pPr>
        <w:tabs>
          <w:tab w:val="left" w:pos="1134"/>
        </w:tabs>
        <w:spacing w:after="0" w:line="240" w:lineRule="auto"/>
        <w:ind w:firstLine="709"/>
        <w:jc w:val="both"/>
        <w:rPr>
          <w:rFonts w:ascii="Times New Roman" w:eastAsia="Times New Roman" w:hAnsi="Times New Roman" w:cs="Times New Roman"/>
          <w:sz w:val="28"/>
          <w:szCs w:val="20"/>
          <w:lang w:eastAsia="ru-RU"/>
        </w:rPr>
      </w:pPr>
      <w:r w:rsidRPr="00B37920">
        <w:rPr>
          <w:rFonts w:ascii="Times New Roman" w:eastAsia="Times New Roman" w:hAnsi="Times New Roman" w:cs="Times New Roman"/>
          <w:sz w:val="28"/>
          <w:szCs w:val="20"/>
          <w:lang w:eastAsia="ru-RU"/>
        </w:rPr>
        <w:t>выписка из Единого государственного реестра юридических лиц;</w:t>
      </w:r>
    </w:p>
    <w:p w:rsidR="00B37920" w:rsidRPr="00B37920" w:rsidRDefault="00B37920" w:rsidP="00B37920">
      <w:pPr>
        <w:tabs>
          <w:tab w:val="left" w:pos="1134"/>
        </w:tabs>
        <w:spacing w:after="0" w:line="240" w:lineRule="auto"/>
        <w:ind w:firstLine="709"/>
        <w:jc w:val="both"/>
        <w:rPr>
          <w:rFonts w:ascii="Times New Roman" w:eastAsia="Times New Roman" w:hAnsi="Times New Roman" w:cs="Times New Roman"/>
          <w:sz w:val="28"/>
          <w:szCs w:val="20"/>
          <w:lang w:eastAsia="ru-RU"/>
        </w:rPr>
      </w:pPr>
      <w:r w:rsidRPr="00B37920">
        <w:rPr>
          <w:rFonts w:ascii="Times New Roman" w:eastAsia="Times New Roman" w:hAnsi="Times New Roman" w:cs="Times New Roman"/>
          <w:sz w:val="28"/>
          <w:szCs w:val="20"/>
          <w:lang w:eastAsia="ru-RU"/>
        </w:rPr>
        <w:t>справка из налогового органа об исполнении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B37920" w:rsidRPr="00B37920" w:rsidRDefault="00B37920" w:rsidP="00B37920">
      <w:pPr>
        <w:tabs>
          <w:tab w:val="left" w:pos="1134"/>
        </w:tabs>
        <w:spacing w:after="0" w:line="240" w:lineRule="auto"/>
        <w:ind w:firstLine="709"/>
        <w:jc w:val="both"/>
        <w:rPr>
          <w:rFonts w:ascii="Times New Roman" w:eastAsia="Times New Roman" w:hAnsi="Times New Roman" w:cs="Times New Roman"/>
          <w:sz w:val="28"/>
          <w:szCs w:val="20"/>
          <w:lang w:eastAsia="ru-RU"/>
        </w:rPr>
      </w:pPr>
      <w:r w:rsidRPr="00B37920">
        <w:rPr>
          <w:rFonts w:ascii="Times New Roman" w:eastAsia="Times New Roman" w:hAnsi="Times New Roman" w:cs="Times New Roman"/>
          <w:sz w:val="28"/>
          <w:szCs w:val="20"/>
          <w:lang w:eastAsia="ru-RU"/>
        </w:rPr>
        <w:t xml:space="preserve">Участник конкурсного отбора вправе представить документы, указанные в настоящем пункте, по собственной инициативе, выданные не ранее чем за 30 календарных дней, предшествующих дате подачи заявки. </w:t>
      </w:r>
    </w:p>
    <w:p w:rsidR="00B37920" w:rsidRPr="00B37920" w:rsidRDefault="00B37920" w:rsidP="00B37920">
      <w:pPr>
        <w:tabs>
          <w:tab w:val="left" w:pos="1134"/>
        </w:tabs>
        <w:spacing w:after="0" w:line="240" w:lineRule="auto"/>
        <w:ind w:firstLine="709"/>
        <w:jc w:val="both"/>
        <w:rPr>
          <w:rFonts w:ascii="Times New Roman" w:eastAsia="Times New Roman" w:hAnsi="Times New Roman" w:cs="Times New Roman"/>
          <w:sz w:val="28"/>
          <w:szCs w:val="20"/>
          <w:lang w:eastAsia="ru-RU"/>
        </w:rPr>
      </w:pPr>
      <w:proofErr w:type="gramStart"/>
      <w:r w:rsidRPr="00B37920">
        <w:rPr>
          <w:rFonts w:ascii="Times New Roman" w:eastAsia="Times New Roman" w:hAnsi="Times New Roman" w:cs="Times New Roman"/>
          <w:sz w:val="28"/>
          <w:szCs w:val="20"/>
          <w:lang w:eastAsia="ru-RU"/>
        </w:rPr>
        <w:t>Комитет обязан проводить проверку достоверности сведений, содержащихся в заявке и представленных получателем субсидии документах, путем их сопоставления между собой, а также направлять запросы (в случае отсутствия в представленных документах справок налоговых органов и государственных внебюджетных фондов) об отсутствии у получателя субсидии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w:t>
      </w:r>
      <w:proofErr w:type="gramEnd"/>
      <w:r w:rsidRPr="00B37920">
        <w:rPr>
          <w:rFonts w:ascii="Times New Roman" w:eastAsia="Times New Roman" w:hAnsi="Times New Roman" w:cs="Times New Roman"/>
          <w:sz w:val="28"/>
          <w:szCs w:val="20"/>
          <w:lang w:eastAsia="ru-RU"/>
        </w:rPr>
        <w:t xml:space="preserve"> о налогах и сборах.</w:t>
      </w:r>
    </w:p>
    <w:p w:rsidR="00B37920" w:rsidRPr="00B37920" w:rsidRDefault="00B37920" w:rsidP="00B3792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37920">
        <w:rPr>
          <w:rFonts w:ascii="Times New Roman" w:eastAsia="Calibri" w:hAnsi="Times New Roman" w:cs="Times New Roman"/>
          <w:sz w:val="28"/>
          <w:szCs w:val="28"/>
        </w:rPr>
        <w:t xml:space="preserve">2.6. Участник конкурсного отбора одновременно подает не более одной заявки для получения субсидии. Заявка может быть отозвана участником конкурсного отбора до даты окончания приема заявок. Внесение изменений в заявку осуществляется путем отзыва и подачи новой заявки. </w:t>
      </w:r>
    </w:p>
    <w:p w:rsidR="00B37920" w:rsidRPr="00B37920" w:rsidRDefault="00B37920" w:rsidP="00B3792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37920">
        <w:rPr>
          <w:rFonts w:ascii="Times New Roman" w:eastAsia="Calibri" w:hAnsi="Times New Roman" w:cs="Times New Roman"/>
          <w:sz w:val="28"/>
          <w:szCs w:val="28"/>
        </w:rPr>
        <w:t xml:space="preserve">Комитет направляет посредством электронной почты ответ </w:t>
      </w:r>
      <w:proofErr w:type="gramStart"/>
      <w:r w:rsidRPr="00B37920">
        <w:rPr>
          <w:rFonts w:ascii="Times New Roman" w:eastAsia="Calibri" w:hAnsi="Times New Roman" w:cs="Times New Roman"/>
          <w:sz w:val="28"/>
          <w:szCs w:val="28"/>
        </w:rPr>
        <w:t>на запрос о разъяснении положений объявления о проведении конкурсного отбора в течение двух рабочих дней со дня</w:t>
      </w:r>
      <w:proofErr w:type="gramEnd"/>
      <w:r w:rsidRPr="00B37920">
        <w:rPr>
          <w:rFonts w:ascii="Times New Roman" w:eastAsia="Calibri" w:hAnsi="Times New Roman" w:cs="Times New Roman"/>
          <w:sz w:val="28"/>
          <w:szCs w:val="28"/>
        </w:rPr>
        <w:t xml:space="preserve"> поступления запроса (запрос должен содержать электронную почту отправителя).</w:t>
      </w:r>
    </w:p>
    <w:p w:rsidR="00B37920" w:rsidRPr="00B37920" w:rsidRDefault="00B37920" w:rsidP="00B37920">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B37920">
        <w:rPr>
          <w:rFonts w:ascii="Times New Roman" w:eastAsia="Calibri" w:hAnsi="Times New Roman" w:cs="Times New Roman"/>
          <w:color w:val="000000"/>
          <w:sz w:val="28"/>
          <w:szCs w:val="28"/>
          <w:lang w:eastAsia="ru-RU"/>
        </w:rPr>
        <w:t>2.7. Порядок работы комиссии утверждается нормативным правовым актом комитета, персональный состав комиссии утверждается правовым актом комитета,</w:t>
      </w:r>
      <w:r w:rsidRPr="00B37920">
        <w:rPr>
          <w:rFonts w:ascii="Times New Roman" w:eastAsia="Times New Roman" w:hAnsi="Times New Roman" w:cs="Times New Roman"/>
          <w:sz w:val="28"/>
          <w:szCs w:val="20"/>
          <w:lang w:eastAsia="ru-RU"/>
        </w:rPr>
        <w:t xml:space="preserve"> </w:t>
      </w:r>
      <w:r w:rsidRPr="00B37920">
        <w:rPr>
          <w:rFonts w:ascii="Times New Roman" w:eastAsia="Calibri" w:hAnsi="Times New Roman" w:cs="Times New Roman"/>
          <w:color w:val="000000"/>
          <w:sz w:val="28"/>
          <w:szCs w:val="28"/>
          <w:lang w:eastAsia="ru-RU"/>
        </w:rPr>
        <w:t xml:space="preserve">в состав </w:t>
      </w:r>
      <w:proofErr w:type="gramStart"/>
      <w:r w:rsidRPr="00B37920">
        <w:rPr>
          <w:rFonts w:ascii="Times New Roman" w:eastAsia="Calibri" w:hAnsi="Times New Roman" w:cs="Times New Roman"/>
          <w:color w:val="000000"/>
          <w:sz w:val="28"/>
          <w:szCs w:val="28"/>
          <w:lang w:eastAsia="ru-RU"/>
        </w:rPr>
        <w:t>комиссии</w:t>
      </w:r>
      <w:proofErr w:type="gramEnd"/>
      <w:r w:rsidRPr="00B37920">
        <w:rPr>
          <w:rFonts w:ascii="Times New Roman" w:eastAsia="Calibri" w:hAnsi="Times New Roman" w:cs="Times New Roman"/>
          <w:color w:val="000000"/>
          <w:sz w:val="28"/>
          <w:szCs w:val="28"/>
          <w:lang w:eastAsia="ru-RU"/>
        </w:rPr>
        <w:t xml:space="preserve"> в том числе включаются члены общественных советов при исполнительных органах государственной власти субъектов Российской Федерации.</w:t>
      </w:r>
    </w:p>
    <w:p w:rsidR="00B37920" w:rsidRPr="00B37920" w:rsidRDefault="00B37920" w:rsidP="00B37920">
      <w:pPr>
        <w:widowControl w:val="0"/>
        <w:autoSpaceDE w:val="0"/>
        <w:autoSpaceDN w:val="0"/>
        <w:spacing w:after="0" w:line="240" w:lineRule="auto"/>
        <w:ind w:firstLine="709"/>
        <w:contextualSpacing/>
        <w:jc w:val="both"/>
        <w:rPr>
          <w:rFonts w:ascii="Times New Roman" w:eastAsia="Times New Roman" w:hAnsi="Times New Roman" w:cs="Times New Roman"/>
          <w:sz w:val="28"/>
          <w:szCs w:val="20"/>
          <w:lang w:eastAsia="ru-RU"/>
        </w:rPr>
      </w:pPr>
      <w:r w:rsidRPr="00B37920">
        <w:rPr>
          <w:rFonts w:ascii="Times New Roman" w:eastAsia="Times New Roman" w:hAnsi="Times New Roman" w:cs="Times New Roman"/>
          <w:sz w:val="28"/>
          <w:szCs w:val="20"/>
          <w:lang w:eastAsia="ru-RU"/>
        </w:rPr>
        <w:t>2.8. Правила рассмотрения и оценки заявок включают 2 этапа:</w:t>
      </w:r>
    </w:p>
    <w:p w:rsidR="00B37920" w:rsidRPr="00B37920" w:rsidRDefault="00B37920" w:rsidP="00B37920">
      <w:pPr>
        <w:widowControl w:val="0"/>
        <w:autoSpaceDE w:val="0"/>
        <w:autoSpaceDN w:val="0"/>
        <w:spacing w:before="280" w:after="0" w:line="240" w:lineRule="auto"/>
        <w:ind w:firstLine="709"/>
        <w:contextualSpacing/>
        <w:jc w:val="both"/>
        <w:rPr>
          <w:rFonts w:ascii="Times New Roman" w:eastAsia="Times New Roman" w:hAnsi="Times New Roman" w:cs="Times New Roman"/>
          <w:sz w:val="28"/>
          <w:szCs w:val="20"/>
          <w:lang w:eastAsia="ru-RU"/>
        </w:rPr>
      </w:pPr>
      <w:proofErr w:type="gramStart"/>
      <w:r w:rsidRPr="00B37920">
        <w:rPr>
          <w:rFonts w:ascii="Times New Roman" w:eastAsia="Times New Roman" w:hAnsi="Times New Roman" w:cs="Times New Roman"/>
          <w:sz w:val="28"/>
          <w:szCs w:val="20"/>
          <w:lang w:eastAsia="ru-RU"/>
        </w:rPr>
        <w:t xml:space="preserve">1) на первом этапе конкурсного отбора осуществляется проверка заявок и некоммерческой организации на предмет соответствия категории получателей субсидии, указанной в пункте 1.5 настоящего Порядка, критериям отбора получателей субсидии, предусмотренным подпунктам 1 и 2 пункта 1.6 настоящего Порядка и  требованиям, установленным </w:t>
      </w:r>
      <w:hyperlink w:anchor="P7138" w:history="1">
        <w:r w:rsidRPr="00B37920">
          <w:rPr>
            <w:rFonts w:ascii="Times New Roman" w:eastAsia="Times New Roman" w:hAnsi="Times New Roman" w:cs="Times New Roman"/>
            <w:sz w:val="28"/>
            <w:szCs w:val="20"/>
            <w:lang w:eastAsia="ru-RU"/>
          </w:rPr>
          <w:t>пунктом 2.3</w:t>
        </w:r>
      </w:hyperlink>
      <w:r w:rsidRPr="00B37920">
        <w:rPr>
          <w:rFonts w:ascii="Times New Roman" w:eastAsia="Times New Roman" w:hAnsi="Times New Roman" w:cs="Times New Roman"/>
          <w:sz w:val="28"/>
          <w:szCs w:val="20"/>
          <w:lang w:eastAsia="ru-RU"/>
        </w:rPr>
        <w:t xml:space="preserve"> настоящего Порядка, а также наличия документов, указанных в </w:t>
      </w:r>
      <w:hyperlink w:anchor="P7146" w:history="1">
        <w:r w:rsidRPr="00B37920">
          <w:rPr>
            <w:rFonts w:ascii="Times New Roman" w:eastAsia="Times New Roman" w:hAnsi="Times New Roman" w:cs="Times New Roman"/>
            <w:sz w:val="28"/>
            <w:szCs w:val="20"/>
            <w:lang w:eastAsia="ru-RU"/>
          </w:rPr>
          <w:t>пункте 2.4</w:t>
        </w:r>
      </w:hyperlink>
      <w:r w:rsidRPr="00B37920">
        <w:rPr>
          <w:rFonts w:ascii="Times New Roman" w:eastAsia="Times New Roman" w:hAnsi="Times New Roman" w:cs="Times New Roman"/>
          <w:sz w:val="28"/>
          <w:szCs w:val="20"/>
          <w:lang w:eastAsia="ru-RU"/>
        </w:rPr>
        <w:t xml:space="preserve"> настоящего Порядка;</w:t>
      </w:r>
      <w:proofErr w:type="gramEnd"/>
    </w:p>
    <w:p w:rsidR="00B37920" w:rsidRPr="00B37920" w:rsidRDefault="00B37920" w:rsidP="00B37920">
      <w:pPr>
        <w:widowControl w:val="0"/>
        <w:autoSpaceDE w:val="0"/>
        <w:autoSpaceDN w:val="0"/>
        <w:spacing w:before="280" w:after="0" w:line="240" w:lineRule="auto"/>
        <w:ind w:firstLine="709"/>
        <w:contextualSpacing/>
        <w:jc w:val="both"/>
        <w:rPr>
          <w:rFonts w:ascii="Times New Roman" w:eastAsia="Times New Roman" w:hAnsi="Times New Roman" w:cs="Times New Roman"/>
          <w:sz w:val="28"/>
          <w:szCs w:val="20"/>
          <w:lang w:eastAsia="ru-RU"/>
        </w:rPr>
      </w:pPr>
      <w:r w:rsidRPr="00B37920">
        <w:rPr>
          <w:rFonts w:ascii="Times New Roman" w:eastAsia="Times New Roman" w:hAnsi="Times New Roman" w:cs="Times New Roman"/>
          <w:sz w:val="28"/>
          <w:szCs w:val="20"/>
          <w:lang w:eastAsia="ru-RU"/>
        </w:rPr>
        <w:t xml:space="preserve">2) на втором этапе конкурсного отбора осуществляется рассмотрение заявок и прилагаемых к ним документов, прошедших первый этап конкурсного отбора, в соответствии с пунктом 2.10 согласно критериям, </w:t>
      </w:r>
      <w:r w:rsidRPr="00B37920">
        <w:rPr>
          <w:rFonts w:ascii="Times New Roman" w:eastAsia="Times New Roman" w:hAnsi="Times New Roman" w:cs="Times New Roman"/>
          <w:sz w:val="28"/>
          <w:szCs w:val="20"/>
          <w:lang w:eastAsia="ru-RU"/>
        </w:rPr>
        <w:lastRenderedPageBreak/>
        <w:t xml:space="preserve">указанным в подпунктах 3-6 </w:t>
      </w:r>
      <w:hyperlink w:anchor="P7173" w:history="1">
        <w:r w:rsidRPr="00B37920">
          <w:rPr>
            <w:rFonts w:ascii="Times New Roman" w:eastAsia="Times New Roman" w:hAnsi="Times New Roman" w:cs="Times New Roman"/>
            <w:sz w:val="28"/>
            <w:szCs w:val="20"/>
            <w:lang w:eastAsia="ru-RU"/>
          </w:rPr>
          <w:t>пункт</w:t>
        </w:r>
      </w:hyperlink>
      <w:r w:rsidRPr="00B37920">
        <w:rPr>
          <w:rFonts w:ascii="Times New Roman" w:eastAsia="Times New Roman" w:hAnsi="Times New Roman" w:cs="Times New Roman"/>
          <w:sz w:val="28"/>
          <w:szCs w:val="20"/>
          <w:lang w:eastAsia="ru-RU"/>
        </w:rPr>
        <w:t xml:space="preserve"> 1.6 настоящего Порядка.</w:t>
      </w:r>
    </w:p>
    <w:p w:rsidR="00B37920" w:rsidRPr="00B37920" w:rsidRDefault="00B37920" w:rsidP="00B37920">
      <w:pPr>
        <w:widowControl w:val="0"/>
        <w:autoSpaceDE w:val="0"/>
        <w:autoSpaceDN w:val="0"/>
        <w:spacing w:before="280" w:after="0" w:line="240" w:lineRule="auto"/>
        <w:ind w:firstLine="709"/>
        <w:contextualSpacing/>
        <w:jc w:val="both"/>
        <w:rPr>
          <w:rFonts w:ascii="Times New Roman" w:eastAsia="Times New Roman" w:hAnsi="Times New Roman" w:cs="Times New Roman"/>
          <w:sz w:val="28"/>
          <w:szCs w:val="20"/>
          <w:lang w:eastAsia="ru-RU"/>
        </w:rPr>
      </w:pPr>
      <w:r w:rsidRPr="00B37920">
        <w:rPr>
          <w:rFonts w:ascii="Times New Roman" w:eastAsia="Times New Roman" w:hAnsi="Times New Roman" w:cs="Times New Roman"/>
          <w:sz w:val="28"/>
          <w:szCs w:val="20"/>
          <w:lang w:eastAsia="ru-RU"/>
        </w:rPr>
        <w:t>По итогам второго этапа конкурсного отбора производится подсчет баллов. Победителем конкурсного отбора признается участник, набравший в сумме наибольшее количество баллов. В случае присвоения одинакового количества баллов двум и более участникам конкурсного отбора победителем конкурсного отбора признается участник, заявка которого подана раньше.</w:t>
      </w:r>
    </w:p>
    <w:p w:rsidR="00B37920" w:rsidRPr="00B37920" w:rsidRDefault="00B37920" w:rsidP="00B37920">
      <w:pPr>
        <w:widowControl w:val="0"/>
        <w:autoSpaceDE w:val="0"/>
        <w:autoSpaceDN w:val="0"/>
        <w:spacing w:before="280" w:after="0" w:line="240" w:lineRule="auto"/>
        <w:ind w:firstLine="709"/>
        <w:contextualSpacing/>
        <w:jc w:val="both"/>
        <w:rPr>
          <w:rFonts w:ascii="Times New Roman" w:eastAsia="Times New Roman" w:hAnsi="Times New Roman" w:cs="Times New Roman"/>
          <w:sz w:val="28"/>
          <w:szCs w:val="20"/>
          <w:lang w:eastAsia="ru-RU"/>
        </w:rPr>
      </w:pPr>
      <w:bookmarkStart w:id="7" w:name="P7173"/>
      <w:bookmarkEnd w:id="7"/>
      <w:r w:rsidRPr="00B37920">
        <w:rPr>
          <w:rFonts w:ascii="Times New Roman" w:eastAsia="Times New Roman" w:hAnsi="Times New Roman" w:cs="Times New Roman"/>
          <w:sz w:val="28"/>
          <w:szCs w:val="20"/>
          <w:lang w:eastAsia="ru-RU"/>
        </w:rPr>
        <w:t>2.9. Основаниями для отклонения заявки участника конкурсного отбора на стадии рассмотрения и оценки заявок являются:</w:t>
      </w:r>
    </w:p>
    <w:p w:rsidR="00B37920" w:rsidRPr="00B37920" w:rsidRDefault="00B37920" w:rsidP="00B37920">
      <w:pPr>
        <w:widowControl w:val="0"/>
        <w:autoSpaceDE w:val="0"/>
        <w:autoSpaceDN w:val="0"/>
        <w:spacing w:before="280" w:after="0" w:line="240" w:lineRule="auto"/>
        <w:ind w:firstLine="709"/>
        <w:contextualSpacing/>
        <w:jc w:val="both"/>
        <w:rPr>
          <w:rFonts w:ascii="Times New Roman" w:eastAsia="Times New Roman" w:hAnsi="Times New Roman" w:cs="Times New Roman"/>
          <w:sz w:val="28"/>
          <w:szCs w:val="20"/>
          <w:lang w:eastAsia="ru-RU"/>
        </w:rPr>
      </w:pPr>
      <w:r w:rsidRPr="00B37920">
        <w:rPr>
          <w:rFonts w:ascii="Times New Roman" w:eastAsia="Times New Roman" w:hAnsi="Times New Roman" w:cs="Times New Roman"/>
          <w:sz w:val="28"/>
          <w:szCs w:val="20"/>
          <w:lang w:eastAsia="ru-RU"/>
        </w:rPr>
        <w:t xml:space="preserve">а) </w:t>
      </w:r>
      <w:r w:rsidRPr="00B37920">
        <w:rPr>
          <w:rFonts w:ascii="Times New Roman" w:eastAsia="Times New Roman" w:hAnsi="Times New Roman" w:cs="Times New Roman"/>
          <w:sz w:val="28"/>
          <w:szCs w:val="20"/>
          <w:lang w:eastAsia="ru-RU"/>
        </w:rPr>
        <w:tab/>
        <w:t>несоответствие участника конкурсного отбора категории, критериям, установленным пунктом 1.5  подпунктами 1 и 2 пункта 1.6 настоящего Порядка, и требованиям, установленным пунктом 2.3 настоящего Порядка;</w:t>
      </w:r>
    </w:p>
    <w:p w:rsidR="00B37920" w:rsidRPr="00B37920" w:rsidRDefault="00B37920" w:rsidP="00B37920">
      <w:pPr>
        <w:widowControl w:val="0"/>
        <w:autoSpaceDE w:val="0"/>
        <w:autoSpaceDN w:val="0"/>
        <w:spacing w:before="280" w:after="0" w:line="240" w:lineRule="auto"/>
        <w:ind w:firstLine="709"/>
        <w:contextualSpacing/>
        <w:jc w:val="both"/>
        <w:rPr>
          <w:rFonts w:ascii="Times New Roman" w:eastAsia="Times New Roman" w:hAnsi="Times New Roman" w:cs="Times New Roman"/>
          <w:sz w:val="28"/>
          <w:szCs w:val="20"/>
          <w:lang w:eastAsia="ru-RU"/>
        </w:rPr>
      </w:pPr>
      <w:r w:rsidRPr="00B37920">
        <w:rPr>
          <w:rFonts w:ascii="Times New Roman" w:eastAsia="Times New Roman" w:hAnsi="Times New Roman" w:cs="Times New Roman"/>
          <w:sz w:val="28"/>
          <w:szCs w:val="20"/>
          <w:lang w:eastAsia="ru-RU"/>
        </w:rPr>
        <w:t xml:space="preserve">б) </w:t>
      </w:r>
      <w:r w:rsidRPr="00B37920">
        <w:rPr>
          <w:rFonts w:ascii="Times New Roman" w:eastAsia="Times New Roman" w:hAnsi="Times New Roman" w:cs="Times New Roman"/>
          <w:sz w:val="28"/>
          <w:szCs w:val="20"/>
          <w:lang w:eastAsia="ru-RU"/>
        </w:rPr>
        <w:tab/>
        <w:t>несоответствие представленных участником конкурсного отбора документов требованиям, установленным пунктом 2.4 настоящего Порядка, или непредставление (представление не в полном объеме) указанных документов;</w:t>
      </w:r>
    </w:p>
    <w:p w:rsidR="00B37920" w:rsidRPr="00B37920" w:rsidRDefault="00B37920" w:rsidP="00B37920">
      <w:pPr>
        <w:widowControl w:val="0"/>
        <w:autoSpaceDE w:val="0"/>
        <w:autoSpaceDN w:val="0"/>
        <w:spacing w:before="280" w:after="0" w:line="240" w:lineRule="auto"/>
        <w:ind w:firstLine="709"/>
        <w:contextualSpacing/>
        <w:jc w:val="both"/>
        <w:rPr>
          <w:rFonts w:ascii="Times New Roman" w:eastAsia="Times New Roman" w:hAnsi="Times New Roman" w:cs="Times New Roman"/>
          <w:sz w:val="28"/>
          <w:szCs w:val="20"/>
          <w:lang w:eastAsia="ru-RU"/>
        </w:rPr>
      </w:pPr>
      <w:r w:rsidRPr="00B37920">
        <w:rPr>
          <w:rFonts w:ascii="Times New Roman" w:eastAsia="Times New Roman" w:hAnsi="Times New Roman" w:cs="Times New Roman"/>
          <w:sz w:val="28"/>
          <w:szCs w:val="20"/>
          <w:lang w:eastAsia="ru-RU"/>
        </w:rPr>
        <w:t xml:space="preserve">в) </w:t>
      </w:r>
      <w:r w:rsidRPr="00B37920">
        <w:rPr>
          <w:rFonts w:ascii="Times New Roman" w:eastAsia="Times New Roman" w:hAnsi="Times New Roman" w:cs="Times New Roman"/>
          <w:sz w:val="28"/>
          <w:szCs w:val="20"/>
          <w:lang w:eastAsia="ru-RU"/>
        </w:rPr>
        <w:tab/>
        <w:t>недостоверность представленной участником конкурсного отбора информации, в том числе информации о месте нахождения и адресе юридического лица;</w:t>
      </w:r>
    </w:p>
    <w:p w:rsidR="00B37920" w:rsidRPr="00B37920" w:rsidRDefault="00B37920" w:rsidP="00B37920">
      <w:pPr>
        <w:widowControl w:val="0"/>
        <w:autoSpaceDE w:val="0"/>
        <w:autoSpaceDN w:val="0"/>
        <w:spacing w:before="280" w:after="0" w:line="240" w:lineRule="auto"/>
        <w:ind w:firstLine="709"/>
        <w:contextualSpacing/>
        <w:jc w:val="both"/>
        <w:rPr>
          <w:rFonts w:ascii="Times New Roman" w:eastAsia="Times New Roman" w:hAnsi="Times New Roman" w:cs="Times New Roman"/>
          <w:sz w:val="28"/>
          <w:szCs w:val="20"/>
          <w:lang w:eastAsia="ru-RU"/>
        </w:rPr>
      </w:pPr>
      <w:r w:rsidRPr="00B37920">
        <w:rPr>
          <w:rFonts w:ascii="Times New Roman" w:eastAsia="Times New Roman" w:hAnsi="Times New Roman" w:cs="Times New Roman"/>
          <w:sz w:val="28"/>
          <w:szCs w:val="20"/>
          <w:lang w:eastAsia="ru-RU"/>
        </w:rPr>
        <w:t xml:space="preserve">г) </w:t>
      </w:r>
      <w:r w:rsidRPr="00B37920">
        <w:rPr>
          <w:rFonts w:ascii="Times New Roman" w:eastAsia="Times New Roman" w:hAnsi="Times New Roman" w:cs="Times New Roman"/>
          <w:sz w:val="28"/>
          <w:szCs w:val="20"/>
          <w:lang w:eastAsia="ru-RU"/>
        </w:rPr>
        <w:tab/>
        <w:t>подача участником конкурсного отбора заявки после даты и (или) времени, определенных в соответствии с  подпунктом "а" пункта 2.2 настоящего Порядка;</w:t>
      </w:r>
    </w:p>
    <w:p w:rsidR="00B37920" w:rsidRPr="00B37920" w:rsidRDefault="00B37920" w:rsidP="00B37920">
      <w:pPr>
        <w:widowControl w:val="0"/>
        <w:autoSpaceDE w:val="0"/>
        <w:autoSpaceDN w:val="0"/>
        <w:spacing w:before="280" w:after="0" w:line="240" w:lineRule="auto"/>
        <w:ind w:firstLine="709"/>
        <w:contextualSpacing/>
        <w:jc w:val="both"/>
        <w:rPr>
          <w:rFonts w:ascii="Times New Roman" w:eastAsia="Times New Roman" w:hAnsi="Times New Roman" w:cs="Times New Roman"/>
          <w:sz w:val="28"/>
          <w:szCs w:val="20"/>
          <w:lang w:eastAsia="ru-RU"/>
        </w:rPr>
      </w:pPr>
      <w:r w:rsidRPr="00B37920">
        <w:rPr>
          <w:rFonts w:ascii="Times New Roman" w:eastAsia="Times New Roman" w:hAnsi="Times New Roman" w:cs="Times New Roman"/>
          <w:sz w:val="28"/>
          <w:szCs w:val="20"/>
          <w:lang w:eastAsia="ru-RU"/>
        </w:rPr>
        <w:t>д)</w:t>
      </w:r>
      <w:r w:rsidRPr="00B37920">
        <w:rPr>
          <w:rFonts w:ascii="Times New Roman" w:eastAsia="Times New Roman" w:hAnsi="Times New Roman" w:cs="Times New Roman"/>
          <w:sz w:val="28"/>
          <w:szCs w:val="20"/>
          <w:lang w:eastAsia="ru-RU"/>
        </w:rPr>
        <w:tab/>
        <w:t>присвоение заявке участника в сумме меньше 20 баллов по итогам второго этапа конкурсного отбора.</w:t>
      </w:r>
    </w:p>
    <w:p w:rsidR="00B37920" w:rsidRPr="00B37920" w:rsidRDefault="00B37920" w:rsidP="00B37920">
      <w:pPr>
        <w:widowControl w:val="0"/>
        <w:autoSpaceDE w:val="0"/>
        <w:autoSpaceDN w:val="0"/>
        <w:spacing w:before="280" w:after="0" w:line="240" w:lineRule="auto"/>
        <w:ind w:firstLine="709"/>
        <w:contextualSpacing/>
        <w:jc w:val="both"/>
        <w:rPr>
          <w:rFonts w:ascii="Times New Roman" w:eastAsia="Times New Roman" w:hAnsi="Times New Roman" w:cs="Times New Roman"/>
          <w:sz w:val="28"/>
          <w:szCs w:val="20"/>
          <w:lang w:eastAsia="ru-RU"/>
        </w:rPr>
      </w:pPr>
      <w:r w:rsidRPr="00B37920">
        <w:rPr>
          <w:rFonts w:ascii="Times New Roman" w:eastAsia="Times New Roman" w:hAnsi="Times New Roman" w:cs="Times New Roman"/>
          <w:sz w:val="28"/>
          <w:szCs w:val="20"/>
          <w:lang w:eastAsia="ru-RU"/>
        </w:rPr>
        <w:t>Комитет сообщает участнику отбора об отклонении заявки посредством электронной почты в течение 3 рабочих дней со дня заседания комиссии.</w:t>
      </w:r>
    </w:p>
    <w:p w:rsidR="00B37920" w:rsidRPr="00B37920" w:rsidRDefault="00B37920" w:rsidP="00B37920">
      <w:pPr>
        <w:widowControl w:val="0"/>
        <w:autoSpaceDE w:val="0"/>
        <w:autoSpaceDN w:val="0"/>
        <w:spacing w:before="280" w:after="0" w:line="240" w:lineRule="auto"/>
        <w:ind w:firstLine="709"/>
        <w:contextualSpacing/>
        <w:jc w:val="both"/>
        <w:rPr>
          <w:rFonts w:ascii="Times New Roman" w:eastAsia="Times New Roman" w:hAnsi="Times New Roman" w:cs="Times New Roman"/>
          <w:sz w:val="28"/>
          <w:szCs w:val="20"/>
          <w:lang w:eastAsia="ru-RU"/>
        </w:rPr>
      </w:pPr>
      <w:r w:rsidRPr="00B37920">
        <w:rPr>
          <w:rFonts w:ascii="Times New Roman" w:eastAsia="Times New Roman" w:hAnsi="Times New Roman" w:cs="Times New Roman"/>
          <w:sz w:val="28"/>
          <w:szCs w:val="20"/>
          <w:lang w:eastAsia="ru-RU"/>
        </w:rPr>
        <w:t>2.10. Представленные заявки (проекты) оцениваются в баллах по следующим критериям:</w:t>
      </w:r>
    </w:p>
    <w:p w:rsidR="00B37920" w:rsidRPr="00B37920" w:rsidRDefault="00B37920" w:rsidP="00B37920">
      <w:pPr>
        <w:widowControl w:val="0"/>
        <w:autoSpaceDE w:val="0"/>
        <w:autoSpaceDN w:val="0"/>
        <w:spacing w:after="0" w:line="240" w:lineRule="auto"/>
        <w:ind w:firstLine="709"/>
        <w:contextualSpacing/>
        <w:jc w:val="both"/>
        <w:rPr>
          <w:rFonts w:ascii="Times New Roman" w:eastAsia="Times New Roman" w:hAnsi="Times New Roman" w:cs="Times New Roman"/>
          <w:sz w:val="28"/>
          <w:szCs w:val="20"/>
          <w:lang w:eastAsia="ru-RU"/>
        </w:rPr>
      </w:pPr>
    </w:p>
    <w:tbl>
      <w:tblPr>
        <w:tblW w:w="9640"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4395"/>
        <w:gridCol w:w="4536"/>
      </w:tblGrid>
      <w:tr w:rsidR="00B37920" w:rsidRPr="00B37920" w:rsidTr="00B37920">
        <w:tc>
          <w:tcPr>
            <w:tcW w:w="709" w:type="dxa"/>
          </w:tcPr>
          <w:p w:rsidR="00B37920" w:rsidRPr="00B37920" w:rsidRDefault="00B37920" w:rsidP="00B37920">
            <w:pPr>
              <w:widowControl w:val="0"/>
              <w:autoSpaceDE w:val="0"/>
              <w:autoSpaceDN w:val="0"/>
              <w:spacing w:after="0" w:line="240" w:lineRule="auto"/>
              <w:contextualSpacing/>
              <w:jc w:val="center"/>
              <w:rPr>
                <w:rFonts w:ascii="Times New Roman" w:eastAsia="Times New Roman" w:hAnsi="Times New Roman" w:cs="Times New Roman"/>
                <w:sz w:val="28"/>
                <w:szCs w:val="20"/>
                <w:lang w:eastAsia="ru-RU"/>
              </w:rPr>
            </w:pPr>
            <w:r w:rsidRPr="00B37920">
              <w:rPr>
                <w:rFonts w:ascii="Times New Roman" w:eastAsia="Times New Roman" w:hAnsi="Times New Roman" w:cs="Times New Roman"/>
                <w:sz w:val="28"/>
                <w:szCs w:val="20"/>
                <w:lang w:eastAsia="ru-RU"/>
              </w:rPr>
              <w:t xml:space="preserve">N </w:t>
            </w:r>
            <w:proofErr w:type="gramStart"/>
            <w:r w:rsidRPr="00B37920">
              <w:rPr>
                <w:rFonts w:ascii="Times New Roman" w:eastAsia="Times New Roman" w:hAnsi="Times New Roman" w:cs="Times New Roman"/>
                <w:sz w:val="28"/>
                <w:szCs w:val="20"/>
                <w:lang w:eastAsia="ru-RU"/>
              </w:rPr>
              <w:t>п</w:t>
            </w:r>
            <w:proofErr w:type="gramEnd"/>
            <w:r w:rsidRPr="00B37920">
              <w:rPr>
                <w:rFonts w:ascii="Times New Roman" w:eastAsia="Times New Roman" w:hAnsi="Times New Roman" w:cs="Times New Roman"/>
                <w:sz w:val="28"/>
                <w:szCs w:val="20"/>
                <w:lang w:eastAsia="ru-RU"/>
              </w:rPr>
              <w:t>/п</w:t>
            </w:r>
          </w:p>
        </w:tc>
        <w:tc>
          <w:tcPr>
            <w:tcW w:w="4395" w:type="dxa"/>
          </w:tcPr>
          <w:p w:rsidR="00B37920" w:rsidRPr="00B37920" w:rsidRDefault="00B37920" w:rsidP="00B37920">
            <w:pPr>
              <w:widowControl w:val="0"/>
              <w:autoSpaceDE w:val="0"/>
              <w:autoSpaceDN w:val="0"/>
              <w:spacing w:after="0" w:line="240" w:lineRule="auto"/>
              <w:ind w:left="-315" w:firstLine="315"/>
              <w:contextualSpacing/>
              <w:jc w:val="center"/>
              <w:rPr>
                <w:rFonts w:ascii="Times New Roman" w:eastAsia="Times New Roman" w:hAnsi="Times New Roman" w:cs="Times New Roman"/>
                <w:sz w:val="28"/>
                <w:szCs w:val="20"/>
                <w:lang w:eastAsia="ru-RU"/>
              </w:rPr>
            </w:pPr>
            <w:r w:rsidRPr="00B37920">
              <w:rPr>
                <w:rFonts w:ascii="Times New Roman" w:eastAsia="Times New Roman" w:hAnsi="Times New Roman" w:cs="Times New Roman"/>
                <w:sz w:val="28"/>
                <w:szCs w:val="20"/>
                <w:lang w:eastAsia="ru-RU"/>
              </w:rPr>
              <w:t>Наименование критерия</w:t>
            </w:r>
          </w:p>
        </w:tc>
        <w:tc>
          <w:tcPr>
            <w:tcW w:w="4536" w:type="dxa"/>
          </w:tcPr>
          <w:p w:rsidR="00B37920" w:rsidRPr="00B37920" w:rsidRDefault="00B37920" w:rsidP="00B37920">
            <w:pPr>
              <w:widowControl w:val="0"/>
              <w:autoSpaceDE w:val="0"/>
              <w:autoSpaceDN w:val="0"/>
              <w:spacing w:after="0" w:line="240" w:lineRule="auto"/>
              <w:ind w:left="-315" w:hanging="30"/>
              <w:contextualSpacing/>
              <w:jc w:val="center"/>
              <w:rPr>
                <w:rFonts w:ascii="Times New Roman" w:eastAsia="Times New Roman" w:hAnsi="Times New Roman" w:cs="Times New Roman"/>
                <w:sz w:val="28"/>
                <w:szCs w:val="20"/>
                <w:lang w:eastAsia="ru-RU"/>
              </w:rPr>
            </w:pPr>
            <w:r w:rsidRPr="00B37920">
              <w:rPr>
                <w:rFonts w:ascii="Times New Roman" w:eastAsia="Times New Roman" w:hAnsi="Times New Roman" w:cs="Times New Roman"/>
                <w:sz w:val="28"/>
                <w:szCs w:val="20"/>
                <w:lang w:eastAsia="ru-RU"/>
              </w:rPr>
              <w:t>Количество баллов</w:t>
            </w:r>
          </w:p>
        </w:tc>
      </w:tr>
      <w:tr w:rsidR="00B37920" w:rsidRPr="00B37920" w:rsidTr="00B37920">
        <w:tc>
          <w:tcPr>
            <w:tcW w:w="709" w:type="dxa"/>
          </w:tcPr>
          <w:p w:rsidR="00B37920" w:rsidRPr="00B37920" w:rsidRDefault="00B37920" w:rsidP="00B37920">
            <w:pPr>
              <w:widowControl w:val="0"/>
              <w:autoSpaceDE w:val="0"/>
              <w:autoSpaceDN w:val="0"/>
              <w:spacing w:after="0" w:line="240" w:lineRule="auto"/>
              <w:contextualSpacing/>
              <w:jc w:val="center"/>
              <w:rPr>
                <w:rFonts w:ascii="Times New Roman" w:eastAsia="Times New Roman" w:hAnsi="Times New Roman" w:cs="Times New Roman"/>
                <w:sz w:val="28"/>
                <w:szCs w:val="20"/>
                <w:lang w:eastAsia="ru-RU"/>
              </w:rPr>
            </w:pPr>
            <w:r w:rsidRPr="00B37920">
              <w:rPr>
                <w:rFonts w:ascii="Times New Roman" w:eastAsia="Times New Roman" w:hAnsi="Times New Roman" w:cs="Times New Roman"/>
                <w:sz w:val="28"/>
                <w:szCs w:val="20"/>
                <w:lang w:eastAsia="ru-RU"/>
              </w:rPr>
              <w:t>1</w:t>
            </w:r>
          </w:p>
        </w:tc>
        <w:tc>
          <w:tcPr>
            <w:tcW w:w="4395" w:type="dxa"/>
          </w:tcPr>
          <w:p w:rsidR="00B37920" w:rsidRPr="00B37920" w:rsidRDefault="00B37920" w:rsidP="00B37920">
            <w:pPr>
              <w:widowControl w:val="0"/>
              <w:autoSpaceDE w:val="0"/>
              <w:autoSpaceDN w:val="0"/>
              <w:spacing w:after="0" w:line="240" w:lineRule="auto"/>
              <w:contextualSpacing/>
              <w:rPr>
                <w:rFonts w:ascii="Times New Roman" w:eastAsia="Times New Roman" w:hAnsi="Times New Roman" w:cs="Times New Roman"/>
                <w:sz w:val="28"/>
                <w:szCs w:val="20"/>
                <w:lang w:eastAsia="ru-RU"/>
              </w:rPr>
            </w:pPr>
            <w:r w:rsidRPr="00B37920">
              <w:rPr>
                <w:rFonts w:ascii="Times New Roman" w:eastAsia="Times New Roman" w:hAnsi="Times New Roman" w:cs="Times New Roman"/>
                <w:sz w:val="28"/>
                <w:szCs w:val="20"/>
                <w:lang w:eastAsia="ru-RU"/>
              </w:rPr>
              <w:t>Количество реализованных проектов в сфере оказания услуг по организации фестивалей и мероприятий за последние пять лет</w:t>
            </w:r>
          </w:p>
        </w:tc>
        <w:tc>
          <w:tcPr>
            <w:tcW w:w="4536" w:type="dxa"/>
          </w:tcPr>
          <w:p w:rsidR="00B37920" w:rsidRPr="00B37920" w:rsidRDefault="00B37920" w:rsidP="00B37920">
            <w:pPr>
              <w:widowControl w:val="0"/>
              <w:autoSpaceDE w:val="0"/>
              <w:autoSpaceDN w:val="0"/>
              <w:spacing w:after="0" w:line="240" w:lineRule="auto"/>
              <w:contextualSpacing/>
              <w:rPr>
                <w:rFonts w:ascii="Times New Roman" w:eastAsia="Times New Roman" w:hAnsi="Times New Roman" w:cs="Times New Roman"/>
                <w:sz w:val="28"/>
                <w:szCs w:val="20"/>
                <w:lang w:eastAsia="ru-RU"/>
              </w:rPr>
            </w:pPr>
            <w:r w:rsidRPr="00B37920">
              <w:rPr>
                <w:rFonts w:ascii="Times New Roman" w:eastAsia="Times New Roman" w:hAnsi="Times New Roman" w:cs="Times New Roman"/>
                <w:sz w:val="28"/>
                <w:szCs w:val="20"/>
                <w:lang w:eastAsia="ru-RU"/>
              </w:rPr>
              <w:t>Отсутствие проектов - 0 баллов;</w:t>
            </w:r>
          </w:p>
          <w:p w:rsidR="00B37920" w:rsidRPr="00B37920" w:rsidRDefault="00B37920" w:rsidP="00B37920">
            <w:pPr>
              <w:widowControl w:val="0"/>
              <w:autoSpaceDE w:val="0"/>
              <w:autoSpaceDN w:val="0"/>
              <w:spacing w:after="0" w:line="240" w:lineRule="auto"/>
              <w:contextualSpacing/>
              <w:rPr>
                <w:rFonts w:ascii="Times New Roman" w:eastAsia="Times New Roman" w:hAnsi="Times New Roman" w:cs="Times New Roman"/>
                <w:sz w:val="28"/>
                <w:szCs w:val="20"/>
                <w:lang w:eastAsia="ru-RU"/>
              </w:rPr>
            </w:pPr>
            <w:r w:rsidRPr="00B37920">
              <w:rPr>
                <w:rFonts w:ascii="Times New Roman" w:eastAsia="Times New Roman" w:hAnsi="Times New Roman" w:cs="Times New Roman"/>
                <w:sz w:val="28"/>
                <w:szCs w:val="20"/>
                <w:lang w:eastAsia="ru-RU"/>
              </w:rPr>
              <w:t>1-5 проектов - 10 баллов;</w:t>
            </w:r>
          </w:p>
          <w:p w:rsidR="00B37920" w:rsidRPr="00B37920" w:rsidRDefault="00B37920" w:rsidP="00B37920">
            <w:pPr>
              <w:widowControl w:val="0"/>
              <w:autoSpaceDE w:val="0"/>
              <w:autoSpaceDN w:val="0"/>
              <w:spacing w:after="0" w:line="240" w:lineRule="auto"/>
              <w:contextualSpacing/>
              <w:rPr>
                <w:rFonts w:ascii="Times New Roman" w:eastAsia="Times New Roman" w:hAnsi="Times New Roman" w:cs="Times New Roman"/>
                <w:sz w:val="28"/>
                <w:szCs w:val="20"/>
                <w:lang w:eastAsia="ru-RU"/>
              </w:rPr>
            </w:pPr>
            <w:r w:rsidRPr="00B37920">
              <w:rPr>
                <w:rFonts w:ascii="Times New Roman" w:eastAsia="Times New Roman" w:hAnsi="Times New Roman" w:cs="Times New Roman"/>
                <w:sz w:val="28"/>
                <w:szCs w:val="20"/>
                <w:lang w:eastAsia="ru-RU"/>
              </w:rPr>
              <w:t>более 5 проектов - 20 баллов</w:t>
            </w:r>
          </w:p>
        </w:tc>
      </w:tr>
      <w:tr w:rsidR="00B37920" w:rsidRPr="00B37920" w:rsidTr="00B37920">
        <w:tc>
          <w:tcPr>
            <w:tcW w:w="709" w:type="dxa"/>
          </w:tcPr>
          <w:p w:rsidR="00B37920" w:rsidRPr="00B37920" w:rsidRDefault="00B37920" w:rsidP="00B37920">
            <w:pPr>
              <w:widowControl w:val="0"/>
              <w:autoSpaceDE w:val="0"/>
              <w:autoSpaceDN w:val="0"/>
              <w:spacing w:after="0" w:line="240" w:lineRule="auto"/>
              <w:contextualSpacing/>
              <w:jc w:val="center"/>
              <w:rPr>
                <w:rFonts w:ascii="Times New Roman" w:eastAsia="Times New Roman" w:hAnsi="Times New Roman" w:cs="Times New Roman"/>
                <w:sz w:val="28"/>
                <w:szCs w:val="20"/>
                <w:lang w:eastAsia="ru-RU"/>
              </w:rPr>
            </w:pPr>
            <w:r w:rsidRPr="00B37920">
              <w:rPr>
                <w:rFonts w:ascii="Times New Roman" w:eastAsia="Times New Roman" w:hAnsi="Times New Roman" w:cs="Times New Roman"/>
                <w:sz w:val="28"/>
                <w:szCs w:val="20"/>
                <w:lang w:eastAsia="ru-RU"/>
              </w:rPr>
              <w:t>2</w:t>
            </w:r>
          </w:p>
        </w:tc>
        <w:tc>
          <w:tcPr>
            <w:tcW w:w="4395" w:type="dxa"/>
          </w:tcPr>
          <w:p w:rsidR="00B37920" w:rsidRPr="00B37920" w:rsidRDefault="00B37920" w:rsidP="00B37920">
            <w:pPr>
              <w:widowControl w:val="0"/>
              <w:autoSpaceDE w:val="0"/>
              <w:autoSpaceDN w:val="0"/>
              <w:spacing w:after="0" w:line="240" w:lineRule="auto"/>
              <w:contextualSpacing/>
              <w:rPr>
                <w:rFonts w:ascii="Times New Roman" w:eastAsia="Times New Roman" w:hAnsi="Times New Roman" w:cs="Times New Roman"/>
                <w:sz w:val="28"/>
                <w:szCs w:val="20"/>
                <w:lang w:eastAsia="ru-RU"/>
              </w:rPr>
            </w:pPr>
            <w:r w:rsidRPr="00B37920">
              <w:rPr>
                <w:rFonts w:ascii="Times New Roman" w:eastAsia="Times New Roman" w:hAnsi="Times New Roman" w:cs="Times New Roman"/>
                <w:sz w:val="28"/>
                <w:szCs w:val="20"/>
                <w:lang w:eastAsia="ru-RU"/>
              </w:rPr>
              <w:t>Количество зрителей и участников, вовлеченных в реализованные проекты в сфере оказания услуг по организации фестивалей и мероприятий, за последние пять лет</w:t>
            </w:r>
          </w:p>
        </w:tc>
        <w:tc>
          <w:tcPr>
            <w:tcW w:w="4536" w:type="dxa"/>
          </w:tcPr>
          <w:p w:rsidR="00B37920" w:rsidRPr="00B37920" w:rsidRDefault="00B37920" w:rsidP="00B37920">
            <w:pPr>
              <w:widowControl w:val="0"/>
              <w:autoSpaceDE w:val="0"/>
              <w:autoSpaceDN w:val="0"/>
              <w:spacing w:after="0" w:line="240" w:lineRule="auto"/>
              <w:contextualSpacing/>
              <w:rPr>
                <w:rFonts w:ascii="Times New Roman" w:eastAsia="Times New Roman" w:hAnsi="Times New Roman" w:cs="Times New Roman"/>
                <w:sz w:val="28"/>
                <w:szCs w:val="20"/>
                <w:lang w:eastAsia="ru-RU"/>
              </w:rPr>
            </w:pPr>
            <w:r w:rsidRPr="00B37920">
              <w:rPr>
                <w:rFonts w:ascii="Times New Roman" w:eastAsia="Times New Roman" w:hAnsi="Times New Roman" w:cs="Times New Roman"/>
                <w:sz w:val="28"/>
                <w:szCs w:val="20"/>
                <w:lang w:eastAsia="ru-RU"/>
              </w:rPr>
              <w:t>0 человек - 0 баллов;</w:t>
            </w:r>
          </w:p>
          <w:p w:rsidR="00B37920" w:rsidRPr="00B37920" w:rsidRDefault="00B37920" w:rsidP="00B37920">
            <w:pPr>
              <w:widowControl w:val="0"/>
              <w:autoSpaceDE w:val="0"/>
              <w:autoSpaceDN w:val="0"/>
              <w:spacing w:after="0" w:line="240" w:lineRule="auto"/>
              <w:contextualSpacing/>
              <w:rPr>
                <w:rFonts w:ascii="Times New Roman" w:eastAsia="Times New Roman" w:hAnsi="Times New Roman" w:cs="Times New Roman"/>
                <w:sz w:val="28"/>
                <w:szCs w:val="20"/>
                <w:lang w:eastAsia="ru-RU"/>
              </w:rPr>
            </w:pPr>
            <w:r w:rsidRPr="00B37920">
              <w:rPr>
                <w:rFonts w:ascii="Times New Roman" w:eastAsia="Times New Roman" w:hAnsi="Times New Roman" w:cs="Times New Roman"/>
                <w:sz w:val="28"/>
                <w:szCs w:val="20"/>
                <w:lang w:eastAsia="ru-RU"/>
              </w:rPr>
              <w:t>1-100 человек - 10 баллов;</w:t>
            </w:r>
          </w:p>
          <w:p w:rsidR="00B37920" w:rsidRPr="00B37920" w:rsidRDefault="00B37920" w:rsidP="00B37920">
            <w:pPr>
              <w:widowControl w:val="0"/>
              <w:autoSpaceDE w:val="0"/>
              <w:autoSpaceDN w:val="0"/>
              <w:spacing w:after="0" w:line="240" w:lineRule="auto"/>
              <w:contextualSpacing/>
              <w:rPr>
                <w:rFonts w:ascii="Times New Roman" w:eastAsia="Times New Roman" w:hAnsi="Times New Roman" w:cs="Times New Roman"/>
                <w:sz w:val="28"/>
                <w:szCs w:val="20"/>
                <w:lang w:eastAsia="ru-RU"/>
              </w:rPr>
            </w:pPr>
            <w:r w:rsidRPr="00B37920">
              <w:rPr>
                <w:rFonts w:ascii="Times New Roman" w:eastAsia="Times New Roman" w:hAnsi="Times New Roman" w:cs="Times New Roman"/>
                <w:sz w:val="28"/>
                <w:szCs w:val="20"/>
                <w:lang w:eastAsia="ru-RU"/>
              </w:rPr>
              <w:t>101-500 человек - 20 баллов;</w:t>
            </w:r>
          </w:p>
          <w:p w:rsidR="00B37920" w:rsidRPr="00B37920" w:rsidRDefault="00B37920" w:rsidP="00B37920">
            <w:pPr>
              <w:widowControl w:val="0"/>
              <w:autoSpaceDE w:val="0"/>
              <w:autoSpaceDN w:val="0"/>
              <w:spacing w:after="0" w:line="240" w:lineRule="auto"/>
              <w:contextualSpacing/>
              <w:rPr>
                <w:rFonts w:ascii="Times New Roman" w:eastAsia="Times New Roman" w:hAnsi="Times New Roman" w:cs="Times New Roman"/>
                <w:sz w:val="28"/>
                <w:szCs w:val="20"/>
                <w:lang w:eastAsia="ru-RU"/>
              </w:rPr>
            </w:pPr>
            <w:r w:rsidRPr="00B37920">
              <w:rPr>
                <w:rFonts w:ascii="Times New Roman" w:eastAsia="Times New Roman" w:hAnsi="Times New Roman" w:cs="Times New Roman"/>
                <w:sz w:val="28"/>
                <w:szCs w:val="20"/>
                <w:lang w:eastAsia="ru-RU"/>
              </w:rPr>
              <w:t>501-1000 человек - 30 баллов;</w:t>
            </w:r>
          </w:p>
          <w:p w:rsidR="00B37920" w:rsidRPr="00B37920" w:rsidRDefault="00B37920" w:rsidP="00B37920">
            <w:pPr>
              <w:widowControl w:val="0"/>
              <w:autoSpaceDE w:val="0"/>
              <w:autoSpaceDN w:val="0"/>
              <w:spacing w:after="0" w:line="240" w:lineRule="auto"/>
              <w:contextualSpacing/>
              <w:rPr>
                <w:rFonts w:ascii="Times New Roman" w:eastAsia="Times New Roman" w:hAnsi="Times New Roman" w:cs="Times New Roman"/>
                <w:sz w:val="28"/>
                <w:szCs w:val="20"/>
                <w:lang w:eastAsia="ru-RU"/>
              </w:rPr>
            </w:pPr>
            <w:r w:rsidRPr="00B37920">
              <w:rPr>
                <w:rFonts w:ascii="Times New Roman" w:eastAsia="Times New Roman" w:hAnsi="Times New Roman" w:cs="Times New Roman"/>
                <w:sz w:val="28"/>
                <w:szCs w:val="20"/>
                <w:lang w:eastAsia="ru-RU"/>
              </w:rPr>
              <w:t>более 1000 человек - 40 баллов</w:t>
            </w:r>
          </w:p>
        </w:tc>
      </w:tr>
      <w:tr w:rsidR="00B37920" w:rsidRPr="00B37920" w:rsidTr="00B37920">
        <w:tc>
          <w:tcPr>
            <w:tcW w:w="709" w:type="dxa"/>
          </w:tcPr>
          <w:p w:rsidR="00B37920" w:rsidRPr="00B37920" w:rsidRDefault="00B37920" w:rsidP="00B37920">
            <w:pPr>
              <w:widowControl w:val="0"/>
              <w:autoSpaceDE w:val="0"/>
              <w:autoSpaceDN w:val="0"/>
              <w:spacing w:after="0" w:line="240" w:lineRule="auto"/>
              <w:contextualSpacing/>
              <w:jc w:val="center"/>
              <w:rPr>
                <w:rFonts w:ascii="Times New Roman" w:eastAsia="Times New Roman" w:hAnsi="Times New Roman" w:cs="Times New Roman"/>
                <w:sz w:val="28"/>
                <w:szCs w:val="20"/>
                <w:lang w:eastAsia="ru-RU"/>
              </w:rPr>
            </w:pPr>
            <w:r w:rsidRPr="00B37920">
              <w:rPr>
                <w:rFonts w:ascii="Times New Roman" w:eastAsia="Times New Roman" w:hAnsi="Times New Roman" w:cs="Times New Roman"/>
                <w:sz w:val="28"/>
                <w:szCs w:val="20"/>
                <w:lang w:eastAsia="ru-RU"/>
              </w:rPr>
              <w:lastRenderedPageBreak/>
              <w:t>3</w:t>
            </w:r>
          </w:p>
        </w:tc>
        <w:tc>
          <w:tcPr>
            <w:tcW w:w="4395" w:type="dxa"/>
          </w:tcPr>
          <w:p w:rsidR="00B37920" w:rsidRPr="00B37920" w:rsidRDefault="00B37920" w:rsidP="00B37920">
            <w:pPr>
              <w:widowControl w:val="0"/>
              <w:autoSpaceDE w:val="0"/>
              <w:autoSpaceDN w:val="0"/>
              <w:spacing w:after="0" w:line="240" w:lineRule="auto"/>
              <w:contextualSpacing/>
              <w:rPr>
                <w:rFonts w:ascii="Times New Roman" w:eastAsia="Times New Roman" w:hAnsi="Times New Roman" w:cs="Times New Roman"/>
                <w:sz w:val="28"/>
                <w:szCs w:val="20"/>
                <w:lang w:eastAsia="ru-RU"/>
              </w:rPr>
            </w:pPr>
            <w:r w:rsidRPr="00B37920">
              <w:rPr>
                <w:rFonts w:ascii="Times New Roman" w:eastAsia="Times New Roman" w:hAnsi="Times New Roman" w:cs="Times New Roman"/>
                <w:sz w:val="28"/>
                <w:szCs w:val="20"/>
                <w:lang w:eastAsia="ru-RU"/>
              </w:rPr>
              <w:t xml:space="preserve">Размер участия некоммерческой организации </w:t>
            </w:r>
            <w:proofErr w:type="gramStart"/>
            <w:r w:rsidRPr="00B37920">
              <w:rPr>
                <w:rFonts w:ascii="Times New Roman" w:eastAsia="Times New Roman" w:hAnsi="Times New Roman" w:cs="Times New Roman"/>
                <w:sz w:val="28"/>
                <w:szCs w:val="20"/>
                <w:lang w:eastAsia="ru-RU"/>
              </w:rPr>
              <w:t>в финансировании мероприятия за счет привлеченных внебюджетных средств по отношению к сумме запрашиваемых средств из областного бюджета</w:t>
            </w:r>
            <w:proofErr w:type="gramEnd"/>
            <w:r w:rsidRPr="00B37920">
              <w:rPr>
                <w:rFonts w:ascii="Times New Roman" w:eastAsia="Times New Roman" w:hAnsi="Times New Roman" w:cs="Times New Roman"/>
                <w:sz w:val="28"/>
                <w:szCs w:val="20"/>
                <w:lang w:eastAsia="ru-RU"/>
              </w:rPr>
              <w:t xml:space="preserve"> (в проц.)</w:t>
            </w:r>
          </w:p>
        </w:tc>
        <w:tc>
          <w:tcPr>
            <w:tcW w:w="4536" w:type="dxa"/>
          </w:tcPr>
          <w:p w:rsidR="00B37920" w:rsidRPr="00B37920" w:rsidRDefault="00B37920" w:rsidP="00B37920">
            <w:pPr>
              <w:widowControl w:val="0"/>
              <w:autoSpaceDE w:val="0"/>
              <w:autoSpaceDN w:val="0"/>
              <w:spacing w:after="0" w:line="240" w:lineRule="auto"/>
              <w:contextualSpacing/>
              <w:rPr>
                <w:rFonts w:ascii="Times New Roman" w:eastAsia="Times New Roman" w:hAnsi="Times New Roman" w:cs="Times New Roman"/>
                <w:sz w:val="28"/>
                <w:szCs w:val="20"/>
                <w:lang w:eastAsia="ru-RU"/>
              </w:rPr>
            </w:pPr>
            <w:r w:rsidRPr="00B37920">
              <w:rPr>
                <w:rFonts w:ascii="Times New Roman" w:eastAsia="Times New Roman" w:hAnsi="Times New Roman" w:cs="Times New Roman"/>
                <w:sz w:val="28"/>
                <w:szCs w:val="20"/>
                <w:lang w:eastAsia="ru-RU"/>
              </w:rPr>
              <w:t>Равно или более 20 проц. - 30 баллов;</w:t>
            </w:r>
          </w:p>
          <w:p w:rsidR="00B37920" w:rsidRPr="00B37920" w:rsidRDefault="00B37920" w:rsidP="00B37920">
            <w:pPr>
              <w:widowControl w:val="0"/>
              <w:autoSpaceDE w:val="0"/>
              <w:autoSpaceDN w:val="0"/>
              <w:spacing w:after="0" w:line="240" w:lineRule="auto"/>
              <w:contextualSpacing/>
              <w:rPr>
                <w:rFonts w:ascii="Times New Roman" w:eastAsia="Times New Roman" w:hAnsi="Times New Roman" w:cs="Times New Roman"/>
                <w:sz w:val="28"/>
                <w:szCs w:val="20"/>
                <w:lang w:eastAsia="ru-RU"/>
              </w:rPr>
            </w:pPr>
            <w:r w:rsidRPr="00B37920">
              <w:rPr>
                <w:rFonts w:ascii="Times New Roman" w:eastAsia="Times New Roman" w:hAnsi="Times New Roman" w:cs="Times New Roman"/>
                <w:sz w:val="28"/>
                <w:szCs w:val="20"/>
                <w:lang w:eastAsia="ru-RU"/>
              </w:rPr>
              <w:t>менее 20 проц. - 0 баллов</w:t>
            </w:r>
          </w:p>
        </w:tc>
      </w:tr>
      <w:tr w:rsidR="00B37920" w:rsidRPr="00B37920" w:rsidTr="00B37920">
        <w:tc>
          <w:tcPr>
            <w:tcW w:w="709" w:type="dxa"/>
          </w:tcPr>
          <w:p w:rsidR="00B37920" w:rsidRPr="00B37920" w:rsidRDefault="00B37920" w:rsidP="00B37920">
            <w:pPr>
              <w:widowControl w:val="0"/>
              <w:autoSpaceDE w:val="0"/>
              <w:autoSpaceDN w:val="0"/>
              <w:spacing w:after="0" w:line="240" w:lineRule="auto"/>
              <w:contextualSpacing/>
              <w:jc w:val="center"/>
              <w:rPr>
                <w:rFonts w:ascii="Times New Roman" w:eastAsia="Times New Roman" w:hAnsi="Times New Roman" w:cs="Times New Roman"/>
                <w:sz w:val="28"/>
                <w:szCs w:val="20"/>
                <w:lang w:eastAsia="ru-RU"/>
              </w:rPr>
            </w:pPr>
            <w:r w:rsidRPr="00B37920">
              <w:rPr>
                <w:rFonts w:ascii="Times New Roman" w:eastAsia="Times New Roman" w:hAnsi="Times New Roman" w:cs="Times New Roman"/>
                <w:sz w:val="28"/>
                <w:szCs w:val="20"/>
                <w:lang w:eastAsia="ru-RU"/>
              </w:rPr>
              <w:t>4</w:t>
            </w:r>
          </w:p>
        </w:tc>
        <w:tc>
          <w:tcPr>
            <w:tcW w:w="4395" w:type="dxa"/>
          </w:tcPr>
          <w:p w:rsidR="00B37920" w:rsidRPr="00B37920" w:rsidRDefault="00B37920" w:rsidP="00B37920">
            <w:pPr>
              <w:widowControl w:val="0"/>
              <w:autoSpaceDE w:val="0"/>
              <w:autoSpaceDN w:val="0"/>
              <w:spacing w:after="0" w:line="240" w:lineRule="auto"/>
              <w:contextualSpacing/>
              <w:rPr>
                <w:rFonts w:ascii="Times New Roman" w:eastAsia="Times New Roman" w:hAnsi="Times New Roman" w:cs="Times New Roman"/>
                <w:sz w:val="28"/>
                <w:szCs w:val="20"/>
                <w:lang w:eastAsia="ru-RU"/>
              </w:rPr>
            </w:pPr>
            <w:r w:rsidRPr="00B37920">
              <w:rPr>
                <w:rFonts w:ascii="Times New Roman" w:eastAsia="Times New Roman" w:hAnsi="Times New Roman" w:cs="Times New Roman"/>
                <w:sz w:val="28"/>
                <w:szCs w:val="20"/>
                <w:lang w:eastAsia="ru-RU"/>
              </w:rPr>
              <w:t>Наличие наград, премий и благодарностей некоммерческой организации по итогам организованных фестивалей и мероприятий</w:t>
            </w:r>
          </w:p>
        </w:tc>
        <w:tc>
          <w:tcPr>
            <w:tcW w:w="4536" w:type="dxa"/>
          </w:tcPr>
          <w:p w:rsidR="00B37920" w:rsidRPr="00B37920" w:rsidRDefault="00B37920" w:rsidP="00B37920">
            <w:pPr>
              <w:widowControl w:val="0"/>
              <w:autoSpaceDE w:val="0"/>
              <w:autoSpaceDN w:val="0"/>
              <w:spacing w:after="0" w:line="240" w:lineRule="auto"/>
              <w:contextualSpacing/>
              <w:rPr>
                <w:rFonts w:ascii="Times New Roman" w:eastAsia="Times New Roman" w:hAnsi="Times New Roman" w:cs="Times New Roman"/>
                <w:sz w:val="28"/>
                <w:szCs w:val="20"/>
                <w:lang w:eastAsia="ru-RU"/>
              </w:rPr>
            </w:pPr>
            <w:r w:rsidRPr="00B37920">
              <w:rPr>
                <w:rFonts w:ascii="Times New Roman" w:eastAsia="Times New Roman" w:hAnsi="Times New Roman" w:cs="Times New Roman"/>
                <w:sz w:val="28"/>
                <w:szCs w:val="20"/>
                <w:lang w:eastAsia="ru-RU"/>
              </w:rPr>
              <w:t>Отсутствие наград - 0 баллов;</w:t>
            </w:r>
          </w:p>
          <w:p w:rsidR="00B37920" w:rsidRPr="00B37920" w:rsidRDefault="00B37920" w:rsidP="00B37920">
            <w:pPr>
              <w:widowControl w:val="0"/>
              <w:autoSpaceDE w:val="0"/>
              <w:autoSpaceDN w:val="0"/>
              <w:spacing w:after="0" w:line="240" w:lineRule="auto"/>
              <w:contextualSpacing/>
              <w:rPr>
                <w:rFonts w:ascii="Times New Roman" w:eastAsia="Times New Roman" w:hAnsi="Times New Roman" w:cs="Times New Roman"/>
                <w:sz w:val="28"/>
                <w:szCs w:val="20"/>
                <w:lang w:eastAsia="ru-RU"/>
              </w:rPr>
            </w:pPr>
            <w:r w:rsidRPr="00B37920">
              <w:rPr>
                <w:rFonts w:ascii="Times New Roman" w:eastAsia="Times New Roman" w:hAnsi="Times New Roman" w:cs="Times New Roman"/>
                <w:sz w:val="28"/>
                <w:szCs w:val="20"/>
                <w:lang w:eastAsia="ru-RU"/>
              </w:rPr>
              <w:t>1-5 наград - 5 баллов;</w:t>
            </w:r>
          </w:p>
          <w:p w:rsidR="00B37920" w:rsidRPr="00B37920" w:rsidRDefault="00B37920" w:rsidP="00B37920">
            <w:pPr>
              <w:widowControl w:val="0"/>
              <w:autoSpaceDE w:val="0"/>
              <w:autoSpaceDN w:val="0"/>
              <w:spacing w:after="0" w:line="240" w:lineRule="auto"/>
              <w:contextualSpacing/>
              <w:rPr>
                <w:rFonts w:ascii="Times New Roman" w:eastAsia="Times New Roman" w:hAnsi="Times New Roman" w:cs="Times New Roman"/>
                <w:sz w:val="28"/>
                <w:szCs w:val="20"/>
                <w:lang w:eastAsia="ru-RU"/>
              </w:rPr>
            </w:pPr>
            <w:r w:rsidRPr="00B37920">
              <w:rPr>
                <w:rFonts w:ascii="Times New Roman" w:eastAsia="Times New Roman" w:hAnsi="Times New Roman" w:cs="Times New Roman"/>
                <w:sz w:val="28"/>
                <w:szCs w:val="20"/>
                <w:lang w:eastAsia="ru-RU"/>
              </w:rPr>
              <w:t>более 5 наград - 10 баллов</w:t>
            </w:r>
          </w:p>
        </w:tc>
      </w:tr>
    </w:tbl>
    <w:p w:rsidR="00B37920" w:rsidRPr="00B37920" w:rsidRDefault="00B37920" w:rsidP="00B37920">
      <w:pPr>
        <w:autoSpaceDE w:val="0"/>
        <w:autoSpaceDN w:val="0"/>
        <w:adjustRightInd w:val="0"/>
        <w:spacing w:after="0" w:line="240" w:lineRule="auto"/>
        <w:jc w:val="both"/>
        <w:rPr>
          <w:rFonts w:ascii="Times New Roman" w:eastAsia="Times New Roman" w:hAnsi="Times New Roman" w:cs="Times New Roman"/>
          <w:sz w:val="28"/>
          <w:szCs w:val="20"/>
          <w:lang w:eastAsia="ru-RU"/>
        </w:rPr>
      </w:pPr>
    </w:p>
    <w:p w:rsidR="00B37920" w:rsidRPr="00B37920" w:rsidRDefault="00B37920" w:rsidP="00B37920">
      <w:pPr>
        <w:widowControl w:val="0"/>
        <w:autoSpaceDE w:val="0"/>
        <w:autoSpaceDN w:val="0"/>
        <w:spacing w:after="0" w:line="240" w:lineRule="auto"/>
        <w:ind w:firstLine="709"/>
        <w:contextualSpacing/>
        <w:jc w:val="both"/>
        <w:rPr>
          <w:rFonts w:ascii="Times New Roman" w:eastAsia="Times New Roman" w:hAnsi="Times New Roman" w:cs="Times New Roman"/>
          <w:sz w:val="28"/>
          <w:szCs w:val="20"/>
          <w:lang w:eastAsia="ru-RU"/>
        </w:rPr>
      </w:pPr>
      <w:r w:rsidRPr="00B37920">
        <w:rPr>
          <w:rFonts w:ascii="Times New Roman" w:eastAsia="Times New Roman" w:hAnsi="Times New Roman" w:cs="Times New Roman"/>
          <w:sz w:val="28"/>
          <w:szCs w:val="20"/>
          <w:lang w:eastAsia="ru-RU"/>
        </w:rPr>
        <w:t>Критерии оценки являются равнозначными.</w:t>
      </w:r>
    </w:p>
    <w:p w:rsidR="00B37920" w:rsidRPr="00B37920" w:rsidRDefault="00B37920" w:rsidP="00B37920">
      <w:pPr>
        <w:widowControl w:val="0"/>
        <w:autoSpaceDE w:val="0"/>
        <w:autoSpaceDN w:val="0"/>
        <w:spacing w:after="0" w:line="240" w:lineRule="auto"/>
        <w:ind w:firstLine="709"/>
        <w:contextualSpacing/>
        <w:jc w:val="both"/>
        <w:rPr>
          <w:rFonts w:ascii="Times New Roman" w:eastAsia="Times New Roman" w:hAnsi="Times New Roman" w:cs="Times New Roman"/>
          <w:sz w:val="28"/>
          <w:szCs w:val="20"/>
          <w:lang w:eastAsia="ru-RU"/>
        </w:rPr>
      </w:pPr>
      <w:r w:rsidRPr="00B37920">
        <w:rPr>
          <w:rFonts w:ascii="Times New Roman" w:eastAsia="Times New Roman" w:hAnsi="Times New Roman" w:cs="Times New Roman"/>
          <w:sz w:val="28"/>
          <w:szCs w:val="20"/>
          <w:lang w:eastAsia="ru-RU"/>
        </w:rPr>
        <w:t xml:space="preserve">Под привлеченными внебюджетными средствами в настоящем Порядке понимается вклад некоммерческой </w:t>
      </w:r>
      <w:proofErr w:type="gramStart"/>
      <w:r w:rsidRPr="00B37920">
        <w:rPr>
          <w:rFonts w:ascii="Times New Roman" w:eastAsia="Times New Roman" w:hAnsi="Times New Roman" w:cs="Times New Roman"/>
          <w:sz w:val="28"/>
          <w:szCs w:val="20"/>
          <w:lang w:eastAsia="ru-RU"/>
        </w:rPr>
        <w:t>организации</w:t>
      </w:r>
      <w:proofErr w:type="gramEnd"/>
      <w:r w:rsidRPr="00B37920">
        <w:rPr>
          <w:rFonts w:ascii="Times New Roman" w:eastAsia="Times New Roman" w:hAnsi="Times New Roman" w:cs="Times New Roman"/>
          <w:sz w:val="28"/>
          <w:szCs w:val="20"/>
          <w:lang w:eastAsia="ru-RU"/>
        </w:rPr>
        <w:t xml:space="preserve"> как в денежной, так и в </w:t>
      </w:r>
      <w:proofErr w:type="spellStart"/>
      <w:r w:rsidRPr="00B37920">
        <w:rPr>
          <w:rFonts w:ascii="Times New Roman" w:eastAsia="Times New Roman" w:hAnsi="Times New Roman" w:cs="Times New Roman"/>
          <w:sz w:val="28"/>
          <w:szCs w:val="20"/>
          <w:lang w:eastAsia="ru-RU"/>
        </w:rPr>
        <w:t>неденежной</w:t>
      </w:r>
      <w:proofErr w:type="spellEnd"/>
      <w:r w:rsidRPr="00B37920">
        <w:rPr>
          <w:rFonts w:ascii="Times New Roman" w:eastAsia="Times New Roman" w:hAnsi="Times New Roman" w:cs="Times New Roman"/>
          <w:sz w:val="28"/>
          <w:szCs w:val="20"/>
          <w:lang w:eastAsia="ru-RU"/>
        </w:rPr>
        <w:t xml:space="preserve"> форме. В </w:t>
      </w:r>
      <w:proofErr w:type="spellStart"/>
      <w:r w:rsidRPr="00B37920">
        <w:rPr>
          <w:rFonts w:ascii="Times New Roman" w:eastAsia="Times New Roman" w:hAnsi="Times New Roman" w:cs="Times New Roman"/>
          <w:sz w:val="28"/>
          <w:szCs w:val="20"/>
          <w:lang w:eastAsia="ru-RU"/>
        </w:rPr>
        <w:t>неденежной</w:t>
      </w:r>
      <w:proofErr w:type="spellEnd"/>
      <w:r w:rsidRPr="00B37920">
        <w:rPr>
          <w:rFonts w:ascii="Times New Roman" w:eastAsia="Times New Roman" w:hAnsi="Times New Roman" w:cs="Times New Roman"/>
          <w:sz w:val="28"/>
          <w:szCs w:val="20"/>
          <w:lang w:eastAsia="ru-RU"/>
        </w:rPr>
        <w:t xml:space="preserve"> форме в качестве </w:t>
      </w:r>
      <w:proofErr w:type="spellStart"/>
      <w:r w:rsidRPr="00B37920">
        <w:rPr>
          <w:rFonts w:ascii="Times New Roman" w:eastAsia="Times New Roman" w:hAnsi="Times New Roman" w:cs="Times New Roman"/>
          <w:sz w:val="28"/>
          <w:szCs w:val="20"/>
          <w:lang w:eastAsia="ru-RU"/>
        </w:rPr>
        <w:t>софинансирования</w:t>
      </w:r>
      <w:proofErr w:type="spellEnd"/>
      <w:r w:rsidRPr="00B37920">
        <w:rPr>
          <w:rFonts w:ascii="Times New Roman" w:eastAsia="Times New Roman" w:hAnsi="Times New Roman" w:cs="Times New Roman"/>
          <w:sz w:val="28"/>
          <w:szCs w:val="20"/>
          <w:lang w:eastAsia="ru-RU"/>
        </w:rPr>
        <w:t xml:space="preserve"> могут быть </w:t>
      </w:r>
      <w:proofErr w:type="gramStart"/>
      <w:r w:rsidRPr="00B37920">
        <w:rPr>
          <w:rFonts w:ascii="Times New Roman" w:eastAsia="Times New Roman" w:hAnsi="Times New Roman" w:cs="Times New Roman"/>
          <w:sz w:val="28"/>
          <w:szCs w:val="20"/>
          <w:lang w:eastAsia="ru-RU"/>
        </w:rPr>
        <w:t>заявлены</w:t>
      </w:r>
      <w:proofErr w:type="gramEnd"/>
      <w:r w:rsidRPr="00B37920">
        <w:rPr>
          <w:rFonts w:ascii="Times New Roman" w:eastAsia="Times New Roman" w:hAnsi="Times New Roman" w:cs="Times New Roman"/>
          <w:sz w:val="28"/>
          <w:szCs w:val="20"/>
          <w:lang w:eastAsia="ru-RU"/>
        </w:rPr>
        <w:t>:</w:t>
      </w:r>
    </w:p>
    <w:p w:rsidR="00B37920" w:rsidRPr="00B37920" w:rsidRDefault="00B37920" w:rsidP="00B37920">
      <w:pPr>
        <w:widowControl w:val="0"/>
        <w:autoSpaceDE w:val="0"/>
        <w:autoSpaceDN w:val="0"/>
        <w:spacing w:before="280" w:after="0" w:line="240" w:lineRule="auto"/>
        <w:ind w:firstLine="709"/>
        <w:contextualSpacing/>
        <w:jc w:val="both"/>
        <w:rPr>
          <w:rFonts w:ascii="Times New Roman" w:eastAsia="Times New Roman" w:hAnsi="Times New Roman" w:cs="Times New Roman"/>
          <w:sz w:val="28"/>
          <w:szCs w:val="20"/>
          <w:lang w:eastAsia="ru-RU"/>
        </w:rPr>
      </w:pPr>
      <w:r w:rsidRPr="00B37920">
        <w:rPr>
          <w:rFonts w:ascii="Times New Roman" w:eastAsia="Times New Roman" w:hAnsi="Times New Roman" w:cs="Times New Roman"/>
          <w:sz w:val="28"/>
          <w:szCs w:val="20"/>
          <w:lang w:eastAsia="ru-RU"/>
        </w:rPr>
        <w:t>безвозмездно полученные услуги (по рыночным ценам);</w:t>
      </w:r>
    </w:p>
    <w:p w:rsidR="00B37920" w:rsidRPr="00B37920" w:rsidRDefault="00B37920" w:rsidP="00B37920">
      <w:pPr>
        <w:widowControl w:val="0"/>
        <w:autoSpaceDE w:val="0"/>
        <w:autoSpaceDN w:val="0"/>
        <w:spacing w:before="280" w:after="0" w:line="240" w:lineRule="auto"/>
        <w:ind w:firstLine="709"/>
        <w:contextualSpacing/>
        <w:jc w:val="both"/>
        <w:rPr>
          <w:rFonts w:ascii="Times New Roman" w:eastAsia="Times New Roman" w:hAnsi="Times New Roman" w:cs="Times New Roman"/>
          <w:sz w:val="28"/>
          <w:szCs w:val="20"/>
          <w:lang w:eastAsia="ru-RU"/>
        </w:rPr>
      </w:pPr>
      <w:r w:rsidRPr="00B37920">
        <w:rPr>
          <w:rFonts w:ascii="Times New Roman" w:eastAsia="Times New Roman" w:hAnsi="Times New Roman" w:cs="Times New Roman"/>
          <w:sz w:val="28"/>
          <w:szCs w:val="20"/>
          <w:lang w:eastAsia="ru-RU"/>
        </w:rPr>
        <w:t>труд добровольцев (исходя из средней заработной платы в Ленинградской области, деленной на количество рабочих часов в месяце и умноженной на количество часов, в течение которых добровольцы оказывали услуги, и на количество таких добровольцев);</w:t>
      </w:r>
    </w:p>
    <w:p w:rsidR="00B37920" w:rsidRPr="00B37920" w:rsidRDefault="00B37920" w:rsidP="00B37920">
      <w:pPr>
        <w:widowControl w:val="0"/>
        <w:autoSpaceDE w:val="0"/>
        <w:autoSpaceDN w:val="0"/>
        <w:spacing w:before="280" w:after="0" w:line="240" w:lineRule="auto"/>
        <w:ind w:firstLine="709"/>
        <w:contextualSpacing/>
        <w:jc w:val="both"/>
        <w:rPr>
          <w:rFonts w:ascii="Times New Roman" w:eastAsia="Times New Roman" w:hAnsi="Times New Roman" w:cs="Times New Roman"/>
          <w:sz w:val="28"/>
          <w:szCs w:val="20"/>
          <w:lang w:eastAsia="ru-RU"/>
        </w:rPr>
      </w:pPr>
      <w:r w:rsidRPr="00B37920">
        <w:rPr>
          <w:rFonts w:ascii="Times New Roman" w:eastAsia="Times New Roman" w:hAnsi="Times New Roman" w:cs="Times New Roman"/>
          <w:sz w:val="28"/>
          <w:szCs w:val="20"/>
          <w:lang w:eastAsia="ru-RU"/>
        </w:rPr>
        <w:t>безвозмездно полученные имущественные права (исходя из рыночных цен на аренду соответствующей недвижимости);</w:t>
      </w:r>
    </w:p>
    <w:p w:rsidR="00B37920" w:rsidRPr="00B37920" w:rsidRDefault="00B37920" w:rsidP="00B37920">
      <w:pPr>
        <w:widowControl w:val="0"/>
        <w:autoSpaceDE w:val="0"/>
        <w:autoSpaceDN w:val="0"/>
        <w:spacing w:before="280" w:after="0" w:line="240" w:lineRule="auto"/>
        <w:ind w:firstLine="709"/>
        <w:contextualSpacing/>
        <w:jc w:val="both"/>
        <w:rPr>
          <w:rFonts w:ascii="Times New Roman" w:eastAsia="Times New Roman" w:hAnsi="Times New Roman" w:cs="Times New Roman"/>
          <w:sz w:val="28"/>
          <w:szCs w:val="20"/>
          <w:lang w:eastAsia="ru-RU"/>
        </w:rPr>
      </w:pPr>
      <w:r w:rsidRPr="00B37920">
        <w:rPr>
          <w:rFonts w:ascii="Times New Roman" w:eastAsia="Times New Roman" w:hAnsi="Times New Roman" w:cs="Times New Roman"/>
          <w:sz w:val="28"/>
          <w:szCs w:val="20"/>
          <w:lang w:eastAsia="ru-RU"/>
        </w:rPr>
        <w:t>используемое оборудование (в размере месячной величины износа, рассчитанного по правилам бухгалтерского учета, умноженной на количество месяцев, когда соответствующее оборудование использовалось в целях реализации фестивалей или мероприятий).</w:t>
      </w:r>
    </w:p>
    <w:p w:rsidR="00B37920" w:rsidRPr="00B37920" w:rsidRDefault="00B37920" w:rsidP="00B37920">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B37920">
        <w:rPr>
          <w:rFonts w:ascii="Times New Roman" w:eastAsia="Calibri" w:hAnsi="Times New Roman" w:cs="Times New Roman"/>
          <w:sz w:val="28"/>
          <w:szCs w:val="28"/>
        </w:rPr>
        <w:t>2.11. Комиссия в срок не более пяти рабочих дней со дня окончания приема заявок рассматривает заявки в соответствии с пунктом 2.8 настоящего Порядка. Результаты рассмотрения комиссии заявок оформляются протоколом, который подписывается всеми членами комиссии не позднее трех рабочих дней со дня заседания комиссии. Протокол заседания комиссии размещается комитетом на едином портале (при наличии технической возможности), а также на официальном сайте комитета в информационно-телекоммуникационной сети «Интернет» в течение трех рабочих дней со дня его подписания, при этом в протоколе должна быть отражена следующая информация:</w:t>
      </w:r>
    </w:p>
    <w:p w:rsidR="00B37920" w:rsidRPr="00B37920" w:rsidRDefault="00B37920" w:rsidP="00B37920">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B37920">
        <w:rPr>
          <w:rFonts w:ascii="Times New Roman" w:eastAsia="Calibri" w:hAnsi="Times New Roman" w:cs="Times New Roman"/>
          <w:bCs/>
          <w:sz w:val="28"/>
          <w:szCs w:val="28"/>
        </w:rPr>
        <w:t>дата, время и место рассмотрения заявок;</w:t>
      </w:r>
    </w:p>
    <w:p w:rsidR="00B37920" w:rsidRPr="00B37920" w:rsidRDefault="00B37920" w:rsidP="00B37920">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B37920">
        <w:rPr>
          <w:rFonts w:ascii="Times New Roman" w:eastAsia="Calibri" w:hAnsi="Times New Roman" w:cs="Times New Roman"/>
          <w:bCs/>
          <w:sz w:val="28"/>
          <w:szCs w:val="28"/>
        </w:rPr>
        <w:t>дата, время и место оценки заявок участников конкурсного отбора;</w:t>
      </w:r>
    </w:p>
    <w:p w:rsidR="00B37920" w:rsidRPr="00B37920" w:rsidRDefault="00B37920" w:rsidP="00B37920">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B37920">
        <w:rPr>
          <w:rFonts w:ascii="Times New Roman" w:eastAsia="Calibri" w:hAnsi="Times New Roman" w:cs="Times New Roman"/>
          <w:bCs/>
          <w:sz w:val="28"/>
          <w:szCs w:val="28"/>
        </w:rPr>
        <w:t>информация об участниках конкурсного отбора, заявки которых были рассмотрены;</w:t>
      </w:r>
    </w:p>
    <w:p w:rsidR="00B37920" w:rsidRPr="00B37920" w:rsidRDefault="00B37920" w:rsidP="00B37920">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B37920">
        <w:rPr>
          <w:rFonts w:ascii="Times New Roman" w:eastAsia="Calibri" w:hAnsi="Times New Roman" w:cs="Times New Roman"/>
          <w:bCs/>
          <w:sz w:val="28"/>
          <w:szCs w:val="28"/>
        </w:rPr>
        <w:lastRenderedPageBreak/>
        <w:t>информация об участниках конкурсного отбора, заявки которых были отклонены, с указанием причин их отклонения, в том числе положений объявления о проведении конкурсного отбора, которым не соответствуют такие заявки;</w:t>
      </w:r>
    </w:p>
    <w:p w:rsidR="00B37920" w:rsidRPr="00B37920" w:rsidRDefault="00B37920" w:rsidP="00B37920">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B37920">
        <w:rPr>
          <w:rFonts w:ascii="Times New Roman" w:eastAsia="Calibri" w:hAnsi="Times New Roman" w:cs="Times New Roman"/>
          <w:bCs/>
          <w:sz w:val="28"/>
          <w:szCs w:val="28"/>
        </w:rPr>
        <w:t>последовательность оценки заявок участников конкурсного отбора присвоенные заявкам участников конкурсного отбора значения по каждому из предусмотренных критериев оценки заявок участников отбора, принятое на основании результатов оценки указанных заявок решение о присвоении таким заявкам порядковых номеров;</w:t>
      </w:r>
    </w:p>
    <w:p w:rsidR="00B37920" w:rsidRPr="00B37920" w:rsidRDefault="00B37920" w:rsidP="00B37920">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B37920">
        <w:rPr>
          <w:rFonts w:ascii="Times New Roman" w:eastAsia="Calibri" w:hAnsi="Times New Roman" w:cs="Times New Roman"/>
          <w:bCs/>
          <w:sz w:val="28"/>
          <w:szCs w:val="28"/>
        </w:rPr>
        <w:t>наименование получателя субсидии, с которым заключается соглашение, и размер предоставляемой ему субсидии.</w:t>
      </w:r>
    </w:p>
    <w:p w:rsidR="00B37920" w:rsidRPr="00B37920" w:rsidRDefault="00B37920" w:rsidP="00B3792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37920">
        <w:rPr>
          <w:rFonts w:ascii="Times New Roman" w:eastAsia="Calibri" w:hAnsi="Times New Roman" w:cs="Times New Roman"/>
          <w:sz w:val="28"/>
          <w:szCs w:val="28"/>
        </w:rPr>
        <w:t xml:space="preserve">2.12. Решение о предоставлении субсидии или об отказе в предоставлении субсидии и объемах предоставляемой субсидии принимается комитетом на основании протокола комиссии, оформляется распоряжением комитета </w:t>
      </w:r>
      <w:r w:rsidRPr="00B37920">
        <w:rPr>
          <w:rFonts w:ascii="Times New Roman" w:eastAsia="Calibri" w:hAnsi="Times New Roman" w:cs="Times New Roman"/>
          <w:sz w:val="28"/>
          <w:szCs w:val="28"/>
        </w:rPr>
        <w:br/>
        <w:t xml:space="preserve">(далее – Решение о предоставлении субсидии) в течение пяти рабочих дней со дня оформления протокола комиссии. </w:t>
      </w:r>
    </w:p>
    <w:p w:rsidR="00B37920" w:rsidRPr="00B37920" w:rsidRDefault="00B37920" w:rsidP="00B3792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37920">
        <w:rPr>
          <w:rFonts w:ascii="Times New Roman" w:eastAsia="Calibri" w:hAnsi="Times New Roman" w:cs="Times New Roman"/>
          <w:sz w:val="28"/>
          <w:szCs w:val="28"/>
        </w:rPr>
        <w:t>2.13. В течение трех рабочих дней со дня принятия Решения о предоставлении субсидии комитет посредством электронной почты уведомляет получателей субсидии о необходимости заключения Соглашения,</w:t>
      </w:r>
      <w:r w:rsidRPr="00B37920">
        <w:rPr>
          <w:rFonts w:ascii="Times New Roman" w:eastAsia="Times New Roman" w:hAnsi="Times New Roman" w:cs="Times New Roman"/>
          <w:sz w:val="28"/>
          <w:szCs w:val="20"/>
          <w:lang w:eastAsia="ru-RU"/>
        </w:rPr>
        <w:t xml:space="preserve"> </w:t>
      </w:r>
      <w:r w:rsidRPr="00B37920">
        <w:rPr>
          <w:rFonts w:ascii="Times New Roman" w:eastAsia="Calibri" w:hAnsi="Times New Roman" w:cs="Times New Roman"/>
          <w:sz w:val="28"/>
          <w:szCs w:val="28"/>
        </w:rPr>
        <w:t>которое предусматривает в том числе:</w:t>
      </w:r>
    </w:p>
    <w:p w:rsidR="00B37920" w:rsidRPr="00B37920" w:rsidRDefault="00B37920" w:rsidP="00B3792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37920">
        <w:rPr>
          <w:rFonts w:ascii="Times New Roman" w:eastAsia="Calibri" w:hAnsi="Times New Roman" w:cs="Times New Roman"/>
          <w:sz w:val="28"/>
          <w:szCs w:val="28"/>
        </w:rPr>
        <w:t xml:space="preserve">а) условие о согласовании новых условий соглашения или о расторжении соглашения при </w:t>
      </w:r>
      <w:proofErr w:type="spellStart"/>
      <w:r w:rsidRPr="00B37920">
        <w:rPr>
          <w:rFonts w:ascii="Times New Roman" w:eastAsia="Calibri" w:hAnsi="Times New Roman" w:cs="Times New Roman"/>
          <w:sz w:val="28"/>
          <w:szCs w:val="28"/>
        </w:rPr>
        <w:t>недостижении</w:t>
      </w:r>
      <w:proofErr w:type="spellEnd"/>
      <w:r w:rsidRPr="00B37920">
        <w:rPr>
          <w:rFonts w:ascii="Times New Roman" w:eastAsia="Calibri" w:hAnsi="Times New Roman" w:cs="Times New Roman"/>
          <w:sz w:val="28"/>
          <w:szCs w:val="28"/>
        </w:rPr>
        <w:t xml:space="preserve"> согласия по новым условиям в случае уменьшения Комитету ранее доведенных лимитов бюджетных обязательств, приводящего к невозможности предоставления субсидии в размере, определенном в соглашении;</w:t>
      </w:r>
    </w:p>
    <w:p w:rsidR="00B37920" w:rsidRPr="00B37920" w:rsidRDefault="00B37920" w:rsidP="00B3792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37920">
        <w:rPr>
          <w:rFonts w:ascii="Times New Roman" w:eastAsia="Calibri" w:hAnsi="Times New Roman" w:cs="Times New Roman"/>
          <w:sz w:val="28"/>
          <w:szCs w:val="28"/>
        </w:rPr>
        <w:t xml:space="preserve">б) обязательство получателя субсидии соблюдать запрет приобретения за счет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иных операций в случаях, определенных нормативными правовыми актами Правительства Российской Федерации </w:t>
      </w:r>
      <w:proofErr w:type="gramStart"/>
      <w:r w:rsidRPr="00B37920">
        <w:rPr>
          <w:rFonts w:ascii="Times New Roman" w:eastAsia="Calibri" w:hAnsi="Times New Roman" w:cs="Times New Roman"/>
          <w:sz w:val="28"/>
          <w:szCs w:val="28"/>
        </w:rPr>
        <w:t>и(</w:t>
      </w:r>
      <w:proofErr w:type="gramEnd"/>
      <w:r w:rsidRPr="00B37920">
        <w:rPr>
          <w:rFonts w:ascii="Times New Roman" w:eastAsia="Calibri" w:hAnsi="Times New Roman" w:cs="Times New Roman"/>
          <w:sz w:val="28"/>
          <w:szCs w:val="28"/>
        </w:rPr>
        <w:t xml:space="preserve">или) Ленинградской области; </w:t>
      </w:r>
    </w:p>
    <w:p w:rsidR="00B37920" w:rsidRPr="00B37920" w:rsidRDefault="00B37920" w:rsidP="00B37920">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B37920">
        <w:rPr>
          <w:rFonts w:ascii="Times New Roman" w:eastAsia="Calibri" w:hAnsi="Times New Roman" w:cs="Times New Roman"/>
          <w:sz w:val="28"/>
          <w:szCs w:val="28"/>
        </w:rPr>
        <w:t>в) согласие получателя субсидии включать в договоры (соглашения), а также лиц, получающих средства на основании договоров, заключенных с получателями субсидий, на осуществление Комитетом и органом государственного финансового контроля Ленинградской области проверок соблюдения ими условий, целей и порядка предоставления субсидии, а также согласие юридических лиц соблюдать запрет приобретения за счет средств субсидии иностранной валюты, за исключением операций, осуществляемых в соответствии с</w:t>
      </w:r>
      <w:proofErr w:type="gramEnd"/>
      <w:r w:rsidRPr="00B37920">
        <w:rPr>
          <w:rFonts w:ascii="Times New Roman" w:eastAsia="Calibri" w:hAnsi="Times New Roman" w:cs="Times New Roman"/>
          <w:sz w:val="28"/>
          <w:szCs w:val="28"/>
        </w:rPr>
        <w:t xml:space="preserve">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иных операций в случаях, определенных нормативными правовыми актами Правительства Российской Федерации </w:t>
      </w:r>
      <w:proofErr w:type="gramStart"/>
      <w:r w:rsidRPr="00B37920">
        <w:rPr>
          <w:rFonts w:ascii="Times New Roman" w:eastAsia="Calibri" w:hAnsi="Times New Roman" w:cs="Times New Roman"/>
          <w:sz w:val="28"/>
          <w:szCs w:val="28"/>
        </w:rPr>
        <w:t>и(</w:t>
      </w:r>
      <w:proofErr w:type="gramEnd"/>
      <w:r w:rsidRPr="00B37920">
        <w:rPr>
          <w:rFonts w:ascii="Times New Roman" w:eastAsia="Calibri" w:hAnsi="Times New Roman" w:cs="Times New Roman"/>
          <w:sz w:val="28"/>
          <w:szCs w:val="28"/>
        </w:rPr>
        <w:t xml:space="preserve">или) Ленинградской области; </w:t>
      </w:r>
    </w:p>
    <w:p w:rsidR="00B37920" w:rsidRPr="00B37920" w:rsidRDefault="00B37920" w:rsidP="00B3792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37920">
        <w:rPr>
          <w:rFonts w:ascii="Times New Roman" w:eastAsia="Calibri" w:hAnsi="Times New Roman" w:cs="Times New Roman"/>
          <w:sz w:val="28"/>
          <w:szCs w:val="28"/>
        </w:rPr>
        <w:lastRenderedPageBreak/>
        <w:t>г) условие о возврате полученной субсидии и об уплате неустойки в случаях, порядке и сроки, предусмотренных пунктом 5.2. настоящего Порядка.</w:t>
      </w:r>
    </w:p>
    <w:p w:rsidR="00B37920" w:rsidRPr="00B37920" w:rsidRDefault="00B37920" w:rsidP="00B3792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37920">
        <w:rPr>
          <w:rFonts w:ascii="Times New Roman" w:eastAsia="Calibri" w:hAnsi="Times New Roman" w:cs="Times New Roman"/>
          <w:sz w:val="28"/>
          <w:szCs w:val="28"/>
        </w:rPr>
        <w:t>Участники конкурсного отбора, в отношении которых принято решение об отказе в предоставлении субсидии, уведомляются комитетом о принятом решении с указанием причин отказа в течение трех рабочих дней со дня принятия Решения о предоставлении субсидии.</w:t>
      </w:r>
    </w:p>
    <w:p w:rsidR="00B37920" w:rsidRPr="00B37920" w:rsidRDefault="00B37920" w:rsidP="00B37920">
      <w:pPr>
        <w:autoSpaceDE w:val="0"/>
        <w:autoSpaceDN w:val="0"/>
        <w:adjustRightInd w:val="0"/>
        <w:spacing w:after="0" w:line="240" w:lineRule="auto"/>
        <w:ind w:firstLine="709"/>
        <w:jc w:val="both"/>
        <w:rPr>
          <w:rFonts w:ascii="Times New Roman" w:eastAsia="Calibri" w:hAnsi="Times New Roman" w:cs="Times New Roman"/>
          <w:sz w:val="28"/>
          <w:szCs w:val="28"/>
        </w:rPr>
      </w:pPr>
    </w:p>
    <w:p w:rsidR="00B37920" w:rsidRPr="00B37920" w:rsidRDefault="00B37920" w:rsidP="00B37920">
      <w:pPr>
        <w:widowControl w:val="0"/>
        <w:autoSpaceDE w:val="0"/>
        <w:autoSpaceDN w:val="0"/>
        <w:spacing w:after="0" w:line="240" w:lineRule="auto"/>
        <w:ind w:firstLine="709"/>
        <w:contextualSpacing/>
        <w:jc w:val="center"/>
        <w:outlineLvl w:val="3"/>
        <w:rPr>
          <w:rFonts w:ascii="Times New Roman" w:eastAsia="Times New Roman" w:hAnsi="Times New Roman" w:cs="Times New Roman"/>
          <w:b/>
          <w:sz w:val="28"/>
          <w:szCs w:val="20"/>
          <w:lang w:eastAsia="ru-RU"/>
        </w:rPr>
      </w:pPr>
      <w:r w:rsidRPr="00B37920">
        <w:rPr>
          <w:rFonts w:ascii="Times New Roman" w:eastAsia="Times New Roman" w:hAnsi="Times New Roman" w:cs="Times New Roman"/>
          <w:b/>
          <w:sz w:val="28"/>
          <w:szCs w:val="20"/>
          <w:lang w:eastAsia="ru-RU"/>
        </w:rPr>
        <w:t>3. Условия и порядок предоставления субсидии</w:t>
      </w:r>
    </w:p>
    <w:p w:rsidR="00B37920" w:rsidRPr="00B37920" w:rsidRDefault="00B37920" w:rsidP="00B37920">
      <w:pPr>
        <w:widowControl w:val="0"/>
        <w:autoSpaceDE w:val="0"/>
        <w:autoSpaceDN w:val="0"/>
        <w:spacing w:after="0" w:line="240" w:lineRule="auto"/>
        <w:ind w:firstLine="709"/>
        <w:contextualSpacing/>
        <w:jc w:val="both"/>
        <w:rPr>
          <w:rFonts w:ascii="Times New Roman" w:eastAsia="Times New Roman" w:hAnsi="Times New Roman" w:cs="Times New Roman"/>
          <w:sz w:val="28"/>
          <w:szCs w:val="20"/>
          <w:lang w:eastAsia="ru-RU"/>
        </w:rPr>
      </w:pPr>
    </w:p>
    <w:p w:rsidR="00B37920" w:rsidRPr="00B37920" w:rsidRDefault="00B37920" w:rsidP="00B37920">
      <w:pPr>
        <w:widowControl w:val="0"/>
        <w:autoSpaceDE w:val="0"/>
        <w:autoSpaceDN w:val="0"/>
        <w:spacing w:after="0" w:line="240" w:lineRule="auto"/>
        <w:ind w:firstLine="709"/>
        <w:contextualSpacing/>
        <w:jc w:val="both"/>
        <w:rPr>
          <w:rFonts w:ascii="Times New Roman" w:eastAsia="Times New Roman" w:hAnsi="Times New Roman" w:cs="Times New Roman"/>
          <w:sz w:val="28"/>
          <w:szCs w:val="20"/>
          <w:lang w:eastAsia="ru-RU"/>
        </w:rPr>
      </w:pPr>
      <w:bookmarkStart w:id="8" w:name="P7136"/>
      <w:bookmarkEnd w:id="8"/>
      <w:r w:rsidRPr="00B37920">
        <w:rPr>
          <w:rFonts w:ascii="Times New Roman" w:eastAsia="Times New Roman" w:hAnsi="Times New Roman" w:cs="Times New Roman"/>
          <w:sz w:val="28"/>
          <w:szCs w:val="20"/>
          <w:lang w:eastAsia="ru-RU"/>
        </w:rPr>
        <w:t xml:space="preserve">3.1. Условиями предоставления субсидии являются: </w:t>
      </w:r>
    </w:p>
    <w:p w:rsidR="00B37920" w:rsidRPr="00B37920" w:rsidRDefault="00B37920" w:rsidP="00B37920">
      <w:pPr>
        <w:widowControl w:val="0"/>
        <w:autoSpaceDE w:val="0"/>
        <w:autoSpaceDN w:val="0"/>
        <w:spacing w:after="0" w:line="240" w:lineRule="auto"/>
        <w:ind w:firstLine="709"/>
        <w:contextualSpacing/>
        <w:jc w:val="both"/>
        <w:rPr>
          <w:rFonts w:ascii="Times New Roman" w:eastAsia="Times New Roman" w:hAnsi="Times New Roman" w:cs="Times New Roman"/>
          <w:sz w:val="28"/>
          <w:szCs w:val="20"/>
          <w:lang w:eastAsia="ru-RU"/>
        </w:rPr>
      </w:pPr>
      <w:r w:rsidRPr="00B37920">
        <w:rPr>
          <w:rFonts w:ascii="Times New Roman" w:eastAsia="Times New Roman" w:hAnsi="Times New Roman" w:cs="Times New Roman"/>
          <w:sz w:val="28"/>
          <w:szCs w:val="20"/>
          <w:lang w:eastAsia="ru-RU"/>
        </w:rPr>
        <w:t xml:space="preserve">соответствие получателя субсидии требованиям, предусмотренным пунктом 2.3 настоящего Порядка; </w:t>
      </w:r>
    </w:p>
    <w:p w:rsidR="00B37920" w:rsidRPr="00B37920" w:rsidRDefault="00B37920" w:rsidP="00B37920">
      <w:pPr>
        <w:widowControl w:val="0"/>
        <w:autoSpaceDE w:val="0"/>
        <w:autoSpaceDN w:val="0"/>
        <w:spacing w:after="0" w:line="240" w:lineRule="auto"/>
        <w:ind w:firstLine="709"/>
        <w:contextualSpacing/>
        <w:jc w:val="both"/>
        <w:rPr>
          <w:rFonts w:ascii="Times New Roman" w:eastAsia="Times New Roman" w:hAnsi="Times New Roman" w:cs="Times New Roman"/>
          <w:sz w:val="28"/>
          <w:szCs w:val="20"/>
          <w:lang w:eastAsia="ru-RU"/>
        </w:rPr>
      </w:pPr>
      <w:r w:rsidRPr="00B37920">
        <w:rPr>
          <w:rFonts w:ascii="Times New Roman" w:eastAsia="Times New Roman" w:hAnsi="Times New Roman" w:cs="Times New Roman"/>
          <w:sz w:val="28"/>
          <w:szCs w:val="20"/>
          <w:lang w:eastAsia="ru-RU"/>
        </w:rPr>
        <w:t>утвержденное комитетом Решение о предоставлении субсидии;</w:t>
      </w:r>
    </w:p>
    <w:p w:rsidR="00B37920" w:rsidRPr="00B37920" w:rsidRDefault="00B37920" w:rsidP="00B37920">
      <w:pPr>
        <w:widowControl w:val="0"/>
        <w:autoSpaceDE w:val="0"/>
        <w:autoSpaceDN w:val="0"/>
        <w:spacing w:after="0" w:line="240" w:lineRule="auto"/>
        <w:ind w:firstLine="709"/>
        <w:contextualSpacing/>
        <w:jc w:val="both"/>
        <w:rPr>
          <w:rFonts w:ascii="Times New Roman" w:eastAsia="Times New Roman" w:hAnsi="Times New Roman" w:cs="Times New Roman"/>
          <w:sz w:val="28"/>
          <w:szCs w:val="20"/>
          <w:lang w:eastAsia="ru-RU"/>
        </w:rPr>
      </w:pPr>
      <w:r w:rsidRPr="00B37920">
        <w:rPr>
          <w:rFonts w:ascii="Times New Roman" w:eastAsia="Times New Roman" w:hAnsi="Times New Roman" w:cs="Times New Roman"/>
          <w:sz w:val="28"/>
          <w:szCs w:val="20"/>
          <w:lang w:eastAsia="ru-RU"/>
        </w:rPr>
        <w:t xml:space="preserve">своевременное представление документов, предусмотренных пунктом 2.4 настоящего Порядка; </w:t>
      </w:r>
    </w:p>
    <w:p w:rsidR="00B37920" w:rsidRPr="00B37920" w:rsidRDefault="00B37920" w:rsidP="00B37920">
      <w:pPr>
        <w:widowControl w:val="0"/>
        <w:autoSpaceDE w:val="0"/>
        <w:autoSpaceDN w:val="0"/>
        <w:spacing w:after="0" w:line="240" w:lineRule="auto"/>
        <w:ind w:firstLine="709"/>
        <w:contextualSpacing/>
        <w:jc w:val="both"/>
        <w:rPr>
          <w:rFonts w:ascii="Times New Roman" w:eastAsia="Times New Roman" w:hAnsi="Times New Roman" w:cs="Times New Roman"/>
          <w:sz w:val="28"/>
          <w:szCs w:val="20"/>
          <w:lang w:eastAsia="ru-RU"/>
        </w:rPr>
      </w:pPr>
      <w:r w:rsidRPr="00B37920">
        <w:rPr>
          <w:rFonts w:ascii="Times New Roman" w:eastAsia="Times New Roman" w:hAnsi="Times New Roman" w:cs="Times New Roman"/>
          <w:sz w:val="28"/>
          <w:szCs w:val="20"/>
          <w:lang w:eastAsia="ru-RU"/>
        </w:rPr>
        <w:t>заключение между получателем субсидии и комитетом соглашения в порядке и на условиях, предусмотренных настоящим Порядком, в соответствии с типовой формой, утвержденной правовым актом Комитета финансов Ленинградской области, в сроки, установленные пунктами 3.3.1-3.3.3 настоящего Порядка.</w:t>
      </w:r>
    </w:p>
    <w:p w:rsidR="00B37920" w:rsidRPr="00B37920" w:rsidRDefault="00B37920" w:rsidP="00B37920">
      <w:pPr>
        <w:widowControl w:val="0"/>
        <w:autoSpaceDE w:val="0"/>
        <w:autoSpaceDN w:val="0"/>
        <w:spacing w:before="280" w:after="0" w:line="240" w:lineRule="auto"/>
        <w:ind w:firstLine="709"/>
        <w:contextualSpacing/>
        <w:jc w:val="both"/>
        <w:rPr>
          <w:rFonts w:ascii="Times New Roman" w:eastAsia="Times New Roman" w:hAnsi="Times New Roman" w:cs="Times New Roman"/>
          <w:sz w:val="28"/>
          <w:szCs w:val="20"/>
          <w:lang w:eastAsia="ru-RU"/>
        </w:rPr>
      </w:pPr>
      <w:r w:rsidRPr="00B37920">
        <w:rPr>
          <w:rFonts w:ascii="Times New Roman" w:eastAsia="Times New Roman" w:hAnsi="Times New Roman" w:cs="Times New Roman"/>
          <w:sz w:val="28"/>
          <w:szCs w:val="20"/>
          <w:lang w:eastAsia="ru-RU"/>
        </w:rPr>
        <w:t>3.2. Основаниями для отказа получателю субсидии в предоставлении субсидии являются:</w:t>
      </w:r>
    </w:p>
    <w:p w:rsidR="00B37920" w:rsidRPr="00B37920" w:rsidRDefault="00B37920" w:rsidP="00B37920">
      <w:pPr>
        <w:widowControl w:val="0"/>
        <w:autoSpaceDE w:val="0"/>
        <w:autoSpaceDN w:val="0"/>
        <w:spacing w:before="280" w:after="0" w:line="240" w:lineRule="auto"/>
        <w:ind w:firstLine="709"/>
        <w:contextualSpacing/>
        <w:jc w:val="both"/>
        <w:rPr>
          <w:rFonts w:ascii="Times New Roman" w:eastAsia="Times New Roman" w:hAnsi="Times New Roman" w:cs="Times New Roman"/>
          <w:sz w:val="28"/>
          <w:szCs w:val="20"/>
          <w:lang w:eastAsia="ru-RU"/>
        </w:rPr>
      </w:pPr>
      <w:r w:rsidRPr="00B37920">
        <w:rPr>
          <w:rFonts w:ascii="Times New Roman" w:eastAsia="Times New Roman" w:hAnsi="Times New Roman" w:cs="Times New Roman"/>
          <w:sz w:val="28"/>
          <w:szCs w:val="20"/>
          <w:lang w:eastAsia="ru-RU"/>
        </w:rPr>
        <w:t>а) несоответствие представленных получателем субсидии документов требованиям, указанным в пункте 2.4 настоящего Порядка;</w:t>
      </w:r>
    </w:p>
    <w:p w:rsidR="00B37920" w:rsidRPr="00B37920" w:rsidRDefault="00B37920" w:rsidP="00B37920">
      <w:pPr>
        <w:widowControl w:val="0"/>
        <w:autoSpaceDE w:val="0"/>
        <w:autoSpaceDN w:val="0"/>
        <w:spacing w:before="280" w:after="0" w:line="240" w:lineRule="auto"/>
        <w:ind w:firstLine="709"/>
        <w:contextualSpacing/>
        <w:jc w:val="both"/>
        <w:rPr>
          <w:rFonts w:ascii="Times New Roman" w:eastAsia="Times New Roman" w:hAnsi="Times New Roman" w:cs="Times New Roman"/>
          <w:sz w:val="28"/>
          <w:szCs w:val="20"/>
          <w:lang w:eastAsia="ru-RU"/>
        </w:rPr>
      </w:pPr>
      <w:r w:rsidRPr="00B37920">
        <w:rPr>
          <w:rFonts w:ascii="Times New Roman" w:eastAsia="Times New Roman" w:hAnsi="Times New Roman" w:cs="Times New Roman"/>
          <w:sz w:val="28"/>
          <w:szCs w:val="20"/>
          <w:lang w:eastAsia="ru-RU"/>
        </w:rPr>
        <w:t>б)  установление факта недостоверности представленной получателем субсидии информации.</w:t>
      </w:r>
    </w:p>
    <w:p w:rsidR="00B37920" w:rsidRPr="00B37920" w:rsidRDefault="00B37920" w:rsidP="00B37920">
      <w:pPr>
        <w:widowControl w:val="0"/>
        <w:autoSpaceDE w:val="0"/>
        <w:autoSpaceDN w:val="0"/>
        <w:spacing w:before="280" w:after="0" w:line="240" w:lineRule="auto"/>
        <w:ind w:firstLine="709"/>
        <w:contextualSpacing/>
        <w:jc w:val="both"/>
        <w:rPr>
          <w:rFonts w:ascii="Times New Roman" w:eastAsia="Times New Roman" w:hAnsi="Times New Roman" w:cs="Times New Roman"/>
          <w:sz w:val="28"/>
          <w:szCs w:val="20"/>
          <w:lang w:eastAsia="ru-RU"/>
        </w:rPr>
      </w:pPr>
      <w:r w:rsidRPr="00B37920">
        <w:rPr>
          <w:rFonts w:ascii="Times New Roman" w:eastAsia="Times New Roman" w:hAnsi="Times New Roman" w:cs="Times New Roman"/>
          <w:sz w:val="28"/>
          <w:szCs w:val="20"/>
          <w:lang w:eastAsia="ru-RU"/>
        </w:rPr>
        <w:t>3.3. Субсидия предоставляется на основании Решения о предоставлении субсидии, принятого по результатам конкурсного отбора. Соглашение подписывается в следующем порядке:</w:t>
      </w:r>
    </w:p>
    <w:p w:rsidR="00B37920" w:rsidRPr="00B37920" w:rsidRDefault="00B37920" w:rsidP="00B37920">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B37920">
        <w:rPr>
          <w:rFonts w:ascii="Times New Roman" w:eastAsia="Times New Roman" w:hAnsi="Times New Roman" w:cs="Times New Roman"/>
          <w:sz w:val="28"/>
          <w:szCs w:val="20"/>
          <w:lang w:eastAsia="ru-RU"/>
        </w:rPr>
        <w:t>3.3.1. Некоммерческая организация - получатель субсидии в течение 7 рабочих дней со дня получения направленного в соответствие с пунктом 2.13 настоящего Порядка уведомления о необходимости заключения соглашения представляет в комитет подписанное со своей стороны соглашение.</w:t>
      </w:r>
    </w:p>
    <w:p w:rsidR="00B37920" w:rsidRPr="00B37920" w:rsidRDefault="00B37920" w:rsidP="00B37920">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B37920">
        <w:rPr>
          <w:rFonts w:ascii="Times New Roman" w:eastAsia="Times New Roman" w:hAnsi="Times New Roman" w:cs="Times New Roman"/>
          <w:sz w:val="28"/>
          <w:szCs w:val="20"/>
          <w:lang w:eastAsia="ru-RU"/>
        </w:rPr>
        <w:t>3.3.2. Комитет подписывает со своей стороны, регистрирует соглашение и уведомляет посредством электронной почты о регистрации соглашения получателя субсидии в течение трех рабочих дней со дня получения подписанного некоммерческой организацией соглашения. Соглашение выдается некоммерческой организации нарочно, по запросу некоммерческой организации соглашение отправляется почтовым отправлением.</w:t>
      </w:r>
    </w:p>
    <w:p w:rsidR="00B37920" w:rsidRPr="00B37920" w:rsidRDefault="00B37920" w:rsidP="00B37920">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B37920">
        <w:rPr>
          <w:rFonts w:ascii="Times New Roman" w:eastAsia="Times New Roman" w:hAnsi="Times New Roman" w:cs="Times New Roman"/>
          <w:sz w:val="28"/>
          <w:szCs w:val="20"/>
          <w:lang w:eastAsia="ru-RU"/>
        </w:rPr>
        <w:t xml:space="preserve">3.3.3. Некоммерческая организация признается уклонившейся от заключения соглашения в случае, если некоммерческая организация - получатель субсидии не представило подписанное со своей стороны соглашение или представило соглашение с нарушением сроков, </w:t>
      </w:r>
      <w:r w:rsidRPr="00B37920">
        <w:rPr>
          <w:rFonts w:ascii="Times New Roman" w:eastAsia="Times New Roman" w:hAnsi="Times New Roman" w:cs="Times New Roman"/>
          <w:sz w:val="28"/>
          <w:szCs w:val="20"/>
          <w:lang w:eastAsia="ru-RU"/>
        </w:rPr>
        <w:lastRenderedPageBreak/>
        <w:t>установленных пунктом 3.3.2 настоящего Порядка.</w:t>
      </w:r>
    </w:p>
    <w:p w:rsidR="00B37920" w:rsidRPr="00B37920" w:rsidRDefault="00B37920" w:rsidP="00B37920">
      <w:pPr>
        <w:widowControl w:val="0"/>
        <w:autoSpaceDE w:val="0"/>
        <w:autoSpaceDN w:val="0"/>
        <w:spacing w:before="280" w:after="0" w:line="240" w:lineRule="auto"/>
        <w:ind w:firstLine="709"/>
        <w:contextualSpacing/>
        <w:jc w:val="both"/>
        <w:rPr>
          <w:rFonts w:ascii="Times New Roman" w:eastAsia="Times New Roman" w:hAnsi="Times New Roman" w:cs="Times New Roman"/>
          <w:sz w:val="28"/>
          <w:szCs w:val="20"/>
          <w:lang w:eastAsia="ru-RU"/>
        </w:rPr>
      </w:pPr>
      <w:bookmarkStart w:id="9" w:name="P7138"/>
      <w:bookmarkStart w:id="10" w:name="P7146"/>
      <w:bookmarkStart w:id="11" w:name="P7210"/>
      <w:bookmarkEnd w:id="9"/>
      <w:bookmarkEnd w:id="10"/>
      <w:bookmarkEnd w:id="11"/>
      <w:r w:rsidRPr="00B37920">
        <w:rPr>
          <w:rFonts w:ascii="Times New Roman" w:eastAsia="Times New Roman" w:hAnsi="Times New Roman" w:cs="Times New Roman"/>
          <w:sz w:val="28"/>
          <w:szCs w:val="20"/>
          <w:lang w:eastAsia="ru-RU"/>
        </w:rPr>
        <w:t>3.4. Размер субсидии (С) определяется по формуле:</w:t>
      </w:r>
    </w:p>
    <w:p w:rsidR="00B37920" w:rsidRPr="00B37920" w:rsidRDefault="00B37920" w:rsidP="00B37920">
      <w:pPr>
        <w:widowControl w:val="0"/>
        <w:autoSpaceDE w:val="0"/>
        <w:autoSpaceDN w:val="0"/>
        <w:spacing w:after="0" w:line="240" w:lineRule="auto"/>
        <w:ind w:firstLine="709"/>
        <w:contextualSpacing/>
        <w:jc w:val="both"/>
        <w:rPr>
          <w:rFonts w:ascii="Times New Roman" w:eastAsia="Times New Roman" w:hAnsi="Times New Roman" w:cs="Times New Roman"/>
          <w:sz w:val="28"/>
          <w:szCs w:val="20"/>
          <w:lang w:eastAsia="ru-RU"/>
        </w:rPr>
      </w:pPr>
    </w:p>
    <w:p w:rsidR="00B37920" w:rsidRPr="00B37920" w:rsidRDefault="00B37920" w:rsidP="00B37920">
      <w:pPr>
        <w:widowControl w:val="0"/>
        <w:autoSpaceDE w:val="0"/>
        <w:autoSpaceDN w:val="0"/>
        <w:spacing w:after="0" w:line="240" w:lineRule="auto"/>
        <w:ind w:firstLine="709"/>
        <w:contextualSpacing/>
        <w:jc w:val="center"/>
        <w:rPr>
          <w:rFonts w:ascii="Times New Roman" w:eastAsia="Times New Roman" w:hAnsi="Times New Roman" w:cs="Times New Roman"/>
          <w:sz w:val="28"/>
          <w:szCs w:val="20"/>
          <w:lang w:eastAsia="ru-RU"/>
        </w:rPr>
      </w:pPr>
      <w:r w:rsidRPr="00B37920">
        <w:rPr>
          <w:rFonts w:ascii="Times New Roman" w:eastAsia="Times New Roman" w:hAnsi="Times New Roman" w:cs="Times New Roman"/>
          <w:sz w:val="28"/>
          <w:szCs w:val="20"/>
          <w:lang w:eastAsia="ru-RU"/>
        </w:rPr>
        <w:t>С = ЗС - ДС,</w:t>
      </w:r>
    </w:p>
    <w:p w:rsidR="00B37920" w:rsidRPr="00B37920" w:rsidRDefault="00B37920" w:rsidP="00B37920">
      <w:pPr>
        <w:widowControl w:val="0"/>
        <w:autoSpaceDE w:val="0"/>
        <w:autoSpaceDN w:val="0"/>
        <w:spacing w:after="0" w:line="240" w:lineRule="auto"/>
        <w:ind w:firstLine="709"/>
        <w:contextualSpacing/>
        <w:jc w:val="both"/>
        <w:rPr>
          <w:rFonts w:ascii="Times New Roman" w:eastAsia="Times New Roman" w:hAnsi="Times New Roman" w:cs="Times New Roman"/>
          <w:sz w:val="28"/>
          <w:szCs w:val="20"/>
          <w:lang w:eastAsia="ru-RU"/>
        </w:rPr>
      </w:pPr>
    </w:p>
    <w:p w:rsidR="00B37920" w:rsidRPr="00B37920" w:rsidRDefault="00B37920" w:rsidP="00B37920">
      <w:pPr>
        <w:widowControl w:val="0"/>
        <w:autoSpaceDE w:val="0"/>
        <w:autoSpaceDN w:val="0"/>
        <w:spacing w:after="0" w:line="240" w:lineRule="auto"/>
        <w:ind w:firstLine="709"/>
        <w:contextualSpacing/>
        <w:jc w:val="both"/>
        <w:rPr>
          <w:rFonts w:ascii="Times New Roman" w:eastAsia="Times New Roman" w:hAnsi="Times New Roman" w:cs="Times New Roman"/>
          <w:sz w:val="28"/>
          <w:szCs w:val="20"/>
          <w:lang w:eastAsia="ru-RU"/>
        </w:rPr>
      </w:pPr>
      <w:r w:rsidRPr="00B37920">
        <w:rPr>
          <w:rFonts w:ascii="Times New Roman" w:eastAsia="Times New Roman" w:hAnsi="Times New Roman" w:cs="Times New Roman"/>
          <w:sz w:val="28"/>
          <w:szCs w:val="20"/>
          <w:lang w:eastAsia="ru-RU"/>
        </w:rPr>
        <w:t>где:</w:t>
      </w:r>
    </w:p>
    <w:p w:rsidR="00B37920" w:rsidRPr="00B37920" w:rsidRDefault="00B37920" w:rsidP="00B37920">
      <w:pPr>
        <w:widowControl w:val="0"/>
        <w:autoSpaceDE w:val="0"/>
        <w:autoSpaceDN w:val="0"/>
        <w:spacing w:before="280" w:after="0" w:line="240" w:lineRule="auto"/>
        <w:ind w:firstLine="709"/>
        <w:contextualSpacing/>
        <w:jc w:val="both"/>
        <w:rPr>
          <w:rFonts w:ascii="Times New Roman" w:eastAsia="Times New Roman" w:hAnsi="Times New Roman" w:cs="Times New Roman"/>
          <w:sz w:val="28"/>
          <w:szCs w:val="20"/>
          <w:lang w:eastAsia="ru-RU"/>
        </w:rPr>
      </w:pPr>
      <w:r w:rsidRPr="00B37920">
        <w:rPr>
          <w:rFonts w:ascii="Times New Roman" w:eastAsia="Times New Roman" w:hAnsi="Times New Roman" w:cs="Times New Roman"/>
          <w:sz w:val="28"/>
          <w:szCs w:val="20"/>
          <w:lang w:eastAsia="ru-RU"/>
        </w:rPr>
        <w:t>ЗС - плановый общий объем затрат в связи с оказанием услуг по организации фестиваля с заявкой получателя субсидии;</w:t>
      </w:r>
    </w:p>
    <w:p w:rsidR="00B37920" w:rsidRPr="00B37920" w:rsidRDefault="00B37920" w:rsidP="00B37920">
      <w:pPr>
        <w:widowControl w:val="0"/>
        <w:autoSpaceDE w:val="0"/>
        <w:autoSpaceDN w:val="0"/>
        <w:spacing w:before="280" w:after="0" w:line="240" w:lineRule="auto"/>
        <w:ind w:firstLine="709"/>
        <w:contextualSpacing/>
        <w:jc w:val="both"/>
        <w:rPr>
          <w:rFonts w:ascii="Times New Roman" w:eastAsia="Times New Roman" w:hAnsi="Times New Roman" w:cs="Times New Roman"/>
          <w:sz w:val="28"/>
          <w:szCs w:val="20"/>
          <w:lang w:eastAsia="ru-RU"/>
        </w:rPr>
      </w:pPr>
      <w:r w:rsidRPr="00B37920">
        <w:rPr>
          <w:rFonts w:ascii="Times New Roman" w:eastAsia="Times New Roman" w:hAnsi="Times New Roman" w:cs="Times New Roman"/>
          <w:sz w:val="28"/>
          <w:szCs w:val="20"/>
          <w:lang w:eastAsia="ru-RU"/>
        </w:rPr>
        <w:t>ДС - размер привлеченных средств из внебюджетных источников для проведения фестиваля.</w:t>
      </w:r>
    </w:p>
    <w:p w:rsidR="00B37920" w:rsidRPr="00B37920" w:rsidRDefault="00B37920" w:rsidP="00B37920">
      <w:pPr>
        <w:widowControl w:val="0"/>
        <w:autoSpaceDE w:val="0"/>
        <w:autoSpaceDN w:val="0"/>
        <w:spacing w:after="0" w:line="240" w:lineRule="auto"/>
        <w:ind w:firstLine="709"/>
        <w:contextualSpacing/>
        <w:jc w:val="both"/>
        <w:rPr>
          <w:rFonts w:ascii="Times New Roman" w:eastAsia="Times New Roman" w:hAnsi="Times New Roman" w:cs="Times New Roman"/>
          <w:sz w:val="28"/>
          <w:szCs w:val="20"/>
          <w:lang w:eastAsia="ru-RU"/>
        </w:rPr>
      </w:pPr>
    </w:p>
    <w:p w:rsidR="00B37920" w:rsidRPr="00B37920" w:rsidRDefault="00B37920" w:rsidP="00B37920">
      <w:pPr>
        <w:widowControl w:val="0"/>
        <w:autoSpaceDE w:val="0"/>
        <w:autoSpaceDN w:val="0"/>
        <w:spacing w:after="0" w:line="240" w:lineRule="auto"/>
        <w:ind w:firstLine="709"/>
        <w:contextualSpacing/>
        <w:jc w:val="both"/>
        <w:rPr>
          <w:rFonts w:ascii="Times New Roman" w:eastAsia="Times New Roman" w:hAnsi="Times New Roman" w:cs="Times New Roman"/>
          <w:sz w:val="28"/>
          <w:szCs w:val="20"/>
          <w:lang w:eastAsia="ru-RU"/>
        </w:rPr>
      </w:pPr>
      <w:r w:rsidRPr="00B37920">
        <w:rPr>
          <w:rFonts w:ascii="Times New Roman" w:eastAsia="Times New Roman" w:hAnsi="Times New Roman" w:cs="Times New Roman"/>
          <w:sz w:val="28"/>
          <w:szCs w:val="20"/>
          <w:lang w:eastAsia="ru-RU"/>
        </w:rPr>
        <w:t>Размер субсидии не может превышать размера бюджетных ассигнований, предусмотренных на указанные цели в областном бюджете на текущий финансовый год.</w:t>
      </w:r>
    </w:p>
    <w:p w:rsidR="00B37920" w:rsidRPr="00B37920" w:rsidRDefault="00B37920" w:rsidP="00B37920">
      <w:pPr>
        <w:widowControl w:val="0"/>
        <w:autoSpaceDE w:val="0"/>
        <w:autoSpaceDN w:val="0"/>
        <w:spacing w:before="280" w:after="0" w:line="240" w:lineRule="auto"/>
        <w:ind w:firstLine="709"/>
        <w:contextualSpacing/>
        <w:jc w:val="both"/>
        <w:rPr>
          <w:rFonts w:ascii="Times New Roman" w:eastAsia="Times New Roman" w:hAnsi="Times New Roman" w:cs="Times New Roman"/>
          <w:sz w:val="28"/>
          <w:szCs w:val="20"/>
          <w:lang w:eastAsia="ru-RU"/>
        </w:rPr>
      </w:pPr>
      <w:r w:rsidRPr="00B37920">
        <w:rPr>
          <w:rFonts w:ascii="Times New Roman" w:eastAsia="Times New Roman" w:hAnsi="Times New Roman" w:cs="Times New Roman"/>
          <w:sz w:val="28"/>
          <w:szCs w:val="20"/>
          <w:lang w:eastAsia="ru-RU"/>
        </w:rPr>
        <w:t>3.5. Субсидия перечисляется единовременно в течение 10 рабочих дней со дня заключения соглашения.</w:t>
      </w:r>
    </w:p>
    <w:p w:rsidR="00B37920" w:rsidRPr="00B37920" w:rsidRDefault="00B37920" w:rsidP="00B37920">
      <w:pPr>
        <w:widowControl w:val="0"/>
        <w:autoSpaceDE w:val="0"/>
        <w:autoSpaceDN w:val="0"/>
        <w:spacing w:before="280" w:after="0" w:line="240" w:lineRule="auto"/>
        <w:ind w:firstLine="709"/>
        <w:contextualSpacing/>
        <w:jc w:val="both"/>
        <w:rPr>
          <w:rFonts w:ascii="Times New Roman" w:eastAsia="Times New Roman" w:hAnsi="Times New Roman" w:cs="Times New Roman"/>
          <w:sz w:val="28"/>
          <w:szCs w:val="20"/>
          <w:lang w:eastAsia="ru-RU"/>
        </w:rPr>
      </w:pPr>
      <w:r w:rsidRPr="00B37920">
        <w:rPr>
          <w:rFonts w:ascii="Times New Roman" w:eastAsia="Times New Roman" w:hAnsi="Times New Roman" w:cs="Times New Roman"/>
          <w:sz w:val="28"/>
          <w:szCs w:val="20"/>
          <w:lang w:eastAsia="ru-RU"/>
        </w:rPr>
        <w:t>3.6. Перечисление субсидии осуществляется комитетом на расчетные счета, открытые получателям субсидий в учреждениях Центрального банка Российской Федерации или кредитных организациях.</w:t>
      </w:r>
    </w:p>
    <w:p w:rsidR="00B37920" w:rsidRPr="00B37920" w:rsidRDefault="00B37920" w:rsidP="00B37920">
      <w:pPr>
        <w:widowControl w:val="0"/>
        <w:autoSpaceDE w:val="0"/>
        <w:autoSpaceDN w:val="0"/>
        <w:spacing w:before="280" w:after="0" w:line="240" w:lineRule="auto"/>
        <w:ind w:firstLine="709"/>
        <w:contextualSpacing/>
        <w:jc w:val="both"/>
        <w:rPr>
          <w:rFonts w:ascii="Times New Roman" w:eastAsia="Times New Roman" w:hAnsi="Times New Roman" w:cs="Times New Roman"/>
          <w:sz w:val="28"/>
          <w:szCs w:val="20"/>
          <w:lang w:eastAsia="ru-RU"/>
        </w:rPr>
      </w:pPr>
      <w:r w:rsidRPr="00B37920">
        <w:rPr>
          <w:rFonts w:ascii="Times New Roman" w:eastAsia="Times New Roman" w:hAnsi="Times New Roman" w:cs="Times New Roman"/>
          <w:sz w:val="28"/>
          <w:szCs w:val="20"/>
          <w:lang w:eastAsia="ru-RU"/>
        </w:rPr>
        <w:t>3.7. Результатом предоставления субсидии являются проведенные на территории Ленинградской области фестивали.</w:t>
      </w:r>
    </w:p>
    <w:p w:rsidR="00B37920" w:rsidRPr="00B37920" w:rsidRDefault="00B37920" w:rsidP="00B37920">
      <w:pPr>
        <w:widowControl w:val="0"/>
        <w:autoSpaceDE w:val="0"/>
        <w:autoSpaceDN w:val="0"/>
        <w:spacing w:before="280" w:after="0" w:line="240" w:lineRule="auto"/>
        <w:ind w:firstLine="709"/>
        <w:contextualSpacing/>
        <w:jc w:val="both"/>
        <w:rPr>
          <w:rFonts w:ascii="Times New Roman" w:eastAsia="Times New Roman" w:hAnsi="Times New Roman" w:cs="Times New Roman"/>
          <w:sz w:val="28"/>
          <w:szCs w:val="20"/>
          <w:lang w:eastAsia="ru-RU"/>
        </w:rPr>
      </w:pPr>
      <w:bookmarkStart w:id="12" w:name="P7222"/>
      <w:bookmarkStart w:id="13" w:name="P7223"/>
      <w:bookmarkEnd w:id="12"/>
      <w:bookmarkEnd w:id="13"/>
      <w:r w:rsidRPr="00B37920">
        <w:rPr>
          <w:rFonts w:ascii="Times New Roman" w:eastAsia="Times New Roman" w:hAnsi="Times New Roman" w:cs="Times New Roman"/>
          <w:sz w:val="28"/>
          <w:szCs w:val="20"/>
          <w:lang w:eastAsia="ru-RU"/>
        </w:rPr>
        <w:t>3.8. Показателями, необходимыми для достижения результатов предоставления субсидии, являются:</w:t>
      </w:r>
    </w:p>
    <w:p w:rsidR="00B37920" w:rsidRPr="00B37920" w:rsidRDefault="00B37920" w:rsidP="00B37920">
      <w:pPr>
        <w:widowControl w:val="0"/>
        <w:autoSpaceDE w:val="0"/>
        <w:autoSpaceDN w:val="0"/>
        <w:spacing w:before="280" w:after="0" w:line="240" w:lineRule="auto"/>
        <w:ind w:firstLine="709"/>
        <w:contextualSpacing/>
        <w:jc w:val="both"/>
        <w:rPr>
          <w:rFonts w:ascii="Times New Roman" w:eastAsia="Times New Roman" w:hAnsi="Times New Roman" w:cs="Times New Roman"/>
          <w:sz w:val="28"/>
          <w:szCs w:val="20"/>
          <w:lang w:eastAsia="ru-RU"/>
        </w:rPr>
      </w:pPr>
      <w:r w:rsidRPr="00B37920">
        <w:rPr>
          <w:rFonts w:ascii="Times New Roman" w:eastAsia="Times New Roman" w:hAnsi="Times New Roman" w:cs="Times New Roman"/>
          <w:sz w:val="28"/>
          <w:szCs w:val="20"/>
          <w:lang w:eastAsia="ru-RU"/>
        </w:rPr>
        <w:t>1) количество участников фестиваля (фестивалей);</w:t>
      </w:r>
    </w:p>
    <w:p w:rsidR="00B37920" w:rsidRPr="00B37920" w:rsidRDefault="00B37920" w:rsidP="00B37920">
      <w:pPr>
        <w:widowControl w:val="0"/>
        <w:autoSpaceDE w:val="0"/>
        <w:autoSpaceDN w:val="0"/>
        <w:spacing w:before="280" w:after="0" w:line="240" w:lineRule="auto"/>
        <w:ind w:firstLine="709"/>
        <w:contextualSpacing/>
        <w:jc w:val="both"/>
        <w:rPr>
          <w:rFonts w:ascii="Times New Roman" w:eastAsia="Times New Roman" w:hAnsi="Times New Roman" w:cs="Times New Roman"/>
          <w:sz w:val="28"/>
          <w:szCs w:val="20"/>
          <w:lang w:eastAsia="ru-RU"/>
        </w:rPr>
      </w:pPr>
      <w:r w:rsidRPr="00B37920">
        <w:rPr>
          <w:rFonts w:ascii="Times New Roman" w:eastAsia="Times New Roman" w:hAnsi="Times New Roman" w:cs="Times New Roman"/>
          <w:sz w:val="28"/>
          <w:szCs w:val="20"/>
          <w:lang w:eastAsia="ru-RU"/>
        </w:rPr>
        <w:t>2) количество зрителей фестиваля (фестивалей);</w:t>
      </w:r>
    </w:p>
    <w:p w:rsidR="00B37920" w:rsidRPr="00B37920" w:rsidRDefault="00B37920" w:rsidP="00B37920">
      <w:pPr>
        <w:widowControl w:val="0"/>
        <w:autoSpaceDE w:val="0"/>
        <w:autoSpaceDN w:val="0"/>
        <w:spacing w:before="280" w:after="0" w:line="240" w:lineRule="auto"/>
        <w:ind w:firstLine="709"/>
        <w:contextualSpacing/>
        <w:jc w:val="both"/>
        <w:rPr>
          <w:rFonts w:ascii="Times New Roman" w:eastAsia="Times New Roman" w:hAnsi="Times New Roman" w:cs="Times New Roman"/>
          <w:sz w:val="28"/>
          <w:szCs w:val="20"/>
          <w:lang w:eastAsia="ru-RU"/>
        </w:rPr>
      </w:pPr>
      <w:r w:rsidRPr="00B37920">
        <w:rPr>
          <w:rFonts w:ascii="Times New Roman" w:eastAsia="Times New Roman" w:hAnsi="Times New Roman" w:cs="Times New Roman"/>
          <w:sz w:val="28"/>
          <w:szCs w:val="20"/>
          <w:lang w:eastAsia="ru-RU"/>
        </w:rPr>
        <w:t>3) количество публикаций о проекте в средствах массовой информации и социальных сетях.</w:t>
      </w:r>
    </w:p>
    <w:p w:rsidR="00B37920" w:rsidRPr="00B37920" w:rsidRDefault="00B37920" w:rsidP="00B37920">
      <w:pPr>
        <w:widowControl w:val="0"/>
        <w:autoSpaceDE w:val="0"/>
        <w:autoSpaceDN w:val="0"/>
        <w:spacing w:before="280" w:after="0" w:line="240" w:lineRule="auto"/>
        <w:ind w:firstLine="709"/>
        <w:contextualSpacing/>
        <w:jc w:val="both"/>
        <w:rPr>
          <w:rFonts w:ascii="Times New Roman" w:eastAsia="Times New Roman" w:hAnsi="Times New Roman" w:cs="Times New Roman"/>
          <w:sz w:val="28"/>
          <w:szCs w:val="20"/>
          <w:lang w:eastAsia="ru-RU"/>
        </w:rPr>
      </w:pPr>
      <w:r w:rsidRPr="00B37920">
        <w:rPr>
          <w:rFonts w:ascii="Times New Roman" w:eastAsia="Times New Roman" w:hAnsi="Times New Roman" w:cs="Times New Roman"/>
          <w:sz w:val="28"/>
          <w:szCs w:val="20"/>
          <w:lang w:eastAsia="ru-RU"/>
        </w:rPr>
        <w:t>3.9. Средства субсидии могут быть использованы на следующие виды расходов:</w:t>
      </w:r>
    </w:p>
    <w:p w:rsidR="00B37920" w:rsidRPr="00B37920" w:rsidRDefault="00B37920" w:rsidP="00B37920">
      <w:pPr>
        <w:widowControl w:val="0"/>
        <w:autoSpaceDE w:val="0"/>
        <w:autoSpaceDN w:val="0"/>
        <w:spacing w:before="280" w:after="0" w:line="240" w:lineRule="auto"/>
        <w:ind w:firstLine="709"/>
        <w:contextualSpacing/>
        <w:jc w:val="both"/>
        <w:rPr>
          <w:rFonts w:ascii="Times New Roman" w:eastAsia="Times New Roman" w:hAnsi="Times New Roman" w:cs="Times New Roman"/>
          <w:sz w:val="28"/>
          <w:szCs w:val="20"/>
          <w:lang w:eastAsia="ru-RU"/>
        </w:rPr>
      </w:pPr>
      <w:r w:rsidRPr="00B37920">
        <w:rPr>
          <w:rFonts w:ascii="Times New Roman" w:eastAsia="Times New Roman" w:hAnsi="Times New Roman" w:cs="Times New Roman"/>
          <w:sz w:val="28"/>
          <w:szCs w:val="20"/>
          <w:lang w:eastAsia="ru-RU"/>
        </w:rPr>
        <w:t>на оплату труда персонала, привлекаемого для организации фестиваля или мероприятия;</w:t>
      </w:r>
    </w:p>
    <w:p w:rsidR="00B37920" w:rsidRPr="00B37920" w:rsidRDefault="00B37920" w:rsidP="00B37920">
      <w:pPr>
        <w:widowControl w:val="0"/>
        <w:autoSpaceDE w:val="0"/>
        <w:autoSpaceDN w:val="0"/>
        <w:spacing w:before="280" w:after="0" w:line="240" w:lineRule="auto"/>
        <w:ind w:firstLine="709"/>
        <w:contextualSpacing/>
        <w:jc w:val="both"/>
        <w:rPr>
          <w:rFonts w:ascii="Times New Roman" w:eastAsia="Times New Roman" w:hAnsi="Times New Roman" w:cs="Times New Roman"/>
          <w:sz w:val="28"/>
          <w:szCs w:val="20"/>
          <w:lang w:eastAsia="ru-RU"/>
        </w:rPr>
      </w:pPr>
      <w:r w:rsidRPr="00B37920">
        <w:rPr>
          <w:rFonts w:ascii="Times New Roman" w:eastAsia="Times New Roman" w:hAnsi="Times New Roman" w:cs="Times New Roman"/>
          <w:sz w:val="28"/>
          <w:szCs w:val="20"/>
          <w:lang w:eastAsia="ru-RU"/>
        </w:rPr>
        <w:t>на оплату услуг (работ) организаций, индивидуальных исполнителей - физических лиц, привлекаемых для организации фестиваля или мероприятия;</w:t>
      </w:r>
    </w:p>
    <w:p w:rsidR="00B37920" w:rsidRPr="00B37920" w:rsidRDefault="00B37920" w:rsidP="00B37920">
      <w:pPr>
        <w:widowControl w:val="0"/>
        <w:autoSpaceDE w:val="0"/>
        <w:autoSpaceDN w:val="0"/>
        <w:spacing w:before="280" w:after="0" w:line="240" w:lineRule="auto"/>
        <w:ind w:firstLine="709"/>
        <w:contextualSpacing/>
        <w:jc w:val="both"/>
        <w:rPr>
          <w:rFonts w:ascii="Times New Roman" w:eastAsia="Times New Roman" w:hAnsi="Times New Roman" w:cs="Times New Roman"/>
          <w:sz w:val="28"/>
          <w:szCs w:val="20"/>
          <w:lang w:eastAsia="ru-RU"/>
        </w:rPr>
      </w:pPr>
      <w:r w:rsidRPr="00B37920">
        <w:rPr>
          <w:rFonts w:ascii="Times New Roman" w:eastAsia="Times New Roman" w:hAnsi="Times New Roman" w:cs="Times New Roman"/>
          <w:sz w:val="28"/>
          <w:szCs w:val="20"/>
          <w:lang w:eastAsia="ru-RU"/>
        </w:rPr>
        <w:t>на оплату аренды помещения, сценического оборудования;</w:t>
      </w:r>
    </w:p>
    <w:p w:rsidR="00B37920" w:rsidRPr="00B37920" w:rsidRDefault="00B37920" w:rsidP="00B37920">
      <w:pPr>
        <w:widowControl w:val="0"/>
        <w:autoSpaceDE w:val="0"/>
        <w:autoSpaceDN w:val="0"/>
        <w:spacing w:before="280" w:after="0" w:line="240" w:lineRule="auto"/>
        <w:ind w:firstLine="709"/>
        <w:contextualSpacing/>
        <w:jc w:val="both"/>
        <w:rPr>
          <w:rFonts w:ascii="Times New Roman" w:eastAsia="Times New Roman" w:hAnsi="Times New Roman" w:cs="Times New Roman"/>
          <w:sz w:val="28"/>
          <w:szCs w:val="20"/>
          <w:lang w:eastAsia="ru-RU"/>
        </w:rPr>
      </w:pPr>
      <w:r w:rsidRPr="00B37920">
        <w:rPr>
          <w:rFonts w:ascii="Times New Roman" w:eastAsia="Times New Roman" w:hAnsi="Times New Roman" w:cs="Times New Roman"/>
          <w:sz w:val="28"/>
          <w:szCs w:val="20"/>
          <w:lang w:eastAsia="ru-RU"/>
        </w:rPr>
        <w:t>на обеспечение доставки имущества коллективов, артистов, музыкантов;</w:t>
      </w:r>
    </w:p>
    <w:p w:rsidR="00B37920" w:rsidRPr="00B37920" w:rsidRDefault="00B37920" w:rsidP="00B37920">
      <w:pPr>
        <w:widowControl w:val="0"/>
        <w:autoSpaceDE w:val="0"/>
        <w:autoSpaceDN w:val="0"/>
        <w:spacing w:before="280" w:after="0" w:line="240" w:lineRule="auto"/>
        <w:ind w:firstLine="709"/>
        <w:contextualSpacing/>
        <w:jc w:val="both"/>
        <w:rPr>
          <w:rFonts w:ascii="Times New Roman" w:eastAsia="Times New Roman" w:hAnsi="Times New Roman" w:cs="Times New Roman"/>
          <w:sz w:val="28"/>
          <w:szCs w:val="20"/>
          <w:lang w:eastAsia="ru-RU"/>
        </w:rPr>
      </w:pPr>
      <w:r w:rsidRPr="00B37920">
        <w:rPr>
          <w:rFonts w:ascii="Times New Roman" w:eastAsia="Times New Roman" w:hAnsi="Times New Roman" w:cs="Times New Roman"/>
          <w:sz w:val="28"/>
          <w:szCs w:val="20"/>
          <w:lang w:eastAsia="ru-RU"/>
        </w:rPr>
        <w:t>на оплату налогов и иных сборов, установленных законодательством Российской Федерации;</w:t>
      </w:r>
    </w:p>
    <w:p w:rsidR="00B37920" w:rsidRPr="00B37920" w:rsidRDefault="00B37920" w:rsidP="00B37920">
      <w:pPr>
        <w:widowControl w:val="0"/>
        <w:autoSpaceDE w:val="0"/>
        <w:autoSpaceDN w:val="0"/>
        <w:spacing w:before="280" w:after="0" w:line="240" w:lineRule="auto"/>
        <w:ind w:firstLine="709"/>
        <w:contextualSpacing/>
        <w:jc w:val="both"/>
        <w:rPr>
          <w:rFonts w:ascii="Times New Roman" w:eastAsia="Times New Roman" w:hAnsi="Times New Roman" w:cs="Times New Roman"/>
          <w:sz w:val="28"/>
          <w:szCs w:val="20"/>
          <w:lang w:eastAsia="ru-RU"/>
        </w:rPr>
      </w:pPr>
      <w:r w:rsidRPr="00B37920">
        <w:rPr>
          <w:rFonts w:ascii="Times New Roman" w:eastAsia="Times New Roman" w:hAnsi="Times New Roman" w:cs="Times New Roman"/>
          <w:sz w:val="28"/>
          <w:szCs w:val="20"/>
          <w:lang w:eastAsia="ru-RU"/>
        </w:rPr>
        <w:t>на приобретение расходных материалов, иных товаров, работ, услуг, необходимых для проведения фестиваля или мероприятия;</w:t>
      </w:r>
    </w:p>
    <w:p w:rsidR="00B37920" w:rsidRPr="00B37920" w:rsidRDefault="00B37920" w:rsidP="00B37920">
      <w:pPr>
        <w:widowControl w:val="0"/>
        <w:autoSpaceDE w:val="0"/>
        <w:autoSpaceDN w:val="0"/>
        <w:spacing w:before="280" w:after="0" w:line="240" w:lineRule="auto"/>
        <w:ind w:firstLine="709"/>
        <w:contextualSpacing/>
        <w:jc w:val="both"/>
        <w:rPr>
          <w:rFonts w:ascii="Times New Roman" w:eastAsia="Times New Roman" w:hAnsi="Times New Roman" w:cs="Times New Roman"/>
          <w:sz w:val="28"/>
          <w:szCs w:val="20"/>
          <w:lang w:eastAsia="ru-RU"/>
        </w:rPr>
      </w:pPr>
      <w:r w:rsidRPr="00B37920">
        <w:rPr>
          <w:rFonts w:ascii="Times New Roman" w:eastAsia="Times New Roman" w:hAnsi="Times New Roman" w:cs="Times New Roman"/>
          <w:sz w:val="28"/>
          <w:szCs w:val="20"/>
          <w:lang w:eastAsia="ru-RU"/>
        </w:rPr>
        <w:t>на проезд, проживание, питание участников фестиваля или мероприятия.</w:t>
      </w:r>
    </w:p>
    <w:p w:rsidR="00B37920" w:rsidRPr="00B37920" w:rsidRDefault="00B37920" w:rsidP="00B37920">
      <w:pPr>
        <w:widowControl w:val="0"/>
        <w:autoSpaceDE w:val="0"/>
        <w:autoSpaceDN w:val="0"/>
        <w:spacing w:before="280" w:after="0" w:line="240" w:lineRule="auto"/>
        <w:ind w:firstLine="709"/>
        <w:contextualSpacing/>
        <w:jc w:val="both"/>
        <w:rPr>
          <w:rFonts w:ascii="Times New Roman" w:eastAsia="Times New Roman" w:hAnsi="Times New Roman" w:cs="Times New Roman"/>
          <w:sz w:val="28"/>
          <w:szCs w:val="20"/>
          <w:lang w:eastAsia="ru-RU"/>
        </w:rPr>
      </w:pPr>
      <w:r w:rsidRPr="00B37920">
        <w:rPr>
          <w:rFonts w:ascii="Times New Roman" w:eastAsia="Times New Roman" w:hAnsi="Times New Roman" w:cs="Times New Roman"/>
          <w:sz w:val="28"/>
          <w:szCs w:val="20"/>
          <w:lang w:eastAsia="ru-RU"/>
        </w:rPr>
        <w:t xml:space="preserve">3.10. </w:t>
      </w:r>
      <w:proofErr w:type="gramStart"/>
      <w:r w:rsidRPr="00B37920">
        <w:rPr>
          <w:rFonts w:ascii="Times New Roman" w:eastAsia="Times New Roman" w:hAnsi="Times New Roman" w:cs="Times New Roman"/>
          <w:sz w:val="28"/>
          <w:szCs w:val="20"/>
          <w:lang w:eastAsia="ru-RU"/>
        </w:rPr>
        <w:t xml:space="preserve">Средства субсидии не могут быть использованы на приобретение получателями субсидий - юридическими лицами, а также иными юридическими лицами, получающими средства на основании договоров, </w:t>
      </w:r>
      <w:r w:rsidRPr="00B37920">
        <w:rPr>
          <w:rFonts w:ascii="Times New Roman" w:eastAsia="Times New Roman" w:hAnsi="Times New Roman" w:cs="Times New Roman"/>
          <w:sz w:val="28"/>
          <w:szCs w:val="20"/>
          <w:lang w:eastAsia="ru-RU"/>
        </w:rPr>
        <w:lastRenderedPageBreak/>
        <w:t>заключенных с получателями субсидий, за счет полученных из соответствующего бюджета бюджетной системы Российской Федерации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roofErr w:type="gramEnd"/>
      <w:r w:rsidRPr="00B37920">
        <w:rPr>
          <w:rFonts w:ascii="Times New Roman" w:eastAsia="Times New Roman" w:hAnsi="Times New Roman" w:cs="Times New Roman"/>
          <w:sz w:val="28"/>
          <w:szCs w:val="20"/>
          <w:lang w:eastAsia="ru-RU"/>
        </w:rPr>
        <w:t>, а также связанных с достижением целей предоставления этих средств иных операций, определенных правовым актом.</w:t>
      </w:r>
    </w:p>
    <w:p w:rsidR="00B37920" w:rsidRPr="00B37920" w:rsidRDefault="00B37920" w:rsidP="00B37920">
      <w:pPr>
        <w:widowControl w:val="0"/>
        <w:autoSpaceDE w:val="0"/>
        <w:autoSpaceDN w:val="0"/>
        <w:spacing w:after="0" w:line="240" w:lineRule="auto"/>
        <w:ind w:firstLine="709"/>
        <w:contextualSpacing/>
        <w:jc w:val="both"/>
        <w:rPr>
          <w:rFonts w:ascii="Times New Roman" w:eastAsia="Times New Roman" w:hAnsi="Times New Roman" w:cs="Times New Roman"/>
          <w:sz w:val="28"/>
          <w:szCs w:val="20"/>
          <w:lang w:eastAsia="ru-RU"/>
        </w:rPr>
      </w:pPr>
    </w:p>
    <w:p w:rsidR="00B37920" w:rsidRPr="00B37920" w:rsidRDefault="00B37920" w:rsidP="00B37920">
      <w:pPr>
        <w:widowControl w:val="0"/>
        <w:autoSpaceDE w:val="0"/>
        <w:autoSpaceDN w:val="0"/>
        <w:spacing w:after="0" w:line="240" w:lineRule="auto"/>
        <w:ind w:firstLine="709"/>
        <w:contextualSpacing/>
        <w:jc w:val="center"/>
        <w:outlineLvl w:val="3"/>
        <w:rPr>
          <w:rFonts w:ascii="Times New Roman" w:eastAsia="Times New Roman" w:hAnsi="Times New Roman" w:cs="Times New Roman"/>
          <w:b/>
          <w:sz w:val="28"/>
          <w:szCs w:val="20"/>
          <w:lang w:eastAsia="ru-RU"/>
        </w:rPr>
      </w:pPr>
      <w:r w:rsidRPr="00B37920">
        <w:rPr>
          <w:rFonts w:ascii="Times New Roman" w:eastAsia="Times New Roman" w:hAnsi="Times New Roman" w:cs="Times New Roman"/>
          <w:b/>
          <w:sz w:val="28"/>
          <w:szCs w:val="20"/>
          <w:lang w:eastAsia="ru-RU"/>
        </w:rPr>
        <w:t>4. Требования к отчетности</w:t>
      </w:r>
    </w:p>
    <w:p w:rsidR="00B37920" w:rsidRPr="00B37920" w:rsidRDefault="00B37920" w:rsidP="00B37920">
      <w:pPr>
        <w:spacing w:after="0" w:line="240" w:lineRule="auto"/>
        <w:ind w:firstLine="709"/>
        <w:jc w:val="both"/>
        <w:rPr>
          <w:rFonts w:ascii="Times New Roman" w:eastAsia="Calibri" w:hAnsi="Times New Roman" w:cs="Times New Roman"/>
          <w:color w:val="000000"/>
          <w:sz w:val="28"/>
          <w:szCs w:val="28"/>
        </w:rPr>
      </w:pPr>
    </w:p>
    <w:p w:rsidR="00B37920" w:rsidRPr="00B37920" w:rsidRDefault="00B37920" w:rsidP="00B37920">
      <w:pPr>
        <w:spacing w:after="0" w:line="240" w:lineRule="auto"/>
        <w:ind w:firstLine="709"/>
        <w:jc w:val="both"/>
        <w:rPr>
          <w:rFonts w:ascii="Times New Roman" w:eastAsia="Calibri" w:hAnsi="Times New Roman" w:cs="Times New Roman"/>
          <w:color w:val="000000"/>
          <w:sz w:val="28"/>
          <w:szCs w:val="28"/>
        </w:rPr>
      </w:pPr>
      <w:r w:rsidRPr="00B37920">
        <w:rPr>
          <w:rFonts w:ascii="Times New Roman" w:eastAsia="Calibri" w:hAnsi="Times New Roman" w:cs="Times New Roman"/>
          <w:color w:val="000000"/>
          <w:sz w:val="28"/>
          <w:szCs w:val="28"/>
        </w:rPr>
        <w:t xml:space="preserve">4.1. </w:t>
      </w:r>
      <w:proofErr w:type="gramStart"/>
      <w:r w:rsidRPr="00B37920">
        <w:rPr>
          <w:rFonts w:ascii="Times New Roman" w:eastAsia="Calibri" w:hAnsi="Times New Roman" w:cs="Times New Roman"/>
          <w:color w:val="000000"/>
          <w:sz w:val="28"/>
          <w:szCs w:val="28"/>
        </w:rPr>
        <w:t xml:space="preserve">Получатели субсидии ежеквартально не позднее 5 рабочего дня месяца, следующего за отчетным периодом, представляют в комитет отчет о достижении результата предоставления субсидии и показателя, необходимого для </w:t>
      </w:r>
      <w:r w:rsidRPr="00B37920">
        <w:rPr>
          <w:rFonts w:ascii="Times New Roman" w:eastAsia="Calibri" w:hAnsi="Times New Roman" w:cs="Times New Roman"/>
          <w:sz w:val="28"/>
          <w:szCs w:val="28"/>
        </w:rPr>
        <w:t xml:space="preserve">достижения результата предоставления субсидии, установленных </w:t>
      </w:r>
      <w:r w:rsidRPr="00B37920">
        <w:rPr>
          <w:rFonts w:ascii="Times New Roman" w:eastAsia="Calibri" w:hAnsi="Times New Roman" w:cs="Times New Roman"/>
          <w:bCs/>
          <w:sz w:val="28"/>
          <w:szCs w:val="28"/>
        </w:rPr>
        <w:t>пунктами 3.7 и 3.</w:t>
      </w:r>
      <w:r w:rsidRPr="00B37920">
        <w:rPr>
          <w:rFonts w:ascii="Times New Roman" w:eastAsia="Calibri" w:hAnsi="Times New Roman" w:cs="Times New Roman"/>
          <w:sz w:val="28"/>
          <w:szCs w:val="28"/>
        </w:rPr>
        <w:t xml:space="preserve">8 настоящего Порядка, отчет об </w:t>
      </w:r>
      <w:r w:rsidRPr="00B37920">
        <w:rPr>
          <w:rFonts w:ascii="Times New Roman" w:eastAsia="Calibri" w:hAnsi="Times New Roman" w:cs="Times New Roman"/>
          <w:color w:val="000000"/>
          <w:sz w:val="28"/>
          <w:szCs w:val="28"/>
        </w:rPr>
        <w:t>осуществлении расходов, источником финансового обеспечения которых является субсидия по формам, определенным типовой формой соглашения, утвержденной правовым актом Комитета финансов Ленинградской области.</w:t>
      </w:r>
      <w:proofErr w:type="gramEnd"/>
    </w:p>
    <w:p w:rsidR="00B37920" w:rsidRPr="00B37920" w:rsidRDefault="00B37920" w:rsidP="00B37920">
      <w:pPr>
        <w:spacing w:after="0" w:line="240" w:lineRule="auto"/>
        <w:ind w:firstLine="709"/>
        <w:jc w:val="both"/>
        <w:rPr>
          <w:rFonts w:ascii="Times New Roman" w:eastAsia="Calibri" w:hAnsi="Times New Roman" w:cs="Times New Roman"/>
          <w:color w:val="000000"/>
          <w:sz w:val="28"/>
          <w:szCs w:val="28"/>
        </w:rPr>
      </w:pPr>
      <w:r w:rsidRPr="00B37920">
        <w:rPr>
          <w:rFonts w:ascii="Times New Roman" w:eastAsia="Calibri" w:hAnsi="Times New Roman" w:cs="Times New Roman"/>
          <w:color w:val="000000"/>
          <w:sz w:val="28"/>
          <w:szCs w:val="28"/>
        </w:rPr>
        <w:t>4.2. Сроки предоставления и формы дополнительной отчетности устанавливаются в Соглашении.</w:t>
      </w:r>
    </w:p>
    <w:p w:rsidR="00B37920" w:rsidRPr="00B37920" w:rsidRDefault="00B37920" w:rsidP="00B37920">
      <w:pPr>
        <w:widowControl w:val="0"/>
        <w:autoSpaceDE w:val="0"/>
        <w:autoSpaceDN w:val="0"/>
        <w:spacing w:after="0" w:line="240" w:lineRule="auto"/>
        <w:ind w:firstLine="709"/>
        <w:contextualSpacing/>
        <w:jc w:val="both"/>
        <w:rPr>
          <w:rFonts w:ascii="Times New Roman" w:eastAsia="Times New Roman" w:hAnsi="Times New Roman" w:cs="Times New Roman"/>
          <w:sz w:val="28"/>
          <w:szCs w:val="20"/>
          <w:lang w:eastAsia="ru-RU"/>
        </w:rPr>
      </w:pPr>
    </w:p>
    <w:p w:rsidR="00B37920" w:rsidRPr="00B37920" w:rsidRDefault="00B37920" w:rsidP="00B37920">
      <w:pPr>
        <w:widowControl w:val="0"/>
        <w:autoSpaceDE w:val="0"/>
        <w:autoSpaceDN w:val="0"/>
        <w:spacing w:after="0" w:line="240" w:lineRule="auto"/>
        <w:ind w:firstLine="709"/>
        <w:contextualSpacing/>
        <w:jc w:val="center"/>
        <w:outlineLvl w:val="3"/>
        <w:rPr>
          <w:rFonts w:ascii="Times New Roman" w:eastAsia="Times New Roman" w:hAnsi="Times New Roman" w:cs="Times New Roman"/>
          <w:b/>
          <w:sz w:val="28"/>
          <w:szCs w:val="20"/>
          <w:lang w:eastAsia="ru-RU"/>
        </w:rPr>
      </w:pPr>
      <w:r w:rsidRPr="00B37920">
        <w:rPr>
          <w:rFonts w:ascii="Times New Roman" w:eastAsia="Times New Roman" w:hAnsi="Times New Roman" w:cs="Times New Roman"/>
          <w:b/>
          <w:sz w:val="28"/>
          <w:szCs w:val="20"/>
          <w:lang w:eastAsia="ru-RU"/>
        </w:rPr>
        <w:t xml:space="preserve">5. Требования об осуществлении </w:t>
      </w:r>
      <w:proofErr w:type="gramStart"/>
      <w:r w:rsidRPr="00B37920">
        <w:rPr>
          <w:rFonts w:ascii="Times New Roman" w:eastAsia="Times New Roman" w:hAnsi="Times New Roman" w:cs="Times New Roman"/>
          <w:b/>
          <w:sz w:val="28"/>
          <w:szCs w:val="20"/>
          <w:lang w:eastAsia="ru-RU"/>
        </w:rPr>
        <w:t>контроля за</w:t>
      </w:r>
      <w:proofErr w:type="gramEnd"/>
      <w:r w:rsidRPr="00B37920">
        <w:rPr>
          <w:rFonts w:ascii="Times New Roman" w:eastAsia="Times New Roman" w:hAnsi="Times New Roman" w:cs="Times New Roman"/>
          <w:b/>
          <w:sz w:val="28"/>
          <w:szCs w:val="20"/>
          <w:lang w:eastAsia="ru-RU"/>
        </w:rPr>
        <w:t xml:space="preserve"> соблюдением</w:t>
      </w:r>
      <w:r w:rsidRPr="00B37920">
        <w:rPr>
          <w:rFonts w:ascii="Times New Roman" w:eastAsia="Times New Roman" w:hAnsi="Times New Roman" w:cs="Times New Roman"/>
          <w:b/>
          <w:sz w:val="28"/>
          <w:szCs w:val="20"/>
          <w:lang w:eastAsia="ru-RU"/>
        </w:rPr>
        <w:br/>
        <w:t>условий, целей и порядка предоставления субсидии,</w:t>
      </w:r>
      <w:r w:rsidRPr="00B37920">
        <w:rPr>
          <w:rFonts w:ascii="Times New Roman" w:eastAsia="Times New Roman" w:hAnsi="Times New Roman" w:cs="Times New Roman"/>
          <w:b/>
          <w:sz w:val="28"/>
          <w:szCs w:val="20"/>
          <w:lang w:eastAsia="ru-RU"/>
        </w:rPr>
        <w:br/>
        <w:t>ответственность за их нарушение</w:t>
      </w:r>
    </w:p>
    <w:p w:rsidR="00B37920" w:rsidRPr="00B37920" w:rsidRDefault="00B37920" w:rsidP="00B37920">
      <w:pPr>
        <w:autoSpaceDE w:val="0"/>
        <w:autoSpaceDN w:val="0"/>
        <w:adjustRightInd w:val="0"/>
        <w:spacing w:after="0" w:line="240" w:lineRule="auto"/>
        <w:ind w:firstLine="709"/>
        <w:jc w:val="both"/>
        <w:rPr>
          <w:rFonts w:ascii="Times New Roman" w:eastAsia="Calibri" w:hAnsi="Times New Roman" w:cs="Times New Roman"/>
          <w:sz w:val="28"/>
          <w:szCs w:val="28"/>
        </w:rPr>
      </w:pPr>
    </w:p>
    <w:p w:rsidR="00B37920" w:rsidRPr="00B37920" w:rsidRDefault="00B37920" w:rsidP="00B3792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37920">
        <w:rPr>
          <w:rFonts w:ascii="Times New Roman" w:eastAsia="Calibri" w:hAnsi="Times New Roman" w:cs="Times New Roman"/>
          <w:sz w:val="28"/>
          <w:szCs w:val="28"/>
        </w:rPr>
        <w:t xml:space="preserve">5.1. Комитетом и органом государственного финансового контроля Ленинградской области осуществляется проверка соблюдения получателями субсидии условий, целей и порядка предоставления субсидии, установленных настоящим Порядком и Соглашением, путем проведения плановых </w:t>
      </w:r>
      <w:proofErr w:type="gramStart"/>
      <w:r w:rsidRPr="00B37920">
        <w:rPr>
          <w:rFonts w:ascii="Times New Roman" w:eastAsia="Calibri" w:hAnsi="Times New Roman" w:cs="Times New Roman"/>
          <w:sz w:val="28"/>
          <w:szCs w:val="28"/>
        </w:rPr>
        <w:t>и(</w:t>
      </w:r>
      <w:proofErr w:type="gramEnd"/>
      <w:r w:rsidRPr="00B37920">
        <w:rPr>
          <w:rFonts w:ascii="Times New Roman" w:eastAsia="Calibri" w:hAnsi="Times New Roman" w:cs="Times New Roman"/>
          <w:sz w:val="28"/>
          <w:szCs w:val="28"/>
        </w:rPr>
        <w:t>или) внеплановых проверок, в том числе выездных, в порядке, установленном комитетом и(или) органом государственного финансового контроля Ленинградской области.</w:t>
      </w:r>
    </w:p>
    <w:p w:rsidR="00B37920" w:rsidRPr="00B37920" w:rsidRDefault="00B37920" w:rsidP="00B37920">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B37920">
        <w:rPr>
          <w:rFonts w:ascii="Times New Roman" w:eastAsia="Calibri" w:hAnsi="Times New Roman" w:cs="Times New Roman"/>
          <w:bCs/>
          <w:sz w:val="28"/>
          <w:szCs w:val="28"/>
        </w:rPr>
        <w:t>5.2.</w:t>
      </w:r>
      <w:r w:rsidRPr="00B37920">
        <w:rPr>
          <w:rFonts w:ascii="Times New Roman" w:eastAsia="Calibri" w:hAnsi="Times New Roman" w:cs="Times New Roman"/>
          <w:bCs/>
          <w:sz w:val="28"/>
          <w:szCs w:val="28"/>
        </w:rPr>
        <w:tab/>
        <w:t xml:space="preserve">В случае установления по итогам проверок, проведенных комитетом и  органом государственного финансового контроля Ленинградской области, фактов нарушения получателем субсидии условий, целей и порядка предоставления субсидии, а также </w:t>
      </w:r>
      <w:proofErr w:type="spellStart"/>
      <w:r w:rsidRPr="00B37920">
        <w:rPr>
          <w:rFonts w:ascii="Times New Roman" w:eastAsia="Calibri" w:hAnsi="Times New Roman" w:cs="Times New Roman"/>
          <w:bCs/>
          <w:sz w:val="28"/>
          <w:szCs w:val="28"/>
        </w:rPr>
        <w:t>недостижения</w:t>
      </w:r>
      <w:proofErr w:type="spellEnd"/>
      <w:r w:rsidRPr="00B37920">
        <w:rPr>
          <w:rFonts w:ascii="Times New Roman" w:eastAsia="Calibri" w:hAnsi="Times New Roman" w:cs="Times New Roman"/>
          <w:bCs/>
          <w:sz w:val="28"/>
          <w:szCs w:val="28"/>
        </w:rPr>
        <w:t xml:space="preserve"> результата предоставления субсидии и показателей, установленных пунктами 3.7 и 3.8 настоящего Порядка, соответствующие средства субсидии подлежат возврату в доход бюджета Ленинградской области:</w:t>
      </w:r>
    </w:p>
    <w:p w:rsidR="00B37920" w:rsidRPr="00B37920" w:rsidRDefault="00B37920" w:rsidP="00B37920">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B37920">
        <w:rPr>
          <w:rFonts w:ascii="Times New Roman" w:eastAsia="Calibri" w:hAnsi="Times New Roman" w:cs="Times New Roman"/>
          <w:bCs/>
          <w:sz w:val="28"/>
          <w:szCs w:val="28"/>
        </w:rPr>
        <w:t xml:space="preserve">а) </w:t>
      </w:r>
      <w:r w:rsidRPr="00B37920">
        <w:rPr>
          <w:rFonts w:ascii="Times New Roman" w:eastAsia="Calibri" w:hAnsi="Times New Roman" w:cs="Times New Roman"/>
          <w:bCs/>
          <w:sz w:val="28"/>
          <w:szCs w:val="28"/>
        </w:rPr>
        <w:tab/>
        <w:t>на основании письменного требования комитета в течение 10 рабочих дней со дня получения получателем субсидии указанного требования;</w:t>
      </w:r>
    </w:p>
    <w:p w:rsidR="00B37920" w:rsidRPr="00B37920" w:rsidRDefault="00B37920" w:rsidP="00B37920">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B37920">
        <w:rPr>
          <w:rFonts w:ascii="Times New Roman" w:eastAsia="Calibri" w:hAnsi="Times New Roman" w:cs="Times New Roman"/>
          <w:bCs/>
          <w:sz w:val="28"/>
          <w:szCs w:val="28"/>
        </w:rPr>
        <w:t>б)</w:t>
      </w:r>
      <w:r w:rsidRPr="00B37920">
        <w:rPr>
          <w:rFonts w:ascii="Times New Roman" w:eastAsia="Calibri" w:hAnsi="Times New Roman" w:cs="Times New Roman"/>
          <w:bCs/>
          <w:sz w:val="28"/>
          <w:szCs w:val="28"/>
        </w:rPr>
        <w:tab/>
        <w:t xml:space="preserve"> на основании представления и (или) предписания органа государственного финансового контроля Ленинградской области в сроки, установленные представлением и (или) предписанием.</w:t>
      </w:r>
    </w:p>
    <w:p w:rsidR="00B37920" w:rsidRPr="00B37920" w:rsidRDefault="00B37920" w:rsidP="00B37920">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B37920">
        <w:rPr>
          <w:rFonts w:ascii="Times New Roman" w:eastAsia="Calibri" w:hAnsi="Times New Roman" w:cs="Times New Roman"/>
          <w:sz w:val="28"/>
          <w:szCs w:val="28"/>
        </w:rPr>
        <w:lastRenderedPageBreak/>
        <w:t>5.3.</w:t>
      </w:r>
      <w:r w:rsidRPr="00B37920">
        <w:rPr>
          <w:rFonts w:ascii="Times New Roman" w:eastAsia="Calibri" w:hAnsi="Times New Roman" w:cs="Times New Roman"/>
          <w:sz w:val="28"/>
          <w:szCs w:val="28"/>
        </w:rPr>
        <w:tab/>
      </w:r>
      <w:r w:rsidRPr="00B37920">
        <w:rPr>
          <w:rFonts w:ascii="Times New Roman" w:eastAsia="Calibri" w:hAnsi="Times New Roman" w:cs="Times New Roman"/>
          <w:bCs/>
          <w:sz w:val="28"/>
          <w:szCs w:val="28"/>
        </w:rPr>
        <w:t xml:space="preserve">В случае </w:t>
      </w:r>
      <w:proofErr w:type="spellStart"/>
      <w:r w:rsidRPr="00B37920">
        <w:rPr>
          <w:rFonts w:ascii="Times New Roman" w:eastAsia="Calibri" w:hAnsi="Times New Roman" w:cs="Times New Roman"/>
          <w:bCs/>
          <w:sz w:val="28"/>
          <w:szCs w:val="28"/>
        </w:rPr>
        <w:t>неперечисления</w:t>
      </w:r>
      <w:proofErr w:type="spellEnd"/>
      <w:r w:rsidRPr="00B37920">
        <w:rPr>
          <w:rFonts w:ascii="Times New Roman" w:eastAsia="Calibri" w:hAnsi="Times New Roman" w:cs="Times New Roman"/>
          <w:bCs/>
          <w:sz w:val="28"/>
          <w:szCs w:val="28"/>
        </w:rPr>
        <w:t xml:space="preserve"> получателем субсидии средств субсидии в областной бюджет в сроки, установленные пунктом 5.2 настоящего Порядка, взыскание денежных средств осуществляется в судебном порядке.</w:t>
      </w:r>
    </w:p>
    <w:p w:rsidR="00B37920" w:rsidRPr="00B37920" w:rsidRDefault="00B37920" w:rsidP="00B3792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37920">
        <w:rPr>
          <w:rFonts w:ascii="Times New Roman" w:eastAsia="Calibri" w:hAnsi="Times New Roman" w:cs="Times New Roman"/>
          <w:sz w:val="28"/>
          <w:szCs w:val="28"/>
        </w:rPr>
        <w:t xml:space="preserve">5.4.  </w:t>
      </w:r>
      <w:r w:rsidRPr="00B37920">
        <w:rPr>
          <w:rFonts w:ascii="Times New Roman" w:eastAsia="Calibri" w:hAnsi="Times New Roman" w:cs="Times New Roman"/>
          <w:sz w:val="28"/>
          <w:szCs w:val="28"/>
        </w:rPr>
        <w:tab/>
        <w:t>Субсидии, не использованные в текущем финансовом году, подлежат возврату в областной бюджет</w:t>
      </w:r>
      <w:proofErr w:type="gramStart"/>
      <w:r w:rsidRPr="00B37920">
        <w:rPr>
          <w:rFonts w:ascii="Times New Roman" w:eastAsia="Calibri" w:hAnsi="Times New Roman" w:cs="Times New Roman"/>
          <w:sz w:val="28"/>
          <w:szCs w:val="28"/>
        </w:rPr>
        <w:t>.".</w:t>
      </w:r>
      <w:proofErr w:type="gramEnd"/>
    </w:p>
    <w:p w:rsidR="00B37920" w:rsidRPr="00B37920" w:rsidRDefault="00B37920" w:rsidP="00B37920">
      <w:pPr>
        <w:keepNext/>
        <w:spacing w:before="120" w:after="120" w:line="240" w:lineRule="auto"/>
        <w:ind w:firstLine="709"/>
        <w:jc w:val="both"/>
        <w:outlineLvl w:val="2"/>
        <w:rPr>
          <w:rFonts w:ascii="Times New Roman" w:eastAsia="Times New Roman" w:hAnsi="Times New Roman" w:cs="Arial"/>
          <w:bCs/>
          <w:color w:val="000000"/>
          <w:sz w:val="28"/>
          <w:szCs w:val="26"/>
          <w:lang w:eastAsia="ru-RU"/>
        </w:rPr>
      </w:pPr>
      <w:r w:rsidRPr="00B37920">
        <w:rPr>
          <w:rFonts w:ascii="Times New Roman" w:eastAsia="Times New Roman" w:hAnsi="Times New Roman" w:cs="Arial"/>
          <w:bCs/>
          <w:color w:val="000000"/>
          <w:sz w:val="28"/>
          <w:szCs w:val="26"/>
          <w:lang w:eastAsia="ru-RU"/>
        </w:rPr>
        <w:t xml:space="preserve">5. </w:t>
      </w:r>
      <w:proofErr w:type="gramStart"/>
      <w:r w:rsidRPr="00B37920">
        <w:rPr>
          <w:rFonts w:ascii="Times New Roman" w:eastAsia="Times New Roman" w:hAnsi="Times New Roman" w:cs="Arial"/>
          <w:bCs/>
          <w:color w:val="000000"/>
          <w:sz w:val="28"/>
          <w:szCs w:val="26"/>
          <w:lang w:eastAsia="ru-RU"/>
        </w:rPr>
        <w:t>Приложение 4 (Порядок определения объема и предоставления из областного бюджета Ленинградской области субсидии социально ориентированным некоммерческим организациям, не являющимся государственными (муниципальными) учреждениями, на реализацию проектов развития и поддержки народного творчества в Ленинградской области в рамках государственной программы Ленинградской области "Развитие культуры в Ленинградской области") изложить в следующей редакции:</w:t>
      </w:r>
      <w:proofErr w:type="gramEnd"/>
    </w:p>
    <w:p w:rsidR="00622948" w:rsidRDefault="00350E2F"/>
    <w:sectPr w:rsidR="006229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C6A"/>
    <w:rsid w:val="00093FBD"/>
    <w:rsid w:val="00350E2F"/>
    <w:rsid w:val="008304A1"/>
    <w:rsid w:val="00883783"/>
    <w:rsid w:val="009B6C6A"/>
    <w:rsid w:val="00B379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4487</Words>
  <Characters>25582</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Александра Валерьевна Цурбан</dc:creator>
  <cp:lastModifiedBy>Елена Викторовна Стром</cp:lastModifiedBy>
  <cp:revision>2</cp:revision>
  <dcterms:created xsi:type="dcterms:W3CDTF">2021-11-23T14:18:00Z</dcterms:created>
  <dcterms:modified xsi:type="dcterms:W3CDTF">2021-11-23T14:18:00Z</dcterms:modified>
</cp:coreProperties>
</file>