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09" w:rsidRDefault="000A4916" w:rsidP="000A4916">
      <w:pPr>
        <w:jc w:val="center"/>
        <w:rPr>
          <w:rFonts w:cs="Times New Roman"/>
          <w:b/>
          <w:sz w:val="28"/>
          <w:szCs w:val="28"/>
        </w:rPr>
      </w:pPr>
      <w:r w:rsidRPr="000A4916">
        <w:rPr>
          <w:rFonts w:ascii="Arial" w:hAnsi="Arial" w:cs="Arial"/>
          <w:b/>
          <w:sz w:val="28"/>
          <w:szCs w:val="28"/>
        </w:rPr>
        <w:t>Результаты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контрольных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мероприятий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, </w:t>
      </w:r>
      <w:r w:rsidR="00250849" w:rsidRPr="00250849">
        <w:rPr>
          <w:rFonts w:ascii="Arial" w:hAnsi="Arial" w:cs="Arial"/>
          <w:b/>
          <w:sz w:val="28"/>
          <w:szCs w:val="28"/>
        </w:rPr>
        <w:t xml:space="preserve"> проводимых комитетом Ленинградской области по туризму в рамках осуществления внутреннего финансового аудита</w:t>
      </w:r>
      <w:r w:rsidR="00250849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br/>
      </w:r>
      <w:r w:rsidRPr="000A4916">
        <w:rPr>
          <w:rFonts w:ascii="Arial" w:hAnsi="Arial" w:cs="Arial"/>
          <w:b/>
          <w:sz w:val="28"/>
          <w:szCs w:val="28"/>
        </w:rPr>
        <w:t>за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2018 </w:t>
      </w:r>
      <w:r w:rsidRPr="000A4916">
        <w:rPr>
          <w:rFonts w:ascii="Arial" w:hAnsi="Arial" w:cs="Arial"/>
          <w:b/>
          <w:sz w:val="28"/>
          <w:szCs w:val="28"/>
        </w:rPr>
        <w:t>г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>.</w:t>
      </w:r>
    </w:p>
    <w:p w:rsidR="000A4916" w:rsidRDefault="000A4916" w:rsidP="000A4916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5397" w:type="dxa"/>
        <w:tblLook w:val="04A0" w:firstRow="1" w:lastRow="0" w:firstColumn="1" w:lastColumn="0" w:noHBand="0" w:noVBand="1"/>
      </w:tblPr>
      <w:tblGrid>
        <w:gridCol w:w="476"/>
        <w:gridCol w:w="2301"/>
        <w:gridCol w:w="2170"/>
        <w:gridCol w:w="5421"/>
        <w:gridCol w:w="2510"/>
        <w:gridCol w:w="2519"/>
      </w:tblGrid>
      <w:tr w:rsidR="000A4916" w:rsidRPr="000A4916" w:rsidTr="00250849">
        <w:tc>
          <w:tcPr>
            <w:tcW w:w="476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Times New Roman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:rsidR="000A4916" w:rsidRPr="000A4916" w:rsidRDefault="000A4916" w:rsidP="000A4916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Объект (субъект) контроля</w:t>
            </w:r>
          </w:p>
        </w:tc>
        <w:tc>
          <w:tcPr>
            <w:tcW w:w="2170" w:type="dxa"/>
          </w:tcPr>
          <w:p w:rsidR="000A4916" w:rsidRDefault="000A4916" w:rsidP="000A4916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Срок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</w:p>
          <w:p w:rsidR="000A4916" w:rsidRPr="000A4916" w:rsidRDefault="000A4916" w:rsidP="000A491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21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контрольного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Сведения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выявленных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нарушениях</w:t>
            </w:r>
          </w:p>
        </w:tc>
        <w:tc>
          <w:tcPr>
            <w:tcW w:w="2519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результатах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контрольного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мероприятия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,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срок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исполнения</w:t>
            </w:r>
          </w:p>
        </w:tc>
      </w:tr>
      <w:tr w:rsidR="000A4916" w:rsidRPr="000A4916" w:rsidTr="00250849">
        <w:tc>
          <w:tcPr>
            <w:tcW w:w="476" w:type="dxa"/>
          </w:tcPr>
          <w:p w:rsidR="000A4916" w:rsidRPr="000A4916" w:rsidRDefault="000A4916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491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301" w:type="dxa"/>
          </w:tcPr>
          <w:p w:rsidR="000A4916" w:rsidRPr="000A4916" w:rsidRDefault="000A4916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16">
              <w:rPr>
                <w:rFonts w:ascii="Arial" w:hAnsi="Arial" w:cs="Arial"/>
                <w:sz w:val="24"/>
                <w:szCs w:val="24"/>
              </w:rPr>
              <w:t>Сектор финансового планирования, бухгалтерского учета и отчетности Комитета</w:t>
            </w:r>
          </w:p>
        </w:tc>
        <w:tc>
          <w:tcPr>
            <w:tcW w:w="2170" w:type="dxa"/>
          </w:tcPr>
          <w:p w:rsidR="000A4916" w:rsidRPr="000A4916" w:rsidRDefault="000A4916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28.09.2018 - </w:t>
            </w:r>
            <w:r>
              <w:rPr>
                <w:rFonts w:cs="Times New Roman"/>
                <w:sz w:val="24"/>
                <w:szCs w:val="24"/>
              </w:rPr>
              <w:br/>
              <w:t>28.09 2018</w:t>
            </w:r>
          </w:p>
        </w:tc>
        <w:tc>
          <w:tcPr>
            <w:tcW w:w="5421" w:type="dxa"/>
          </w:tcPr>
          <w:p w:rsidR="000A4916" w:rsidRPr="000A4916" w:rsidRDefault="000A4916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Аудиторская проверка операций, необходимых для выполнения внутренних бюджетных процедур, и оценка осуществления внутреннего финансового контроля </w:t>
            </w:r>
          </w:p>
        </w:tc>
        <w:tc>
          <w:tcPr>
            <w:tcW w:w="2510" w:type="dxa"/>
          </w:tcPr>
          <w:p w:rsidR="000A4916" w:rsidRPr="009C206C" w:rsidRDefault="009C206C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Нарушения не выявлены</w:t>
            </w:r>
          </w:p>
        </w:tc>
        <w:tc>
          <w:tcPr>
            <w:tcW w:w="2519" w:type="dxa"/>
          </w:tcPr>
          <w:p w:rsidR="000A4916" w:rsidRPr="00250849" w:rsidRDefault="00250849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</w:t>
            </w:r>
          </w:p>
        </w:tc>
      </w:tr>
    </w:tbl>
    <w:p w:rsidR="000A4916" w:rsidRPr="000A4916" w:rsidRDefault="000A4916" w:rsidP="000A4916">
      <w:pPr>
        <w:jc w:val="center"/>
        <w:rPr>
          <w:rFonts w:cs="Times New Roman"/>
          <w:sz w:val="28"/>
          <w:szCs w:val="28"/>
        </w:rPr>
      </w:pPr>
    </w:p>
    <w:sectPr w:rsidR="000A4916" w:rsidRPr="000A4916" w:rsidSect="000A4916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16"/>
    <w:rsid w:val="00001778"/>
    <w:rsid w:val="000A4916"/>
    <w:rsid w:val="00250849"/>
    <w:rsid w:val="00835C21"/>
    <w:rsid w:val="009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Ольга Николаевна Сидельникова</cp:lastModifiedBy>
  <cp:revision>2</cp:revision>
  <dcterms:created xsi:type="dcterms:W3CDTF">2018-12-06T07:23:00Z</dcterms:created>
  <dcterms:modified xsi:type="dcterms:W3CDTF">2018-12-06T07:23:00Z</dcterms:modified>
</cp:coreProperties>
</file>