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49" w:rsidRDefault="0057584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75849" w:rsidRDefault="00575849">
      <w:pPr>
        <w:pStyle w:val="ConsPlusNormal"/>
        <w:outlineLvl w:val="0"/>
      </w:pPr>
    </w:p>
    <w:p w:rsidR="00575849" w:rsidRDefault="00575849">
      <w:pPr>
        <w:pStyle w:val="ConsPlusTitle"/>
        <w:jc w:val="center"/>
      </w:pPr>
      <w:r>
        <w:t>ПРАВИТЕЛЬСТВО ЛЕНИНГРАДСКОЙ ОБЛАСТИ</w:t>
      </w:r>
    </w:p>
    <w:p w:rsidR="00575849" w:rsidRDefault="00575849">
      <w:pPr>
        <w:pStyle w:val="ConsPlusTitle"/>
        <w:jc w:val="center"/>
      </w:pPr>
    </w:p>
    <w:p w:rsidR="00575849" w:rsidRDefault="00575849">
      <w:pPr>
        <w:pStyle w:val="ConsPlusTitle"/>
        <w:jc w:val="center"/>
      </w:pPr>
      <w:r>
        <w:t>ПОСТАНОВЛЕНИЕ</w:t>
      </w:r>
    </w:p>
    <w:p w:rsidR="00575849" w:rsidRDefault="00575849">
      <w:pPr>
        <w:pStyle w:val="ConsPlusTitle"/>
        <w:jc w:val="center"/>
      </w:pPr>
      <w:r>
        <w:t>от 21 декабря 2020 г. N 839</w:t>
      </w:r>
    </w:p>
    <w:p w:rsidR="00575849" w:rsidRDefault="00575849">
      <w:pPr>
        <w:pStyle w:val="ConsPlusTitle"/>
        <w:jc w:val="center"/>
      </w:pPr>
    </w:p>
    <w:p w:rsidR="00575849" w:rsidRDefault="00575849">
      <w:pPr>
        <w:pStyle w:val="ConsPlusTitle"/>
        <w:jc w:val="center"/>
      </w:pPr>
      <w:r>
        <w:t>ОБ ОРГАНАХ ИСПОЛНИТЕЛЬНОЙ ВЛАСТИ ЛЕНИНГРАДСКОЙ ОБЛАСТИ</w:t>
      </w:r>
    </w:p>
    <w:p w:rsidR="00575849" w:rsidRDefault="00575849">
      <w:pPr>
        <w:pStyle w:val="ConsPlusTitle"/>
        <w:jc w:val="center"/>
      </w:pPr>
      <w:r>
        <w:t>В СФЕРЕ КУЛЬТУРЫ И ТУРИЗМА</w:t>
      </w:r>
    </w:p>
    <w:p w:rsidR="00575849" w:rsidRDefault="0057584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758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849" w:rsidRDefault="0057584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849" w:rsidRDefault="0057584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5849" w:rsidRDefault="005758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5849" w:rsidRDefault="0057584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575849" w:rsidRDefault="00575849">
            <w:pPr>
              <w:pStyle w:val="ConsPlusNormal"/>
              <w:jc w:val="center"/>
            </w:pPr>
            <w:r>
              <w:rPr>
                <w:color w:val="392C69"/>
              </w:rPr>
              <w:t>от 19.07.2022 N 496)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849" w:rsidRDefault="00575849">
            <w:pPr>
              <w:pStyle w:val="ConsPlusNormal"/>
            </w:pPr>
          </w:p>
        </w:tc>
      </w:tr>
    </w:tbl>
    <w:p w:rsidR="00575849" w:rsidRDefault="00575849">
      <w:pPr>
        <w:pStyle w:val="ConsPlusNormal"/>
        <w:ind w:firstLine="540"/>
        <w:jc w:val="both"/>
      </w:pPr>
    </w:p>
    <w:p w:rsidR="00575849" w:rsidRDefault="00575849">
      <w:pPr>
        <w:pStyle w:val="ConsPlusNormal"/>
        <w:ind w:firstLine="540"/>
        <w:jc w:val="both"/>
      </w:pPr>
      <w:r>
        <w:t xml:space="preserve">В целях повышения эффективности деятельности органов исполнительной власти Ленинградской области в сфере культуры и туризма, в соответствии с </w:t>
      </w:r>
      <w:hyperlink r:id="rId7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17 октября 2020 года N 89-пг "Об утверждении структуры органов исполнительной власти Ленинградской области и признании утратившими силу постановлений Губернатора Ленинградской области от 31 января 2020 года N 8-пг, от 2 марта 2020 года N 19-пг и от 8 июля 2020 года N 59-пг" Правительство Ленинградской области постановляет:</w:t>
      </w:r>
    </w:p>
    <w:p w:rsidR="00575849" w:rsidRDefault="00575849">
      <w:pPr>
        <w:pStyle w:val="ConsPlusNormal"/>
        <w:ind w:firstLine="540"/>
        <w:jc w:val="both"/>
      </w:pPr>
    </w:p>
    <w:p w:rsidR="00575849" w:rsidRDefault="00575849">
      <w:pPr>
        <w:pStyle w:val="ConsPlusNormal"/>
        <w:ind w:firstLine="540"/>
        <w:jc w:val="both"/>
      </w:pPr>
      <w:r>
        <w:t>1. Образовать комитет по сохранению культурного наследия Ленинградской области.</w:t>
      </w:r>
    </w:p>
    <w:p w:rsidR="00575849" w:rsidRDefault="00575849">
      <w:pPr>
        <w:pStyle w:val="ConsPlusNormal"/>
        <w:spacing w:before="220"/>
        <w:ind w:firstLine="540"/>
        <w:jc w:val="both"/>
      </w:pPr>
      <w:r>
        <w:t>2. Возложить на комитет по сохранению культурного наследия Ленинградской области полномочия и функции в сфере:</w:t>
      </w:r>
    </w:p>
    <w:p w:rsidR="00575849" w:rsidRDefault="00575849">
      <w:pPr>
        <w:pStyle w:val="ConsPlusNormal"/>
        <w:spacing w:before="220"/>
        <w:ind w:firstLine="540"/>
        <w:jc w:val="both"/>
      </w:pPr>
      <w:r>
        <w:t>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на территории Ленинградской области (далее - объекты культурного наследия), в том числе во внутренних морских водах Российской Федерации и территориальном море Российской Федерации, а также в части переданных отдельных государственных полномочий Российской Федерации;</w:t>
      </w:r>
    </w:p>
    <w:p w:rsidR="00575849" w:rsidRDefault="00575849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19.07.2022 N 496)</w:t>
      </w:r>
    </w:p>
    <w:p w:rsidR="00575849" w:rsidRDefault="00575849">
      <w:pPr>
        <w:pStyle w:val="ConsPlusNormal"/>
        <w:spacing w:before="220"/>
        <w:ind w:firstLine="540"/>
        <w:jc w:val="both"/>
      </w:pPr>
      <w:r>
        <w:t>регионального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наследия;</w:t>
      </w:r>
    </w:p>
    <w:p w:rsidR="00575849" w:rsidRDefault="00575849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19.07.2022 N 496)</w:t>
      </w:r>
    </w:p>
    <w:p w:rsidR="00575849" w:rsidRDefault="00575849">
      <w:pPr>
        <w:pStyle w:val="ConsPlusNormal"/>
        <w:spacing w:before="220"/>
        <w:ind w:firstLine="540"/>
        <w:jc w:val="both"/>
      </w:pPr>
      <w:r>
        <w:t>осуществления федерального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 федерального значения;</w:t>
      </w:r>
    </w:p>
    <w:p w:rsidR="00575849" w:rsidRDefault="00575849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19.07.2022 N 496)</w:t>
      </w:r>
    </w:p>
    <w:p w:rsidR="00575849" w:rsidRDefault="00575849">
      <w:pPr>
        <w:pStyle w:val="ConsPlusNormal"/>
        <w:spacing w:before="220"/>
        <w:ind w:firstLine="540"/>
        <w:jc w:val="both"/>
      </w:pPr>
      <w:r>
        <w:t>обеспечения реализации прав каждого человека на доступ к государственным музейным фондам.</w:t>
      </w:r>
    </w:p>
    <w:p w:rsidR="00575849" w:rsidRDefault="00575849">
      <w:pPr>
        <w:pStyle w:val="ConsPlusNormal"/>
        <w:spacing w:before="220"/>
        <w:ind w:firstLine="540"/>
        <w:jc w:val="both"/>
      </w:pPr>
      <w:r>
        <w:t xml:space="preserve">Установить, что комитет по сохранению культурного наследия Ленинградской области является органом исполнительной власти Ленинградской области, уполномоченным выступать в правоотношениях, возникших на основании правовых актов Ленинградской области, договоров и соглашений, заключенных от лица Ленинградской области, а также в правоотношениях по обязательствам, возникшим в результате исполнения судебных решений, участником которых </w:t>
      </w:r>
      <w:r>
        <w:lastRenderedPageBreak/>
        <w:t>выступал комитет по культуре Ленинградской области, в части правоотношений, указанных в настоящем пункте, в объеме предоставленных ему прав и возложенных обязанностей.</w:t>
      </w:r>
    </w:p>
    <w:p w:rsidR="00575849" w:rsidRDefault="00575849">
      <w:pPr>
        <w:pStyle w:val="ConsPlusNormal"/>
        <w:spacing w:before="220"/>
        <w:ind w:firstLine="540"/>
        <w:jc w:val="both"/>
      </w:pPr>
      <w:r>
        <w:t>3. Переименовать комитет по культуре Ленинградской области в комитет по культуре и туризму Ленинградской области.</w:t>
      </w:r>
    </w:p>
    <w:p w:rsidR="00575849" w:rsidRDefault="00575849">
      <w:pPr>
        <w:pStyle w:val="ConsPlusNormal"/>
        <w:spacing w:before="220"/>
        <w:ind w:firstLine="540"/>
        <w:jc w:val="both"/>
      </w:pPr>
      <w:r>
        <w:t>4. Упразднить Комитет Ленинградской области по туризму.</w:t>
      </w:r>
    </w:p>
    <w:p w:rsidR="00575849" w:rsidRDefault="00575849">
      <w:pPr>
        <w:pStyle w:val="ConsPlusNormal"/>
        <w:spacing w:before="220"/>
        <w:ind w:firstLine="540"/>
        <w:jc w:val="both"/>
      </w:pPr>
      <w:r>
        <w:t>5. Возложить на комитет по культуре и туризму Ленинградской области полномочия и функции в сфере государственного регулирования туристской деятельности на территории Ленинградской области.</w:t>
      </w:r>
    </w:p>
    <w:p w:rsidR="00575849" w:rsidRDefault="00575849">
      <w:pPr>
        <w:pStyle w:val="ConsPlusNormal"/>
        <w:spacing w:before="220"/>
        <w:ind w:firstLine="540"/>
        <w:jc w:val="both"/>
      </w:pPr>
      <w:r>
        <w:t>Установить, что комитет по культуре и туризму Ленинградской области является органом исполнительной власти Ленинградской области, уполномоченным выступать в правоотношениях, возникших на основании правовых актов Ленинградской области, договоров и соглашений, заключенных от лица Ленинградской области, а также в правоотношениях по обязательствам, возникшим в результате исполнения судебных решений, участником которых выступал Комитет Ленинградской области по туризму, в объеме предоставленных ему прав и возложенных обязанностей.</w:t>
      </w:r>
    </w:p>
    <w:p w:rsidR="00575849" w:rsidRDefault="00575849">
      <w:pPr>
        <w:pStyle w:val="ConsPlusNormal"/>
        <w:spacing w:before="220"/>
        <w:ind w:firstLine="540"/>
        <w:jc w:val="both"/>
      </w:pPr>
      <w:r>
        <w:t>6. Заместителю Председателя Правительства Ленинградской области - председателю комитета по сохранению культурного наследия Цою В.О. в течение 10 рабочих дней с даты опубликования настоящего постановления представить на утверждение:</w:t>
      </w:r>
    </w:p>
    <w:p w:rsidR="00575849" w:rsidRDefault="00575849">
      <w:pPr>
        <w:pStyle w:val="ConsPlusNormal"/>
        <w:spacing w:before="220"/>
        <w:ind w:firstLine="540"/>
        <w:jc w:val="both"/>
      </w:pPr>
      <w:r>
        <w:t>проекты положений о комитете по сохранению культурного наследия Ленинградской области, комитете по культуре и туризму Ленинградской области;</w:t>
      </w:r>
    </w:p>
    <w:p w:rsidR="00575849" w:rsidRDefault="00575849">
      <w:pPr>
        <w:pStyle w:val="ConsPlusNormal"/>
        <w:spacing w:before="220"/>
        <w:ind w:firstLine="540"/>
        <w:jc w:val="both"/>
      </w:pPr>
      <w:r>
        <w:t>проекты внутренних структур и штатных расписаний комитета по сохранению культурного наследия Ленинградской области, комитета по культуре и туризму Ленинградской области.</w:t>
      </w:r>
    </w:p>
    <w:p w:rsidR="00575849" w:rsidRDefault="00575849">
      <w:pPr>
        <w:pStyle w:val="ConsPlusNormal"/>
        <w:spacing w:before="220"/>
        <w:ind w:firstLine="540"/>
        <w:jc w:val="both"/>
      </w:pPr>
      <w:r>
        <w:t>7. Финансирование деятельности комитета по сохранению культурного наследия Ленинградской области, комитета по культуре и туризму Ленинградской области обеспечивается за счет средств областного бюджета Ленинградской области с 1 января 2021 года.</w:t>
      </w:r>
    </w:p>
    <w:p w:rsidR="00575849" w:rsidRDefault="00575849">
      <w:pPr>
        <w:pStyle w:val="ConsPlusNormal"/>
        <w:ind w:firstLine="540"/>
        <w:jc w:val="both"/>
      </w:pPr>
    </w:p>
    <w:p w:rsidR="00575849" w:rsidRDefault="00575849">
      <w:pPr>
        <w:pStyle w:val="ConsPlusNormal"/>
        <w:jc w:val="right"/>
      </w:pPr>
      <w:r>
        <w:t>Губернатор</w:t>
      </w:r>
    </w:p>
    <w:p w:rsidR="00575849" w:rsidRDefault="00575849">
      <w:pPr>
        <w:pStyle w:val="ConsPlusNormal"/>
        <w:jc w:val="right"/>
      </w:pPr>
      <w:r>
        <w:t>Ленинградской области</w:t>
      </w:r>
    </w:p>
    <w:p w:rsidR="00575849" w:rsidRDefault="00575849">
      <w:pPr>
        <w:pStyle w:val="ConsPlusNormal"/>
        <w:jc w:val="right"/>
      </w:pPr>
      <w:r>
        <w:t>А.Дрозденко</w:t>
      </w:r>
    </w:p>
    <w:p w:rsidR="00575849" w:rsidRDefault="00575849">
      <w:pPr>
        <w:pStyle w:val="ConsPlusNormal"/>
      </w:pPr>
    </w:p>
    <w:p w:rsidR="00575849" w:rsidRDefault="00575849">
      <w:pPr>
        <w:pStyle w:val="ConsPlusNormal"/>
      </w:pPr>
    </w:p>
    <w:p w:rsidR="00575849" w:rsidRDefault="0057584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22C4" w:rsidRDefault="004722C4">
      <w:bookmarkStart w:id="0" w:name="_GoBack"/>
      <w:bookmarkEnd w:id="0"/>
    </w:p>
    <w:sectPr w:rsidR="004722C4" w:rsidSect="00991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49"/>
    <w:rsid w:val="004722C4"/>
    <w:rsid w:val="0057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8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758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758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8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758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758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818DB77CD21B8606268E1246B1AFD406684763AB32745D01A303B1532E1457AE4E2CEE486406703799F1E3C653BDF9533654043222F2E6i4L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818DB77CD21B8606268E1246B1AFD406654C61AF31745D01A303B1532E1457BC4E74E249631871308CA7B280i0L5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818DB77CD21B8606268E1246B1AFD406684763AB32745D01A303B1532E1457AE4E2CEE486406703499F1E3C653BDF9533654043222F2E6i4LF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63818DB77CD21B8606268E1246B1AFD406684763AB32745D01A303B1532E1457AE4E2CEE486406703899F1E3C653BDF9533654043222F2E6i4L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818DB77CD21B8606268E1246B1AFD406684763AB32745D01A303B1532E1457AE4E2CEE486406703999F1E3C653BDF9533654043222F2E6i4L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Сергеевич Хачатрян</dc:creator>
  <cp:lastModifiedBy>Андрей Сергеевич Хачатрян</cp:lastModifiedBy>
  <cp:revision>1</cp:revision>
  <dcterms:created xsi:type="dcterms:W3CDTF">2023-11-17T11:11:00Z</dcterms:created>
  <dcterms:modified xsi:type="dcterms:W3CDTF">2023-11-17T11:12:00Z</dcterms:modified>
</cp:coreProperties>
</file>